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33BD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08E32AE">
      <w:pPr>
        <w:pStyle w:val="2"/>
        <w:rPr>
          <w:rFonts w:hint="default" w:ascii="Times New Roman" w:hAnsi="Times New Roman" w:cs="Times New Roman"/>
        </w:rPr>
      </w:pPr>
      <w:bookmarkStart w:id="0" w:name="_GoBack"/>
      <w:bookmarkEnd w:id="0"/>
    </w:p>
    <w:p w14:paraId="065745B7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78FCB715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6E9B4B3E">
      <w:pPr>
        <w:pStyle w:val="2"/>
        <w:rPr>
          <w:rFonts w:hint="default" w:ascii="Times New Roman" w:hAnsi="Times New Roman" w:cs="Times New Roman"/>
          <w:color w:val="auto"/>
        </w:rPr>
      </w:pPr>
    </w:p>
    <w:p w14:paraId="56A8DC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4B6CFB8B">
      <w:pPr>
        <w:spacing w:line="360" w:lineRule="auto"/>
        <w:ind w:firstLine="64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三星湖配套附属设施改造工程施工图审查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lang w:eastAsia="zh-CN"/>
        </w:rPr>
        <w:t>务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98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98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98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eastAsia" w:hAnsi="宋体" w:cs="宋体"/>
          <w:w w:val="10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7E1B4050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1A2D0A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B7FE5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8C9B94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02703C08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9B245BE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1B4E8330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71725B7C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6E8B0F6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74581F-4331-4CC4-8047-3DD2C71CEB9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15D54DF9-C3C3-4412-B260-7C98FC372E1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C754E8D5-5D58-449F-97AC-98FBAF3052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4607E6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24453254"/>
    <w:rsid w:val="251F5EF6"/>
    <w:rsid w:val="2CCE7685"/>
    <w:rsid w:val="34053852"/>
    <w:rsid w:val="37F17BF7"/>
    <w:rsid w:val="44E8726F"/>
    <w:rsid w:val="58242F84"/>
    <w:rsid w:val="6A3253DE"/>
    <w:rsid w:val="72A475C3"/>
    <w:rsid w:val="73F8157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0</TotalTime>
  <ScaleCrop>false</ScaleCrop>
  <LinksUpToDate>false</LinksUpToDate>
  <CharactersWithSpaces>220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2025-08-19T02:06:42Z</cp:lastPrinted>
  <dcterms:modified xsi:type="dcterms:W3CDTF">2025-08-19T02:09:09Z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