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A763CB">
      <w:pPr>
        <w:rPr>
          <w:rFonts w:hint="default" w:ascii="Times New Roman" w:hAnsi="Times New Roman" w:eastAsia="黑体" w:cs="Times New Roman"/>
          <w:color w:val="000000"/>
          <w:sz w:val="28"/>
          <w:szCs w:val="28"/>
          <w:highlight w:val="none"/>
          <w:lang w:val="en-US" w:eastAsia="zh-CN"/>
        </w:rPr>
      </w:pPr>
      <w:r>
        <w:rPr>
          <w:rFonts w:hint="default" w:ascii="Times New Roman" w:hAnsi="Times New Roman" w:eastAsia="黑体" w:cs="Times New Roman"/>
          <w:color w:val="000000"/>
          <w:sz w:val="28"/>
          <w:szCs w:val="28"/>
          <w:highlight w:val="none"/>
        </w:rPr>
        <w:t>合同编号：</w:t>
      </w:r>
    </w:p>
    <w:p w14:paraId="28D6F948">
      <w:pPr>
        <w:spacing w:line="360" w:lineRule="auto"/>
        <w:jc w:val="center"/>
        <w:rPr>
          <w:rFonts w:hint="default" w:ascii="Times New Roman" w:hAnsi="Times New Roman" w:cs="Times New Roman"/>
          <w:color w:val="000000"/>
          <w:sz w:val="52"/>
          <w:highlight w:val="none"/>
        </w:rPr>
      </w:pPr>
    </w:p>
    <w:p w14:paraId="75C0A7EB">
      <w:pPr>
        <w:spacing w:line="360" w:lineRule="auto"/>
        <w:jc w:val="center"/>
        <w:rPr>
          <w:rFonts w:hint="default" w:ascii="Times New Roman" w:hAnsi="Times New Roman" w:cs="Times New Roman"/>
          <w:color w:val="000000"/>
          <w:sz w:val="52"/>
          <w:highlight w:val="none"/>
        </w:rPr>
      </w:pPr>
    </w:p>
    <w:p w14:paraId="1E947F9C">
      <w:pPr>
        <w:spacing w:line="360" w:lineRule="auto"/>
        <w:jc w:val="center"/>
        <w:rPr>
          <w:rFonts w:hint="default" w:ascii="Times New Roman" w:hAnsi="Times New Roman" w:cs="Times New Roman"/>
          <w:color w:val="000000"/>
          <w:sz w:val="52"/>
          <w:highlight w:val="none"/>
        </w:rPr>
      </w:pPr>
    </w:p>
    <w:p w14:paraId="55611B03">
      <w:pPr>
        <w:spacing w:line="360" w:lineRule="auto"/>
        <w:jc w:val="center"/>
        <w:rPr>
          <w:rFonts w:hint="default" w:ascii="Times New Roman" w:hAnsi="Times New Roman" w:cs="Times New Roman"/>
          <w:color w:val="000000"/>
          <w:sz w:val="48"/>
          <w:szCs w:val="21"/>
          <w:highlight w:val="none"/>
          <w:lang w:val="en-US" w:eastAsia="zh-CN"/>
        </w:rPr>
      </w:pPr>
      <w:r>
        <w:rPr>
          <w:rFonts w:hint="default" w:ascii="Times New Roman" w:hAnsi="Times New Roman" w:cs="Times New Roman"/>
          <w:color w:val="000000"/>
          <w:sz w:val="48"/>
          <w:szCs w:val="21"/>
          <w:highlight w:val="none"/>
          <w:lang w:val="en-US" w:eastAsia="zh-CN"/>
        </w:rPr>
        <w:t>广汉市建筑材料加工厂及配套设施项目</w:t>
      </w:r>
    </w:p>
    <w:p w14:paraId="2DF386C6">
      <w:pPr>
        <w:spacing w:line="360" w:lineRule="auto"/>
        <w:jc w:val="center"/>
        <w:rPr>
          <w:rFonts w:hint="default" w:ascii="Times New Roman" w:hAnsi="Times New Roman" w:cs="Times New Roman"/>
          <w:color w:val="000000"/>
          <w:sz w:val="48"/>
          <w:szCs w:val="21"/>
          <w:highlight w:val="none"/>
        </w:rPr>
      </w:pPr>
      <w:r>
        <w:rPr>
          <w:rFonts w:hint="default" w:ascii="Times New Roman" w:hAnsi="Times New Roman" w:cs="Times New Roman"/>
          <w:color w:val="000000"/>
          <w:sz w:val="48"/>
          <w:szCs w:val="21"/>
          <w:highlight w:val="none"/>
          <w:lang w:val="en-US" w:eastAsia="zh-CN"/>
        </w:rPr>
        <w:t>围挡维修</w:t>
      </w:r>
      <w:r>
        <w:rPr>
          <w:rFonts w:hint="default" w:ascii="Times New Roman" w:hAnsi="Times New Roman" w:cs="Times New Roman"/>
          <w:color w:val="000000"/>
          <w:sz w:val="48"/>
          <w:szCs w:val="21"/>
          <w:highlight w:val="none"/>
        </w:rPr>
        <w:t>服务合同</w:t>
      </w:r>
    </w:p>
    <w:p w14:paraId="3925A15B">
      <w:pPr>
        <w:spacing w:line="360" w:lineRule="auto"/>
        <w:jc w:val="center"/>
        <w:rPr>
          <w:rFonts w:hint="default" w:ascii="Times New Roman" w:hAnsi="Times New Roman" w:cs="Times New Roman"/>
          <w:color w:val="000000"/>
          <w:sz w:val="32"/>
          <w:szCs w:val="21"/>
          <w:highlight w:val="none"/>
        </w:rPr>
      </w:pPr>
    </w:p>
    <w:p w14:paraId="41DEC1CD">
      <w:pPr>
        <w:spacing w:line="360" w:lineRule="auto"/>
        <w:jc w:val="center"/>
        <w:rPr>
          <w:rFonts w:hint="default" w:ascii="Times New Roman" w:hAnsi="Times New Roman" w:cs="Times New Roman"/>
          <w:color w:val="000000"/>
          <w:sz w:val="32"/>
          <w:szCs w:val="21"/>
          <w:highlight w:val="none"/>
        </w:rPr>
      </w:pPr>
    </w:p>
    <w:p w14:paraId="4A903263">
      <w:pPr>
        <w:pStyle w:val="2"/>
        <w:rPr>
          <w:rFonts w:hint="default" w:ascii="Times New Roman" w:hAnsi="Times New Roman" w:cs="Times New Roman"/>
          <w:color w:val="000000"/>
          <w:sz w:val="32"/>
          <w:szCs w:val="21"/>
          <w:highlight w:val="none"/>
        </w:rPr>
      </w:pPr>
    </w:p>
    <w:p w14:paraId="7EBF1615">
      <w:pPr>
        <w:rPr>
          <w:rFonts w:hint="default" w:ascii="Times New Roman" w:hAnsi="Times New Roman" w:cs="Times New Roman"/>
          <w:color w:val="000000"/>
          <w:sz w:val="32"/>
          <w:szCs w:val="21"/>
          <w:highlight w:val="none"/>
        </w:rPr>
      </w:pPr>
    </w:p>
    <w:p w14:paraId="2810BFBE">
      <w:pPr>
        <w:pStyle w:val="2"/>
        <w:rPr>
          <w:rFonts w:hint="default" w:ascii="Times New Roman" w:hAnsi="Times New Roman" w:cs="Times New Roman"/>
          <w:color w:val="000000"/>
          <w:sz w:val="32"/>
          <w:szCs w:val="21"/>
          <w:highlight w:val="none"/>
        </w:rPr>
      </w:pPr>
    </w:p>
    <w:p w14:paraId="223174BF">
      <w:pPr>
        <w:pStyle w:val="2"/>
        <w:rPr>
          <w:rFonts w:hint="default" w:ascii="Times New Roman" w:hAnsi="Times New Roman" w:cs="Times New Roman"/>
          <w:highlight w:val="none"/>
        </w:rPr>
      </w:pPr>
    </w:p>
    <w:p w14:paraId="14FA4359">
      <w:pPr>
        <w:spacing w:line="360" w:lineRule="auto"/>
        <w:ind w:right="850" w:rightChars="405"/>
        <w:jc w:val="left"/>
        <w:rPr>
          <w:rFonts w:hint="default" w:ascii="Times New Roman" w:hAnsi="Times New Roman" w:cs="Times New Roman"/>
          <w:color w:val="000000"/>
          <w:sz w:val="32"/>
          <w:szCs w:val="21"/>
          <w:highlight w:val="none"/>
        </w:rPr>
      </w:pPr>
    </w:p>
    <w:p w14:paraId="4855527D">
      <w:pPr>
        <w:spacing w:line="360" w:lineRule="auto"/>
        <w:ind w:left="2308" w:leftChars="400" w:right="850" w:rightChars="405" w:hanging="1468" w:hangingChars="459"/>
        <w:jc w:val="left"/>
        <w:rPr>
          <w:rFonts w:hint="eastAsia" w:ascii="Times New Roman" w:hAnsi="Times New Roman" w:cs="Times New Roman" w:eastAsiaTheme="minorEastAsia"/>
          <w:color w:val="000000"/>
          <w:sz w:val="32"/>
          <w:szCs w:val="21"/>
          <w:highlight w:val="none"/>
          <w:lang w:eastAsia="zh-CN"/>
        </w:rPr>
      </w:pPr>
      <w:r>
        <w:rPr>
          <w:rFonts w:hint="default" w:ascii="Times New Roman" w:hAnsi="Times New Roman" w:cs="Times New Roman"/>
          <w:color w:val="000000"/>
          <w:sz w:val="32"/>
          <w:szCs w:val="21"/>
          <w:highlight w:val="none"/>
        </w:rPr>
        <w:t>委托方（甲方）：</w:t>
      </w:r>
      <w:r>
        <w:rPr>
          <w:rFonts w:hint="eastAsia" w:ascii="Times New Roman" w:hAnsi="Times New Roman" w:cs="Times New Roman"/>
          <w:color w:val="000000"/>
          <w:sz w:val="32"/>
          <w:szCs w:val="21"/>
          <w:highlight w:val="none"/>
          <w:lang w:val="en-US" w:eastAsia="zh-CN"/>
        </w:rPr>
        <w:t xml:space="preserve"> </w:t>
      </w:r>
    </w:p>
    <w:p w14:paraId="3AACD4D4">
      <w:pPr>
        <w:spacing w:line="360" w:lineRule="auto"/>
        <w:ind w:left="2311" w:leftChars="304" w:right="850" w:rightChars="405" w:hanging="1673" w:hangingChars="523"/>
        <w:jc w:val="left"/>
        <w:rPr>
          <w:rFonts w:hint="default" w:ascii="Times New Roman" w:hAnsi="Times New Roman" w:cs="Times New Roman"/>
          <w:color w:val="000000"/>
          <w:sz w:val="32"/>
          <w:szCs w:val="21"/>
          <w:highlight w:val="none"/>
        </w:rPr>
      </w:pPr>
    </w:p>
    <w:p w14:paraId="4C8BBDA1">
      <w:pPr>
        <w:spacing w:line="360" w:lineRule="auto"/>
        <w:ind w:left="2308" w:leftChars="400" w:right="850" w:rightChars="405" w:hanging="1468" w:hangingChars="459"/>
        <w:jc w:val="left"/>
        <w:rPr>
          <w:rFonts w:hint="eastAsia" w:ascii="Times New Roman" w:hAnsi="Times New Roman" w:cs="Times New Roman" w:eastAsiaTheme="minorEastAsia"/>
          <w:color w:val="000000"/>
          <w:sz w:val="32"/>
          <w:szCs w:val="21"/>
          <w:highlight w:val="none"/>
          <w:u w:val="single"/>
          <w:lang w:val="en-US" w:eastAsia="zh-CN"/>
        </w:rPr>
      </w:pPr>
      <w:r>
        <w:rPr>
          <w:rFonts w:hint="default" w:ascii="Times New Roman" w:hAnsi="Times New Roman" w:cs="Times New Roman"/>
          <w:color w:val="000000"/>
          <w:sz w:val="32"/>
          <w:szCs w:val="21"/>
          <w:highlight w:val="none"/>
        </w:rPr>
        <w:t>受托方（乙方）：</w:t>
      </w:r>
      <w:r>
        <w:rPr>
          <w:rFonts w:hint="eastAsia" w:ascii="Times New Roman" w:hAnsi="Times New Roman" w:cs="Times New Roman"/>
          <w:color w:val="000000"/>
          <w:sz w:val="32"/>
          <w:szCs w:val="21"/>
          <w:highlight w:val="none"/>
          <w:lang w:val="en-US" w:eastAsia="zh-CN"/>
        </w:rPr>
        <w:t xml:space="preserve"> </w:t>
      </w:r>
    </w:p>
    <w:p w14:paraId="3C9DF1F6">
      <w:pPr>
        <w:spacing w:line="360" w:lineRule="auto"/>
        <w:ind w:left="2311" w:leftChars="304" w:right="850" w:rightChars="405" w:hanging="1673" w:hangingChars="523"/>
        <w:jc w:val="left"/>
        <w:rPr>
          <w:rFonts w:hint="default" w:ascii="Times New Roman" w:hAnsi="Times New Roman" w:cs="Times New Roman"/>
          <w:color w:val="000000"/>
          <w:sz w:val="32"/>
          <w:szCs w:val="21"/>
          <w:highlight w:val="none"/>
        </w:rPr>
      </w:pPr>
    </w:p>
    <w:p w14:paraId="7F023546">
      <w:pPr>
        <w:pStyle w:val="2"/>
        <w:rPr>
          <w:rFonts w:hint="default" w:ascii="Times New Roman" w:hAnsi="Times New Roman" w:cs="Times New Roman"/>
          <w:color w:val="000000"/>
          <w:sz w:val="32"/>
          <w:szCs w:val="21"/>
          <w:highlight w:val="none"/>
        </w:rPr>
      </w:pPr>
    </w:p>
    <w:p w14:paraId="2DE600FE">
      <w:pPr>
        <w:rPr>
          <w:rFonts w:hint="default" w:ascii="Times New Roman" w:hAnsi="Times New Roman" w:cs="Times New Roman"/>
          <w:color w:val="000000"/>
          <w:sz w:val="32"/>
          <w:szCs w:val="21"/>
          <w:highlight w:val="none"/>
        </w:rPr>
      </w:pPr>
    </w:p>
    <w:p w14:paraId="144B49A2">
      <w:pPr>
        <w:rPr>
          <w:rFonts w:hint="default" w:ascii="Times New Roman" w:hAnsi="Times New Roman" w:cs="Times New Roman"/>
          <w:color w:val="000000"/>
          <w:sz w:val="32"/>
          <w:szCs w:val="21"/>
          <w:highlight w:val="none"/>
        </w:rPr>
      </w:pPr>
    </w:p>
    <w:p w14:paraId="604DD429">
      <w:pPr>
        <w:rPr>
          <w:rFonts w:hint="default" w:ascii="Times New Roman" w:hAnsi="Times New Roman" w:cs="Times New Roman"/>
          <w:color w:val="000000"/>
          <w:sz w:val="32"/>
          <w:szCs w:val="21"/>
          <w:highlight w:val="none"/>
        </w:rPr>
      </w:pPr>
    </w:p>
    <w:p w14:paraId="7E07FC76">
      <w:pPr>
        <w:rPr>
          <w:rFonts w:hint="default" w:ascii="Times New Roman" w:hAnsi="Times New Roman" w:cs="Times New Roman"/>
          <w:color w:val="000000"/>
          <w:sz w:val="32"/>
          <w:szCs w:val="21"/>
          <w:highlight w:val="none"/>
        </w:rPr>
      </w:pPr>
    </w:p>
    <w:p w14:paraId="29D4CADC">
      <w:pPr>
        <w:pStyle w:val="2"/>
        <w:rPr>
          <w:rFonts w:hint="default" w:ascii="Times New Roman" w:hAnsi="Times New Roman" w:cs="Times New Roman"/>
          <w:highlight w:val="none"/>
        </w:rPr>
      </w:pPr>
    </w:p>
    <w:p w14:paraId="2FD9A8B0">
      <w:pPr>
        <w:wordWrap/>
        <w:spacing w:line="360" w:lineRule="auto"/>
        <w:ind w:left="2311" w:leftChars="304" w:right="15" w:rightChars="7" w:hanging="1673" w:hangingChars="523"/>
        <w:jc w:val="center"/>
        <w:rPr>
          <w:rFonts w:hint="default" w:ascii="Times New Roman" w:hAnsi="Times New Roman" w:cs="Times New Roman" w:eastAsiaTheme="minorEastAsia"/>
          <w:color w:val="000000"/>
          <w:sz w:val="32"/>
          <w:szCs w:val="21"/>
          <w:highlight w:val="none"/>
          <w:lang w:val="en-US" w:eastAsia="zh-CN"/>
        </w:rPr>
      </w:pPr>
      <w:r>
        <w:rPr>
          <w:rFonts w:hint="default" w:ascii="Times New Roman" w:hAnsi="Times New Roman" w:cs="Times New Roman"/>
          <w:color w:val="000000"/>
          <w:sz w:val="32"/>
          <w:szCs w:val="21"/>
          <w:highlight w:val="none"/>
        </w:rPr>
        <w:t>签订时间：202</w:t>
      </w:r>
      <w:r>
        <w:rPr>
          <w:rFonts w:hint="default" w:ascii="Times New Roman" w:hAnsi="Times New Roman" w:cs="Times New Roman"/>
          <w:color w:val="000000"/>
          <w:sz w:val="32"/>
          <w:szCs w:val="21"/>
          <w:highlight w:val="none"/>
          <w:lang w:val="en-US" w:eastAsia="zh-CN"/>
        </w:rPr>
        <w:t>5</w:t>
      </w:r>
      <w:r>
        <w:rPr>
          <w:rFonts w:hint="default" w:ascii="Times New Roman" w:hAnsi="Times New Roman" w:cs="Times New Roman"/>
          <w:color w:val="000000"/>
          <w:sz w:val="32"/>
          <w:szCs w:val="21"/>
          <w:highlight w:val="none"/>
        </w:rPr>
        <w:t xml:space="preserve">年 </w:t>
      </w:r>
      <w:r>
        <w:rPr>
          <w:rFonts w:hint="eastAsia" w:ascii="Times New Roman" w:hAnsi="Times New Roman" w:cs="Times New Roman"/>
          <w:color w:val="000000"/>
          <w:sz w:val="32"/>
          <w:szCs w:val="21"/>
          <w:highlight w:val="none"/>
          <w:lang w:val="en-US" w:eastAsia="zh-CN"/>
        </w:rPr>
        <w:t xml:space="preserve"> </w:t>
      </w:r>
      <w:r>
        <w:rPr>
          <w:rFonts w:hint="default" w:ascii="Times New Roman" w:hAnsi="Times New Roman" w:cs="Times New Roman"/>
          <w:color w:val="000000"/>
          <w:sz w:val="32"/>
          <w:szCs w:val="21"/>
          <w:highlight w:val="none"/>
        </w:rPr>
        <w:t xml:space="preserve"> 月   日</w:t>
      </w:r>
    </w:p>
    <w:p w14:paraId="0007CC98">
      <w:pPr>
        <w:pStyle w:val="2"/>
        <w:rPr>
          <w:rFonts w:hint="default" w:ascii="Times New Roman" w:hAnsi="Times New Roman" w:cs="Times New Roman"/>
          <w:highlight w:val="none"/>
        </w:rPr>
      </w:pPr>
    </w:p>
    <w:p w14:paraId="2AC93170">
      <w:pPr>
        <w:spacing w:line="360" w:lineRule="auto"/>
        <w:rPr>
          <w:rFonts w:hint="default" w:ascii="Times New Roman" w:hAnsi="Times New Roman" w:eastAsia="宋体" w:cs="Times New Roman"/>
          <w:sz w:val="28"/>
          <w:szCs w:val="24"/>
          <w:highlight w:val="none"/>
          <w:lang w:val="en-US" w:eastAsia="zh-CN" w:bidi="ar"/>
        </w:rPr>
        <w:sectPr>
          <w:type w:val="continuous"/>
          <w:pgSz w:w="11907" w:h="16840"/>
          <w:pgMar w:top="1440" w:right="1536" w:bottom="1383" w:left="1536" w:header="878" w:footer="1352" w:gutter="0"/>
          <w:cols w:equalWidth="0" w:num="1">
            <w:col w:w="9877"/>
          </w:cols>
        </w:sectPr>
      </w:pPr>
    </w:p>
    <w:p w14:paraId="630BBD77">
      <w:pPr>
        <w:spacing w:line="360" w:lineRule="auto"/>
        <w:ind w:firstLine="560" w:firstLineChars="200"/>
        <w:rPr>
          <w:rFonts w:hint="default" w:ascii="Times New Roman" w:hAnsi="Times New Roman" w:eastAsia="宋体" w:cs="Times New Roman"/>
          <w:sz w:val="28"/>
          <w:szCs w:val="24"/>
          <w:highlight w:val="none"/>
          <w:lang w:val="en-US" w:eastAsia="zh-CN" w:bidi="ar"/>
        </w:rPr>
        <w:sectPr>
          <w:pgSz w:w="11907" w:h="16840"/>
          <w:pgMar w:top="1440" w:right="1536" w:bottom="1383" w:left="1536" w:header="878" w:footer="1352" w:gutter="0"/>
          <w:cols w:equalWidth="0" w:num="1">
            <w:col w:w="9877"/>
          </w:cols>
        </w:sectPr>
      </w:pPr>
    </w:p>
    <w:p w14:paraId="6DAD269A">
      <w:pPr>
        <w:spacing w:line="360" w:lineRule="auto"/>
        <w:ind w:firstLine="560" w:firstLineChars="200"/>
        <w:rPr>
          <w:rFonts w:hint="default" w:ascii="Times New Roman" w:hAnsi="Times New Roman" w:eastAsia="宋体" w:cs="Times New Roman"/>
          <w:sz w:val="28"/>
          <w:szCs w:val="24"/>
          <w:highlight w:val="none"/>
          <w:lang w:val="en-US" w:eastAsia="zh-CN" w:bidi="ar"/>
        </w:rPr>
      </w:pPr>
    </w:p>
    <w:p w14:paraId="4608B25F">
      <w:pPr>
        <w:spacing w:line="360" w:lineRule="auto"/>
        <w:ind w:firstLine="560" w:firstLineChars="200"/>
        <w:rPr>
          <w:rFonts w:hint="default" w:ascii="Times New Roman" w:hAnsi="Times New Roman" w:eastAsia="宋体" w:cs="Times New Roman"/>
          <w:sz w:val="28"/>
          <w:szCs w:val="24"/>
          <w:highlight w:val="none"/>
          <w:lang w:val="en-US" w:bidi="ar"/>
        </w:rPr>
      </w:pPr>
      <w:r>
        <w:rPr>
          <w:rFonts w:hint="default" w:ascii="Times New Roman" w:hAnsi="Times New Roman" w:eastAsia="宋体" w:cs="Times New Roman"/>
          <w:sz w:val="28"/>
          <w:szCs w:val="24"/>
          <w:highlight w:val="none"/>
          <w:lang w:val="en-US" w:eastAsia="zh-CN" w:bidi="ar"/>
        </w:rPr>
        <w:t>为保证</w:t>
      </w:r>
      <w:r>
        <w:rPr>
          <w:rFonts w:hint="eastAsia" w:ascii="Times New Roman" w:hAnsi="Times New Roman" w:eastAsia="宋体" w:cs="Times New Roman"/>
          <w:sz w:val="28"/>
          <w:szCs w:val="24"/>
          <w:highlight w:val="none"/>
          <w:lang w:val="en-US" w:eastAsia="zh-CN" w:bidi="ar"/>
        </w:rPr>
        <w:t>广汉市建筑材料加工厂及配套设施项目</w:t>
      </w:r>
      <w:r>
        <w:rPr>
          <w:rFonts w:hint="default" w:ascii="Times New Roman" w:hAnsi="Times New Roman" w:eastAsia="宋体" w:cs="Times New Roman"/>
          <w:sz w:val="28"/>
          <w:szCs w:val="24"/>
          <w:highlight w:val="none"/>
          <w:lang w:val="en-US" w:eastAsia="zh-CN" w:bidi="ar"/>
        </w:rPr>
        <w:t>工作顺利进行，特签订此合同。</w:t>
      </w:r>
    </w:p>
    <w:p w14:paraId="4922F010">
      <w:pPr>
        <w:spacing w:line="360" w:lineRule="auto"/>
        <w:ind w:firstLine="560" w:firstLineChars="200"/>
        <w:rPr>
          <w:rFonts w:hint="default" w:ascii="Times New Roman" w:hAnsi="Times New Roman" w:eastAsia="黑体" w:cs="Times New Roman"/>
          <w:sz w:val="28"/>
          <w:szCs w:val="24"/>
          <w:highlight w:val="none"/>
          <w:lang w:val="en-US" w:eastAsia="zh-CN"/>
        </w:rPr>
      </w:pPr>
      <w:r>
        <w:rPr>
          <w:rFonts w:hint="default" w:ascii="Times New Roman" w:hAnsi="Times New Roman" w:eastAsia="黑体" w:cs="Times New Roman"/>
          <w:sz w:val="28"/>
          <w:szCs w:val="24"/>
          <w:highlight w:val="none"/>
          <w:lang w:bidi="ar"/>
        </w:rPr>
        <w:t>第一条</w:t>
      </w:r>
      <w:r>
        <w:rPr>
          <w:rFonts w:hint="default" w:ascii="Times New Roman" w:hAnsi="Times New Roman" w:eastAsia="黑体" w:cs="Times New Roman"/>
          <w:sz w:val="28"/>
          <w:szCs w:val="24"/>
          <w:highlight w:val="none"/>
          <w:lang w:val="en-US" w:eastAsia="zh-CN" w:bidi="ar"/>
        </w:rPr>
        <w:t xml:space="preserve"> 项目概况</w:t>
      </w:r>
    </w:p>
    <w:p w14:paraId="53345365">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sz w:val="28"/>
          <w:szCs w:val="24"/>
          <w:highlight w:val="none"/>
          <w:lang w:val="en-US" w:eastAsia="zh-CN" w:bidi="ar"/>
        </w:rPr>
      </w:pPr>
      <w:r>
        <w:rPr>
          <w:rFonts w:hint="default" w:ascii="Times New Roman" w:hAnsi="Times New Roman" w:eastAsia="宋体" w:cs="Times New Roman"/>
          <w:sz w:val="28"/>
          <w:szCs w:val="24"/>
          <w:highlight w:val="none"/>
          <w:lang w:val="en-US" w:eastAsia="zh-CN" w:bidi="ar"/>
        </w:rPr>
        <w:t>1.1 采购内容：</w:t>
      </w:r>
      <w:r>
        <w:rPr>
          <w:rFonts w:hint="eastAsia" w:ascii="Times New Roman" w:hAnsi="Times New Roman" w:eastAsia="宋体" w:cs="Times New Roman"/>
          <w:sz w:val="28"/>
          <w:szCs w:val="24"/>
          <w:highlight w:val="none"/>
          <w:lang w:val="en-US" w:eastAsia="zh-CN" w:bidi="ar"/>
        </w:rPr>
        <w:t>广汉市建筑材料加工厂及配套设施项目</w:t>
      </w:r>
      <w:r>
        <w:rPr>
          <w:rFonts w:hint="default" w:ascii="Times New Roman" w:hAnsi="Times New Roman" w:eastAsia="宋体" w:cs="Times New Roman"/>
          <w:sz w:val="28"/>
          <w:szCs w:val="24"/>
          <w:highlight w:val="none"/>
          <w:lang w:val="en-US" w:eastAsia="zh-CN" w:bidi="ar"/>
        </w:rPr>
        <w:t>围挡</w:t>
      </w:r>
      <w:r>
        <w:rPr>
          <w:rFonts w:hint="eastAsia" w:ascii="Times New Roman" w:hAnsi="Times New Roman" w:eastAsia="宋体" w:cs="Times New Roman"/>
          <w:sz w:val="28"/>
          <w:szCs w:val="24"/>
          <w:highlight w:val="none"/>
          <w:lang w:val="en-US" w:eastAsia="zh-CN" w:bidi="ar"/>
        </w:rPr>
        <w:t>维修</w:t>
      </w:r>
      <w:r>
        <w:rPr>
          <w:rFonts w:hint="default" w:ascii="Times New Roman" w:hAnsi="Times New Roman" w:eastAsia="宋体" w:cs="Times New Roman"/>
          <w:sz w:val="28"/>
          <w:szCs w:val="24"/>
          <w:highlight w:val="none"/>
          <w:lang w:val="en-US" w:eastAsia="zh-CN" w:bidi="ar"/>
        </w:rPr>
        <w:t>服务</w:t>
      </w:r>
      <w:r>
        <w:rPr>
          <w:rFonts w:hint="default" w:ascii="Times New Roman" w:hAnsi="Times New Roman" w:eastAsia="宋体" w:cs="Times New Roman"/>
          <w:sz w:val="28"/>
          <w:szCs w:val="24"/>
          <w:highlight w:val="none"/>
          <w:lang w:val="en-US" w:eastAsia="zh-CN" w:bidi="ar"/>
        </w:rPr>
        <w:br w:type="textWrapping"/>
      </w:r>
      <w:r>
        <w:rPr>
          <w:rFonts w:hint="default" w:ascii="Times New Roman" w:hAnsi="Times New Roman" w:eastAsia="宋体" w:cs="Times New Roman"/>
          <w:sz w:val="28"/>
          <w:szCs w:val="24"/>
          <w:highlight w:val="none"/>
          <w:lang w:val="en-US" w:eastAsia="zh-CN" w:bidi="ar"/>
        </w:rPr>
        <w:t xml:space="preserve">    1.2 服务地点：</w:t>
      </w:r>
      <w:r>
        <w:rPr>
          <w:rFonts w:hint="eastAsia" w:ascii="Times New Roman" w:hAnsi="Times New Roman" w:eastAsia="宋体" w:cs="Times New Roman"/>
          <w:sz w:val="28"/>
          <w:szCs w:val="24"/>
          <w:highlight w:val="none"/>
          <w:lang w:val="en-US" w:eastAsia="zh-CN" w:bidi="ar"/>
        </w:rPr>
        <w:t>广汉市建筑材料加工厂及配套设施项目</w:t>
      </w:r>
      <w:r>
        <w:rPr>
          <w:rFonts w:hint="default" w:ascii="Times New Roman" w:hAnsi="Times New Roman" w:eastAsia="宋体" w:cs="Times New Roman"/>
          <w:sz w:val="28"/>
          <w:szCs w:val="24"/>
          <w:highlight w:val="none"/>
          <w:lang w:val="en-US" w:eastAsia="zh-CN" w:bidi="ar"/>
        </w:rPr>
        <w:br w:type="textWrapping"/>
      </w:r>
      <w:r>
        <w:rPr>
          <w:rFonts w:hint="default" w:ascii="Times New Roman" w:hAnsi="Times New Roman" w:eastAsia="宋体" w:cs="Times New Roman"/>
          <w:sz w:val="28"/>
          <w:szCs w:val="24"/>
          <w:highlight w:val="none"/>
          <w:lang w:val="en-US" w:eastAsia="zh-CN" w:bidi="ar"/>
        </w:rPr>
        <w:t xml:space="preserve">    1.3 服务期限：</w:t>
      </w:r>
      <w:r>
        <w:rPr>
          <w:rFonts w:hint="eastAsia" w:ascii="Times New Roman" w:hAnsi="Times New Roman" w:eastAsia="宋体" w:cs="Times New Roman"/>
          <w:sz w:val="28"/>
          <w:szCs w:val="24"/>
          <w:highlight w:val="none"/>
          <w:lang w:val="en-US" w:eastAsia="zh-CN" w:bidi="ar"/>
        </w:rPr>
        <w:t>7</w:t>
      </w:r>
      <w:r>
        <w:rPr>
          <w:rFonts w:hint="default" w:ascii="Times New Roman" w:hAnsi="Times New Roman" w:eastAsia="宋体" w:cs="Times New Roman"/>
          <w:sz w:val="28"/>
          <w:szCs w:val="24"/>
          <w:highlight w:val="none"/>
          <w:lang w:val="en-US" w:eastAsia="zh-CN" w:bidi="ar"/>
        </w:rPr>
        <w:t>天，自合同签订之日起计算。</w:t>
      </w:r>
    </w:p>
    <w:p w14:paraId="3BF1903D">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Times New Roman" w:hAnsi="Times New Roman" w:eastAsia="宋体" w:cs="Times New Roman"/>
          <w:sz w:val="28"/>
          <w:szCs w:val="24"/>
          <w:highlight w:val="none"/>
          <w:lang w:val="en-US" w:eastAsia="zh-CN" w:bidi="ar"/>
        </w:rPr>
      </w:pPr>
      <w:r>
        <w:rPr>
          <w:rFonts w:hint="default" w:ascii="Times New Roman" w:hAnsi="Times New Roman" w:eastAsia="宋体" w:cs="Times New Roman"/>
          <w:sz w:val="28"/>
          <w:szCs w:val="24"/>
          <w:highlight w:val="none"/>
          <w:lang w:val="en-US" w:eastAsia="zh-CN" w:bidi="ar"/>
        </w:rPr>
        <w:t>1.4 服务内容：</w:t>
      </w:r>
      <w:r>
        <w:rPr>
          <w:rFonts w:hint="eastAsia" w:ascii="Times New Roman" w:hAnsi="Times New Roman" w:eastAsia="宋体" w:cs="Times New Roman"/>
          <w:sz w:val="28"/>
          <w:szCs w:val="24"/>
          <w:highlight w:val="none"/>
          <w:lang w:val="en-US" w:eastAsia="zh-CN" w:bidi="ar"/>
        </w:rPr>
        <w:t>对广汉市建筑材料加工厂及配套设施项目进行维修：</w:t>
      </w:r>
    </w:p>
    <w:p w14:paraId="2888B050">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sz w:val="28"/>
          <w:szCs w:val="24"/>
          <w:highlight w:val="none"/>
          <w:lang w:val="en-US" w:eastAsia="zh-CN" w:bidi="ar"/>
        </w:rPr>
      </w:pPr>
      <w:r>
        <w:rPr>
          <w:rFonts w:hint="eastAsia" w:ascii="Times New Roman" w:hAnsi="Times New Roman" w:eastAsia="宋体" w:cs="Times New Roman"/>
          <w:sz w:val="28"/>
          <w:szCs w:val="24"/>
          <w:highlight w:val="none"/>
          <w:lang w:val="en-US" w:eastAsia="zh-CN" w:bidi="ar"/>
        </w:rPr>
        <w:t>内容一：</w:t>
      </w:r>
      <w:r>
        <w:rPr>
          <w:rFonts w:hint="default" w:ascii="Times New Roman" w:hAnsi="Times New Roman" w:eastAsia="宋体" w:cs="Times New Roman"/>
          <w:sz w:val="28"/>
          <w:szCs w:val="24"/>
          <w:highlight w:val="none"/>
          <w:u w:val="single"/>
          <w:lang w:val="en-US" w:eastAsia="zh-CN" w:bidi="ar"/>
        </w:rPr>
        <w:t>高度</w:t>
      </w:r>
      <w:r>
        <w:rPr>
          <w:rFonts w:hint="eastAsia" w:ascii="Times New Roman" w:hAnsi="Times New Roman" w:eastAsia="宋体" w:cs="Times New Roman"/>
          <w:sz w:val="28"/>
          <w:szCs w:val="24"/>
          <w:highlight w:val="none"/>
          <w:u w:val="single"/>
          <w:lang w:val="en-US" w:eastAsia="zh-CN" w:bidi="ar"/>
        </w:rPr>
        <w:t>4</w:t>
      </w:r>
      <w:r>
        <w:rPr>
          <w:rFonts w:hint="default" w:ascii="Times New Roman" w:hAnsi="Times New Roman" w:eastAsia="宋体" w:cs="Times New Roman"/>
          <w:sz w:val="28"/>
          <w:szCs w:val="24"/>
          <w:highlight w:val="none"/>
          <w:u w:val="single"/>
          <w:lang w:val="en-US" w:eastAsia="zh-CN" w:bidi="ar"/>
        </w:rPr>
        <w:t>m，长度</w:t>
      </w:r>
      <w:r>
        <w:rPr>
          <w:rFonts w:hint="eastAsia" w:ascii="Times New Roman" w:hAnsi="Times New Roman" w:eastAsia="宋体" w:cs="Times New Roman"/>
          <w:sz w:val="28"/>
          <w:szCs w:val="24"/>
          <w:highlight w:val="none"/>
          <w:u w:val="single"/>
          <w:lang w:val="en-US" w:eastAsia="zh-CN" w:bidi="ar"/>
        </w:rPr>
        <w:t>370</w:t>
      </w:r>
      <w:r>
        <w:rPr>
          <w:rFonts w:hint="default" w:ascii="Times New Roman" w:hAnsi="Times New Roman" w:eastAsia="宋体" w:cs="Times New Roman"/>
          <w:sz w:val="28"/>
          <w:szCs w:val="24"/>
          <w:highlight w:val="none"/>
          <w:u w:val="single"/>
          <w:lang w:val="en-US" w:eastAsia="zh-CN" w:bidi="ar"/>
        </w:rPr>
        <w:t>m，面积</w:t>
      </w:r>
      <w:r>
        <w:rPr>
          <w:rFonts w:hint="eastAsia" w:ascii="Times New Roman" w:hAnsi="Times New Roman" w:eastAsia="宋体" w:cs="Times New Roman"/>
          <w:sz w:val="28"/>
          <w:szCs w:val="24"/>
          <w:highlight w:val="none"/>
          <w:u w:val="single"/>
          <w:lang w:val="en-US" w:eastAsia="zh-CN" w:bidi="ar"/>
        </w:rPr>
        <w:t>1480</w:t>
      </w:r>
      <w:r>
        <w:rPr>
          <w:rFonts w:hint="default" w:ascii="Times New Roman" w:hAnsi="Times New Roman" w:eastAsia="宋体" w:cs="Times New Roman"/>
          <w:sz w:val="28"/>
          <w:szCs w:val="24"/>
          <w:highlight w:val="none"/>
          <w:u w:val="single"/>
          <w:lang w:val="en-US" w:eastAsia="zh-CN" w:bidi="ar"/>
        </w:rPr>
        <w:t>㎡</w:t>
      </w:r>
      <w:r>
        <w:rPr>
          <w:rFonts w:hint="eastAsia" w:ascii="Times New Roman" w:hAnsi="Times New Roman" w:eastAsia="宋体" w:cs="Times New Roman"/>
          <w:sz w:val="28"/>
          <w:szCs w:val="24"/>
          <w:highlight w:val="none"/>
          <w:u w:val="single"/>
          <w:lang w:val="en-US" w:eastAsia="zh-CN" w:bidi="ar"/>
        </w:rPr>
        <w:t>（具体数量以现场测量为准）</w:t>
      </w:r>
      <w:r>
        <w:rPr>
          <w:rFonts w:hint="default" w:ascii="Times New Roman" w:hAnsi="Times New Roman" w:eastAsia="宋体" w:cs="Times New Roman"/>
          <w:sz w:val="28"/>
          <w:szCs w:val="24"/>
          <w:highlight w:val="none"/>
          <w:lang w:val="en-US" w:eastAsia="zh-CN" w:bidi="ar"/>
        </w:rPr>
        <w:t>；</w:t>
      </w:r>
    </w:p>
    <w:p w14:paraId="2BF0D318">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sz w:val="28"/>
          <w:szCs w:val="24"/>
          <w:highlight w:val="none"/>
          <w:lang w:val="en-US" w:eastAsia="zh-CN" w:bidi="ar"/>
        </w:rPr>
      </w:pPr>
      <w:r>
        <w:rPr>
          <w:rFonts w:hint="eastAsia" w:ascii="Times New Roman" w:hAnsi="Times New Roman" w:eastAsia="宋体" w:cs="Times New Roman"/>
          <w:sz w:val="28"/>
          <w:szCs w:val="24"/>
          <w:highlight w:val="none"/>
          <w:lang w:val="en-US" w:eastAsia="zh-CN" w:bidi="ar"/>
        </w:rPr>
        <w:t>内容二：</w:t>
      </w:r>
      <w:r>
        <w:rPr>
          <w:rFonts w:hint="eastAsia" w:ascii="Times New Roman" w:hAnsi="Times New Roman" w:eastAsia="宋体" w:cs="Times New Roman"/>
          <w:sz w:val="28"/>
          <w:szCs w:val="24"/>
          <w:highlight w:val="none"/>
          <w:u w:val="single"/>
          <w:lang w:val="en-US" w:eastAsia="zh-CN" w:bidi="ar"/>
        </w:rPr>
        <w:t>维修大门2座</w:t>
      </w:r>
      <w:r>
        <w:rPr>
          <w:rFonts w:hint="default" w:ascii="Times New Roman" w:hAnsi="Times New Roman" w:eastAsia="宋体" w:cs="Times New Roman"/>
          <w:sz w:val="28"/>
          <w:szCs w:val="24"/>
          <w:highlight w:val="none"/>
          <w:lang w:val="en-US" w:eastAsia="zh-CN" w:bidi="ar"/>
        </w:rPr>
        <w:t>；</w:t>
      </w:r>
    </w:p>
    <w:p w14:paraId="5E93C32B">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default" w:ascii="Times New Roman" w:hAnsi="Times New Roman" w:eastAsia="宋体" w:cs="Times New Roman"/>
          <w:sz w:val="28"/>
          <w:szCs w:val="24"/>
          <w:highlight w:val="none"/>
          <w:lang w:val="en-US" w:eastAsia="zh-CN" w:bidi="ar"/>
        </w:rPr>
      </w:pPr>
      <w:r>
        <w:rPr>
          <w:rFonts w:hint="eastAsia" w:ascii="Times New Roman" w:hAnsi="Times New Roman" w:eastAsia="宋体" w:cs="Times New Roman"/>
          <w:sz w:val="28"/>
          <w:szCs w:val="24"/>
          <w:highlight w:val="none"/>
          <w:lang w:val="en-US" w:eastAsia="zh-CN" w:bidi="ar"/>
        </w:rPr>
        <w:t>内容三：</w:t>
      </w:r>
      <w:r>
        <w:rPr>
          <w:rFonts w:hint="default" w:ascii="Times New Roman" w:hAnsi="Times New Roman" w:eastAsia="宋体" w:cs="Times New Roman"/>
          <w:sz w:val="28"/>
          <w:szCs w:val="24"/>
          <w:highlight w:val="none"/>
          <w:u w:val="single"/>
          <w:lang w:val="en-US" w:eastAsia="zh-CN" w:bidi="ar"/>
        </w:rPr>
        <w:t>围挡独立基础C20混凝土用量约15m³</w:t>
      </w:r>
      <w:r>
        <w:rPr>
          <w:rFonts w:hint="eastAsia" w:ascii="Times New Roman" w:hAnsi="Times New Roman" w:eastAsia="宋体" w:cs="Times New Roman"/>
          <w:sz w:val="28"/>
          <w:szCs w:val="24"/>
          <w:highlight w:val="none"/>
          <w:u w:val="single"/>
          <w:lang w:val="en-US" w:eastAsia="zh-CN" w:bidi="ar"/>
        </w:rPr>
        <w:t>（若需要，具体数量以现场测量为准）</w:t>
      </w:r>
      <w:r>
        <w:rPr>
          <w:rFonts w:hint="eastAsia" w:ascii="Times New Roman" w:hAnsi="Times New Roman" w:eastAsia="宋体" w:cs="Times New Roman"/>
          <w:sz w:val="28"/>
          <w:szCs w:val="24"/>
          <w:highlight w:val="none"/>
          <w:lang w:val="en-US" w:eastAsia="zh-CN" w:bidi="ar"/>
        </w:rPr>
        <w:t>。</w:t>
      </w:r>
    </w:p>
    <w:p w14:paraId="5E35EA2B">
      <w:pPr>
        <w:spacing w:line="360" w:lineRule="auto"/>
        <w:ind w:firstLine="560" w:firstLineChars="200"/>
        <w:rPr>
          <w:rFonts w:hint="default" w:ascii="Times New Roman" w:hAnsi="Times New Roman" w:eastAsia="宋体" w:cs="Times New Roman"/>
          <w:sz w:val="28"/>
          <w:szCs w:val="24"/>
          <w:highlight w:val="none"/>
        </w:rPr>
      </w:pPr>
      <w:r>
        <w:rPr>
          <w:rFonts w:hint="default" w:ascii="Times New Roman" w:hAnsi="Times New Roman" w:eastAsia="黑体" w:cs="Times New Roman"/>
          <w:sz w:val="28"/>
          <w:szCs w:val="24"/>
          <w:highlight w:val="none"/>
          <w:lang w:bidi="ar"/>
        </w:rPr>
        <w:t>第二条</w:t>
      </w:r>
      <w:r>
        <w:rPr>
          <w:rFonts w:hint="default" w:ascii="Times New Roman" w:hAnsi="Times New Roman" w:eastAsia="黑体" w:cs="Times New Roman"/>
          <w:sz w:val="28"/>
          <w:szCs w:val="24"/>
          <w:highlight w:val="none"/>
          <w:lang w:val="en-US" w:eastAsia="zh-CN" w:bidi="ar"/>
        </w:rPr>
        <w:t xml:space="preserve"> </w:t>
      </w:r>
      <w:r>
        <w:rPr>
          <w:rFonts w:hint="default" w:ascii="Times New Roman" w:hAnsi="Times New Roman" w:eastAsia="黑体" w:cs="Times New Roman"/>
          <w:sz w:val="28"/>
          <w:szCs w:val="24"/>
          <w:highlight w:val="none"/>
          <w:lang w:bidi="ar"/>
        </w:rPr>
        <w:t>乙方应按下列要求完成技术服务工作</w:t>
      </w:r>
    </w:p>
    <w:p w14:paraId="13DC3365">
      <w:pPr>
        <w:spacing w:line="360" w:lineRule="auto"/>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2.1 乙方负责对甲方指定的破损区域进行</w:t>
      </w:r>
      <w:r>
        <w:rPr>
          <w:rFonts w:hint="eastAsia" w:ascii="Times New Roman" w:hAnsi="Times New Roman" w:cs="Times New Roman"/>
          <w:color w:val="000000" w:themeColor="text1"/>
          <w:sz w:val="28"/>
          <w:szCs w:val="28"/>
          <w:highlight w:val="none"/>
          <w:lang w:eastAsia="zh-CN"/>
          <w14:textFill>
            <w14:solidFill>
              <w14:schemeClr w14:val="tx1"/>
            </w14:solidFill>
          </w14:textFill>
        </w:rPr>
        <w:t>维修</w:t>
      </w:r>
      <w:r>
        <w:rPr>
          <w:rFonts w:hint="default" w:ascii="Times New Roman" w:hAnsi="Times New Roman" w:cs="Times New Roman"/>
          <w:color w:val="000000" w:themeColor="text1"/>
          <w:sz w:val="28"/>
          <w:szCs w:val="28"/>
          <w:highlight w:val="none"/>
          <w:lang w:eastAsia="zh-CN"/>
          <w14:textFill>
            <w14:solidFill>
              <w14:schemeClr w14:val="tx1"/>
            </w14:solidFill>
          </w14:textFill>
        </w:rPr>
        <w:t>。</w:t>
      </w:r>
      <w:r>
        <w:rPr>
          <w:rFonts w:hint="default" w:ascii="Times New Roman" w:hAnsi="Times New Roman" w:cs="Times New Roman"/>
          <w:color w:val="000000" w:themeColor="text1"/>
          <w:sz w:val="28"/>
          <w:szCs w:val="28"/>
          <w:highlight w:val="none"/>
          <w14:textFill>
            <w14:solidFill>
              <w14:schemeClr w14:val="tx1"/>
            </w14:solidFill>
          </w14:textFill>
        </w:rPr>
        <w:br w:type="textWrapping"/>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highlight w:val="none"/>
          <w14:textFill>
            <w14:solidFill>
              <w14:schemeClr w14:val="tx1"/>
            </w14:solidFill>
          </w14:textFill>
        </w:rPr>
        <w:t>2.</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2</w:t>
      </w:r>
      <w:r>
        <w:rPr>
          <w:rFonts w:hint="default" w:ascii="Times New Roman" w:hAnsi="Times New Roman" w:cs="Times New Roman"/>
          <w:color w:val="000000" w:themeColor="text1"/>
          <w:sz w:val="28"/>
          <w:szCs w:val="28"/>
          <w:highlight w:val="none"/>
          <w14:textFill>
            <w14:solidFill>
              <w14:schemeClr w14:val="tx1"/>
            </w14:solidFill>
          </w14:textFill>
        </w:rPr>
        <w:t xml:space="preserve"> 乙方应按照甲方要求进行</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维修</w:t>
      </w:r>
      <w:r>
        <w:rPr>
          <w:rFonts w:hint="default" w:ascii="Times New Roman" w:hAnsi="Times New Roman" w:cs="Times New Roman"/>
          <w:color w:val="000000" w:themeColor="text1"/>
          <w:sz w:val="28"/>
          <w:szCs w:val="28"/>
          <w:highlight w:val="none"/>
          <w14:textFill>
            <w14:solidFill>
              <w14:schemeClr w14:val="tx1"/>
            </w14:solidFill>
          </w14:textFill>
        </w:rPr>
        <w:t>，确保</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维修</w:t>
      </w:r>
      <w:r>
        <w:rPr>
          <w:rFonts w:hint="default" w:ascii="Times New Roman" w:hAnsi="Times New Roman" w:cs="Times New Roman"/>
          <w:color w:val="000000" w:themeColor="text1"/>
          <w:sz w:val="28"/>
          <w:szCs w:val="28"/>
          <w:highlight w:val="none"/>
          <w14:textFill>
            <w14:solidFill>
              <w14:schemeClr w14:val="tx1"/>
            </w14:solidFill>
          </w14:textFill>
        </w:rPr>
        <w:t>质量符合国家相关标准和规范。</w:t>
      </w:r>
      <w:r>
        <w:rPr>
          <w:rFonts w:hint="default" w:ascii="Times New Roman" w:hAnsi="Times New Roman" w:cs="Times New Roman"/>
          <w:color w:val="000000" w:themeColor="text1"/>
          <w:sz w:val="28"/>
          <w:szCs w:val="28"/>
          <w:highlight w:val="none"/>
          <w14:textFill>
            <w14:solidFill>
              <w14:schemeClr w14:val="tx1"/>
            </w14:solidFill>
          </w14:textFill>
        </w:rPr>
        <w:br w:type="textWrapping"/>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 xml:space="preserve">    </w:t>
      </w:r>
      <w:r>
        <w:rPr>
          <w:rFonts w:hint="default" w:ascii="Times New Roman" w:hAnsi="Times New Roman" w:cs="Times New Roman"/>
          <w:color w:val="000000" w:themeColor="text1"/>
          <w:sz w:val="28"/>
          <w:szCs w:val="28"/>
          <w:highlight w:val="none"/>
          <w14:textFill>
            <w14:solidFill>
              <w14:schemeClr w14:val="tx1"/>
            </w14:solidFill>
          </w14:textFill>
        </w:rPr>
        <w:t>2.</w:t>
      </w:r>
      <w:r>
        <w:rPr>
          <w:rFonts w:hint="default" w:ascii="Times New Roman" w:hAnsi="Times New Roman" w:cs="Times New Roman"/>
          <w:color w:val="000000" w:themeColor="text1"/>
          <w:sz w:val="28"/>
          <w:szCs w:val="28"/>
          <w:highlight w:val="none"/>
          <w:lang w:val="en-US" w:eastAsia="zh-CN"/>
          <w14:textFill>
            <w14:solidFill>
              <w14:schemeClr w14:val="tx1"/>
            </w14:solidFill>
          </w14:textFill>
        </w:rPr>
        <w:t xml:space="preserve">3 </w:t>
      </w:r>
      <w:r>
        <w:rPr>
          <w:rFonts w:hint="default" w:ascii="Times New Roman" w:hAnsi="Times New Roman" w:cs="Times New Roman"/>
          <w:color w:val="000000" w:themeColor="text1"/>
          <w:sz w:val="28"/>
          <w:szCs w:val="28"/>
          <w:highlight w:val="none"/>
          <w14:textFill>
            <w14:solidFill>
              <w14:schemeClr w14:val="tx1"/>
            </w14:solidFill>
          </w14:textFill>
        </w:rPr>
        <w:t>乙方应在</w:t>
      </w:r>
      <w:r>
        <w:rPr>
          <w:rFonts w:hint="eastAsia" w:ascii="Times New Roman" w:hAnsi="Times New Roman" w:cs="Times New Roman"/>
          <w:color w:val="000000" w:themeColor="text1"/>
          <w:sz w:val="28"/>
          <w:szCs w:val="28"/>
          <w:highlight w:val="none"/>
          <w:lang w:val="en-US" w:eastAsia="zh-CN"/>
          <w14:textFill>
            <w14:solidFill>
              <w14:schemeClr w14:val="tx1"/>
            </w14:solidFill>
          </w14:textFill>
        </w:rPr>
        <w:t>维修</w:t>
      </w:r>
      <w:r>
        <w:rPr>
          <w:rFonts w:hint="default" w:ascii="Times New Roman" w:hAnsi="Times New Roman" w:cs="Times New Roman"/>
          <w:color w:val="000000" w:themeColor="text1"/>
          <w:sz w:val="28"/>
          <w:szCs w:val="28"/>
          <w:highlight w:val="none"/>
          <w14:textFill>
            <w14:solidFill>
              <w14:schemeClr w14:val="tx1"/>
            </w14:solidFill>
          </w14:textFill>
        </w:rPr>
        <w:t>过程中采取必要的安全措施，确保安全，避免对周边环境和设施造成损害。</w:t>
      </w:r>
    </w:p>
    <w:p w14:paraId="4D0558E0">
      <w:pPr>
        <w:spacing w:line="360" w:lineRule="auto"/>
        <w:ind w:firstLine="560" w:firstLineChars="200"/>
        <w:rPr>
          <w:rFonts w:hint="default" w:ascii="Times New Roman" w:hAnsi="Times New Roman" w:eastAsia="宋体" w:cs="Times New Roman"/>
          <w:sz w:val="28"/>
          <w:szCs w:val="24"/>
          <w:highlight w:val="none"/>
        </w:rPr>
      </w:pPr>
      <w:r>
        <w:rPr>
          <w:rFonts w:hint="default" w:ascii="Times New Roman" w:hAnsi="Times New Roman" w:eastAsia="黑体" w:cs="Times New Roman"/>
          <w:sz w:val="28"/>
          <w:szCs w:val="24"/>
          <w:highlight w:val="none"/>
          <w:lang w:bidi="ar"/>
        </w:rPr>
        <w:t>第三条</w:t>
      </w:r>
      <w:r>
        <w:rPr>
          <w:rFonts w:hint="default" w:ascii="Times New Roman" w:hAnsi="Times New Roman" w:eastAsia="黑体" w:cs="Times New Roman"/>
          <w:sz w:val="28"/>
          <w:szCs w:val="24"/>
          <w:highlight w:val="none"/>
          <w:lang w:val="en-US" w:eastAsia="zh-CN" w:bidi="ar"/>
        </w:rPr>
        <w:t xml:space="preserve"> </w:t>
      </w:r>
      <w:r>
        <w:rPr>
          <w:rFonts w:hint="default" w:ascii="Times New Roman" w:hAnsi="Times New Roman" w:eastAsia="黑体" w:cs="Times New Roman"/>
          <w:sz w:val="28"/>
          <w:szCs w:val="24"/>
          <w:highlight w:val="none"/>
          <w:lang w:bidi="ar"/>
        </w:rPr>
        <w:t>甲方应当向乙方提供下列工作条件和协作事项</w:t>
      </w:r>
    </w:p>
    <w:p w14:paraId="26A32563">
      <w:pPr>
        <w:spacing w:line="360" w:lineRule="auto"/>
        <w:ind w:firstLine="560" w:firstLineChars="200"/>
        <w:rPr>
          <w:rFonts w:hint="default" w:ascii="Times New Roman" w:hAnsi="Times New Roman" w:eastAsia="宋体" w:cs="Times New Roman"/>
          <w:sz w:val="28"/>
          <w:szCs w:val="24"/>
          <w:highlight w:val="none"/>
        </w:rPr>
      </w:pPr>
      <w:r>
        <w:rPr>
          <w:rFonts w:hint="default" w:ascii="Times New Roman" w:hAnsi="Times New Roman" w:eastAsia="宋体" w:cs="Times New Roman"/>
          <w:sz w:val="28"/>
          <w:szCs w:val="24"/>
          <w:highlight w:val="none"/>
          <w:lang w:val="en-US" w:eastAsia="zh-CN" w:bidi="ar"/>
        </w:rPr>
        <w:t>3.</w:t>
      </w:r>
      <w:r>
        <w:rPr>
          <w:rFonts w:hint="default" w:ascii="Times New Roman" w:hAnsi="Times New Roman" w:eastAsia="宋体" w:cs="Times New Roman"/>
          <w:sz w:val="28"/>
          <w:szCs w:val="24"/>
          <w:highlight w:val="none"/>
          <w:lang w:bidi="ar"/>
        </w:rPr>
        <w:t>1</w:t>
      </w:r>
      <w:r>
        <w:rPr>
          <w:rFonts w:hint="default" w:ascii="Times New Roman" w:hAnsi="Times New Roman" w:eastAsia="宋体" w:cs="Times New Roman"/>
          <w:sz w:val="28"/>
          <w:szCs w:val="24"/>
          <w:highlight w:val="none"/>
          <w:lang w:val="en-US" w:eastAsia="zh-CN" w:bidi="ar"/>
        </w:rPr>
        <w:t xml:space="preserve"> </w:t>
      </w:r>
      <w:r>
        <w:rPr>
          <w:rFonts w:hint="default" w:ascii="Times New Roman" w:hAnsi="Times New Roman" w:eastAsia="宋体" w:cs="Times New Roman"/>
          <w:sz w:val="28"/>
          <w:szCs w:val="24"/>
          <w:highlight w:val="none"/>
          <w:lang w:bidi="ar"/>
        </w:rPr>
        <w:t>提供技术资料：为乙方的工作提供必要的相关数据。</w:t>
      </w:r>
    </w:p>
    <w:p w14:paraId="064DCCF9">
      <w:pPr>
        <w:spacing w:line="360" w:lineRule="auto"/>
        <w:ind w:firstLine="560" w:firstLineChars="200"/>
        <w:rPr>
          <w:rFonts w:hint="default" w:ascii="Times New Roman" w:hAnsi="Times New Roman" w:eastAsia="宋体" w:cs="Times New Roman"/>
          <w:sz w:val="28"/>
          <w:szCs w:val="24"/>
          <w:highlight w:val="none"/>
        </w:rPr>
      </w:pPr>
      <w:r>
        <w:rPr>
          <w:rFonts w:hint="default" w:ascii="Times New Roman" w:hAnsi="Times New Roman" w:eastAsia="宋体" w:cs="Times New Roman"/>
          <w:sz w:val="28"/>
          <w:szCs w:val="24"/>
          <w:highlight w:val="none"/>
          <w:lang w:val="en-US" w:eastAsia="zh-CN" w:bidi="ar"/>
        </w:rPr>
        <w:t>3.</w:t>
      </w:r>
      <w:r>
        <w:rPr>
          <w:rFonts w:hint="default" w:ascii="Times New Roman" w:hAnsi="Times New Roman" w:eastAsia="宋体" w:cs="Times New Roman"/>
          <w:sz w:val="28"/>
          <w:szCs w:val="24"/>
          <w:highlight w:val="none"/>
          <w:lang w:bidi="ar"/>
        </w:rPr>
        <w:t>2</w:t>
      </w:r>
      <w:r>
        <w:rPr>
          <w:rFonts w:hint="default" w:ascii="Times New Roman" w:hAnsi="Times New Roman" w:eastAsia="宋体" w:cs="Times New Roman"/>
          <w:sz w:val="28"/>
          <w:szCs w:val="24"/>
          <w:highlight w:val="none"/>
          <w:lang w:val="en-US" w:eastAsia="zh-CN" w:bidi="ar"/>
        </w:rPr>
        <w:t xml:space="preserve"> </w:t>
      </w:r>
      <w:r>
        <w:rPr>
          <w:rFonts w:hint="default" w:ascii="Times New Roman" w:hAnsi="Times New Roman" w:eastAsia="宋体" w:cs="Times New Roman"/>
          <w:sz w:val="28"/>
          <w:szCs w:val="24"/>
          <w:highlight w:val="none"/>
          <w:lang w:bidi="ar"/>
        </w:rPr>
        <w:t>提供工作条件：若有必要，甲方应派相关工作人员协助乙方开展相关工作。</w:t>
      </w:r>
    </w:p>
    <w:p w14:paraId="366BDE24">
      <w:pPr>
        <w:spacing w:line="360" w:lineRule="auto"/>
        <w:ind w:firstLine="560" w:firstLineChars="200"/>
        <w:rPr>
          <w:rFonts w:hint="default" w:ascii="Times New Roman" w:hAnsi="Times New Roman" w:eastAsia="宋体" w:cs="Times New Roman"/>
          <w:sz w:val="28"/>
          <w:szCs w:val="24"/>
          <w:highlight w:val="none"/>
        </w:rPr>
      </w:pPr>
      <w:r>
        <w:rPr>
          <w:rFonts w:hint="default" w:ascii="Times New Roman" w:hAnsi="Times New Roman" w:eastAsia="黑体" w:cs="Times New Roman"/>
          <w:sz w:val="28"/>
          <w:szCs w:val="24"/>
          <w:highlight w:val="none"/>
          <w:lang w:bidi="ar"/>
        </w:rPr>
        <w:t>第四条</w:t>
      </w:r>
      <w:r>
        <w:rPr>
          <w:rFonts w:hint="default" w:ascii="Times New Roman" w:hAnsi="Times New Roman" w:eastAsia="黑体" w:cs="Times New Roman"/>
          <w:sz w:val="28"/>
          <w:szCs w:val="24"/>
          <w:highlight w:val="none"/>
          <w:lang w:val="en-US" w:eastAsia="zh-CN" w:bidi="ar"/>
        </w:rPr>
        <w:t xml:space="preserve"> 合同价款</w:t>
      </w:r>
      <w:r>
        <w:rPr>
          <w:rFonts w:hint="default" w:ascii="Times New Roman" w:hAnsi="Times New Roman" w:eastAsia="黑体" w:cs="Times New Roman"/>
          <w:sz w:val="28"/>
          <w:szCs w:val="24"/>
          <w:highlight w:val="none"/>
          <w:lang w:bidi="ar"/>
        </w:rPr>
        <w:t>及支付方式</w:t>
      </w:r>
    </w:p>
    <w:p w14:paraId="7EF415C6">
      <w:pPr>
        <w:numPr>
          <w:ilvl w:val="0"/>
          <w:numId w:val="0"/>
        </w:numPr>
        <w:spacing w:line="360" w:lineRule="auto"/>
        <w:ind w:firstLine="560" w:firstLineChars="200"/>
        <w:rPr>
          <w:rFonts w:hint="eastAsia" w:ascii="Times New Roman" w:hAnsi="Times New Roman" w:eastAsia="宋体" w:cs="Times New Roman"/>
          <w:sz w:val="28"/>
          <w:szCs w:val="24"/>
          <w:highlight w:val="none"/>
          <w:lang w:eastAsia="zh-CN" w:bidi="ar"/>
        </w:rPr>
      </w:pPr>
      <w:r>
        <w:rPr>
          <w:rFonts w:hint="default" w:ascii="Times New Roman" w:hAnsi="Times New Roman" w:eastAsia="宋体" w:cs="Times New Roman"/>
          <w:sz w:val="28"/>
          <w:szCs w:val="24"/>
          <w:highlight w:val="none"/>
          <w:lang w:val="en-US" w:eastAsia="zh-CN" w:bidi="ar"/>
        </w:rPr>
        <w:t xml:space="preserve">4.1 </w:t>
      </w:r>
      <w:r>
        <w:rPr>
          <w:rFonts w:hint="default" w:ascii="Times New Roman" w:hAnsi="Times New Roman" w:eastAsia="宋体" w:cs="Times New Roman"/>
          <w:sz w:val="28"/>
          <w:szCs w:val="24"/>
          <w:highlight w:val="none"/>
          <w:lang w:bidi="ar"/>
        </w:rPr>
        <w:t>结算方式（含税价</w:t>
      </w:r>
      <w:r>
        <w:rPr>
          <w:rFonts w:hint="eastAsia" w:ascii="Times New Roman" w:hAnsi="Times New Roman" w:eastAsia="宋体" w:cs="Times New Roman"/>
          <w:sz w:val="28"/>
          <w:szCs w:val="24"/>
          <w:highlight w:val="none"/>
          <w:lang w:eastAsia="zh-CN" w:bidi="ar"/>
        </w:rPr>
        <w:t>、</w:t>
      </w:r>
      <w:r>
        <w:rPr>
          <w:rFonts w:hint="eastAsia" w:ascii="Times New Roman" w:hAnsi="Times New Roman" w:eastAsia="宋体" w:cs="Times New Roman"/>
          <w:sz w:val="28"/>
          <w:szCs w:val="24"/>
          <w:highlight w:val="none"/>
          <w:lang w:val="en-US" w:eastAsia="zh-CN" w:bidi="ar"/>
        </w:rPr>
        <w:t>税率   %</w:t>
      </w:r>
      <w:r>
        <w:rPr>
          <w:rFonts w:hint="default" w:ascii="Times New Roman" w:hAnsi="Times New Roman" w:eastAsia="宋体" w:cs="Times New Roman"/>
          <w:sz w:val="28"/>
          <w:szCs w:val="24"/>
          <w:highlight w:val="none"/>
          <w:lang w:bidi="ar"/>
        </w:rPr>
        <w:t>）：固定</w:t>
      </w:r>
      <w:r>
        <w:rPr>
          <w:rFonts w:hint="default" w:ascii="Times New Roman" w:hAnsi="Times New Roman" w:eastAsia="宋体" w:cs="Times New Roman"/>
          <w:sz w:val="28"/>
          <w:szCs w:val="24"/>
          <w:highlight w:val="none"/>
          <w:lang w:val="en-US" w:eastAsia="zh-CN" w:bidi="ar"/>
        </w:rPr>
        <w:t>单</w:t>
      </w:r>
      <w:r>
        <w:rPr>
          <w:rFonts w:hint="default" w:ascii="Times New Roman" w:hAnsi="Times New Roman" w:eastAsia="宋体" w:cs="Times New Roman"/>
          <w:sz w:val="28"/>
          <w:szCs w:val="24"/>
          <w:highlight w:val="none"/>
          <w:lang w:bidi="ar"/>
        </w:rPr>
        <w:t>价。本项目</w:t>
      </w:r>
      <w:r>
        <w:rPr>
          <w:rFonts w:hint="default" w:ascii="Times New Roman" w:hAnsi="Times New Roman" w:eastAsia="宋体" w:cs="Times New Roman"/>
          <w:sz w:val="28"/>
          <w:szCs w:val="24"/>
          <w:highlight w:val="none"/>
          <w:lang w:val="en-US" w:eastAsia="zh-CN" w:bidi="ar"/>
        </w:rPr>
        <w:t>含税</w:t>
      </w:r>
      <w:r>
        <w:rPr>
          <w:rFonts w:hint="default" w:ascii="Times New Roman" w:hAnsi="Times New Roman" w:eastAsia="宋体" w:cs="Times New Roman"/>
          <w:sz w:val="28"/>
          <w:szCs w:val="24"/>
          <w:highlight w:val="none"/>
          <w:lang w:bidi="ar"/>
        </w:rPr>
        <w:t>固定</w:t>
      </w:r>
      <w:r>
        <w:rPr>
          <w:rFonts w:hint="default" w:ascii="Times New Roman" w:hAnsi="Times New Roman" w:eastAsia="宋体" w:cs="Times New Roman"/>
          <w:sz w:val="28"/>
          <w:szCs w:val="24"/>
          <w:highlight w:val="none"/>
          <w:lang w:val="en-US" w:eastAsia="zh-CN" w:bidi="ar"/>
        </w:rPr>
        <w:t>单价</w:t>
      </w:r>
      <w:r>
        <w:rPr>
          <w:rFonts w:hint="default" w:ascii="Times New Roman" w:hAnsi="Times New Roman" w:eastAsia="宋体" w:cs="Times New Roman"/>
          <w:sz w:val="28"/>
          <w:szCs w:val="24"/>
          <w:highlight w:val="none"/>
          <w:lang w:bidi="ar"/>
        </w:rPr>
        <w:t>为</w:t>
      </w:r>
      <w:r>
        <w:rPr>
          <w:rFonts w:hint="eastAsia" w:ascii="Times New Roman" w:hAnsi="Times New Roman" w:eastAsia="宋体" w:cs="Times New Roman"/>
          <w:sz w:val="28"/>
          <w:szCs w:val="24"/>
          <w:highlight w:val="none"/>
          <w:lang w:eastAsia="zh-CN" w:bidi="ar"/>
        </w:rPr>
        <w:t>：</w:t>
      </w:r>
      <w:r>
        <w:rPr>
          <w:rFonts w:hint="eastAsia" w:ascii="Times New Roman" w:hAnsi="Times New Roman" w:eastAsia="宋体" w:cs="Times New Roman"/>
          <w:sz w:val="28"/>
          <w:szCs w:val="24"/>
          <w:highlight w:val="none"/>
          <w:lang w:val="en-US" w:eastAsia="zh-CN" w:bidi="ar"/>
        </w:rPr>
        <w:t>内容一</w:t>
      </w:r>
      <w:r>
        <w:rPr>
          <w:rFonts w:hint="eastAsia" w:ascii="Times New Roman" w:hAnsi="Times New Roman" w:eastAsia="宋体" w:cs="Times New Roman"/>
          <w:sz w:val="28"/>
          <w:szCs w:val="24"/>
          <w:highlight w:val="none"/>
          <w:u w:val="single"/>
          <w:lang w:val="en-US" w:eastAsia="zh-CN" w:bidi="ar"/>
        </w:rPr>
        <w:t xml:space="preserve">      元/</w:t>
      </w:r>
      <w:r>
        <w:rPr>
          <w:rFonts w:hint="default" w:ascii="Times New Roman" w:hAnsi="Times New Roman" w:eastAsia="宋体" w:cs="Times New Roman"/>
          <w:sz w:val="28"/>
          <w:szCs w:val="24"/>
          <w:highlight w:val="none"/>
          <w:u w:val="single"/>
          <w:lang w:val="en-US" w:eastAsia="zh-CN" w:bidi="ar"/>
        </w:rPr>
        <w:t>m</w:t>
      </w:r>
      <w:r>
        <w:rPr>
          <w:rFonts w:hint="default" w:ascii="Times New Roman" w:hAnsi="Times New Roman" w:eastAsia="宋体" w:cs="Times New Roman"/>
          <w:sz w:val="28"/>
          <w:szCs w:val="24"/>
          <w:highlight w:val="none"/>
          <w:u w:val="single"/>
          <w:vertAlign w:val="superscript"/>
          <w:lang w:val="en-US" w:eastAsia="zh-CN" w:bidi="ar"/>
        </w:rPr>
        <w:t>2</w:t>
      </w:r>
      <w:r>
        <w:rPr>
          <w:rFonts w:hint="default" w:ascii="Times New Roman" w:hAnsi="Times New Roman" w:eastAsia="宋体" w:cs="Times New Roman"/>
          <w:sz w:val="28"/>
          <w:szCs w:val="24"/>
          <w:highlight w:val="none"/>
          <w:lang w:bidi="ar"/>
        </w:rPr>
        <w:t>（大写：</w:t>
      </w:r>
      <w:r>
        <w:rPr>
          <w:rFonts w:hint="eastAsia" w:ascii="Times New Roman" w:hAnsi="Times New Roman" w:eastAsia="宋体" w:cs="Times New Roman"/>
          <w:sz w:val="28"/>
          <w:szCs w:val="24"/>
          <w:highlight w:val="none"/>
          <w:lang w:val="en-US" w:eastAsia="zh-CN" w:bidi="ar"/>
        </w:rPr>
        <w:t xml:space="preserve">     </w:t>
      </w:r>
      <w:r>
        <w:rPr>
          <w:rFonts w:hint="default" w:ascii="Times New Roman" w:hAnsi="Times New Roman" w:eastAsia="宋体" w:cs="Times New Roman"/>
          <w:sz w:val="28"/>
          <w:szCs w:val="24"/>
          <w:highlight w:val="none"/>
          <w:lang w:bidi="ar"/>
        </w:rPr>
        <w:t>）</w:t>
      </w:r>
      <w:r>
        <w:rPr>
          <w:rFonts w:hint="eastAsia" w:ascii="Times New Roman" w:hAnsi="Times New Roman" w:eastAsia="宋体" w:cs="Times New Roman"/>
          <w:sz w:val="28"/>
          <w:szCs w:val="24"/>
          <w:highlight w:val="none"/>
          <w:lang w:eastAsia="zh-CN" w:bidi="ar"/>
        </w:rPr>
        <w:t>；</w:t>
      </w:r>
      <w:r>
        <w:rPr>
          <w:rFonts w:hint="eastAsia" w:ascii="Times New Roman" w:hAnsi="Times New Roman" w:eastAsia="宋体" w:cs="Times New Roman"/>
          <w:sz w:val="28"/>
          <w:szCs w:val="24"/>
          <w:highlight w:val="none"/>
          <w:lang w:val="en-US" w:eastAsia="zh-CN" w:bidi="ar"/>
        </w:rPr>
        <w:t>内容二</w:t>
      </w:r>
      <w:r>
        <w:rPr>
          <w:rFonts w:hint="eastAsia" w:ascii="Times New Roman" w:hAnsi="Times New Roman" w:eastAsia="宋体" w:cs="Times New Roman"/>
          <w:sz w:val="28"/>
          <w:szCs w:val="24"/>
          <w:highlight w:val="none"/>
          <w:u w:val="single"/>
          <w:lang w:val="en-US" w:eastAsia="zh-CN" w:bidi="ar"/>
        </w:rPr>
        <w:t xml:space="preserve">     元</w:t>
      </w:r>
      <w:r>
        <w:rPr>
          <w:rFonts w:hint="default" w:ascii="Times New Roman" w:hAnsi="Times New Roman" w:eastAsia="宋体" w:cs="Times New Roman"/>
          <w:sz w:val="28"/>
          <w:szCs w:val="24"/>
          <w:highlight w:val="none"/>
          <w:lang w:bidi="ar"/>
        </w:rPr>
        <w:t>（大写：</w:t>
      </w:r>
      <w:r>
        <w:rPr>
          <w:rFonts w:hint="eastAsia" w:ascii="Times New Roman" w:hAnsi="Times New Roman" w:eastAsia="宋体" w:cs="Times New Roman"/>
          <w:sz w:val="28"/>
          <w:szCs w:val="24"/>
          <w:highlight w:val="none"/>
          <w:lang w:val="en-US" w:eastAsia="zh-CN" w:bidi="ar"/>
        </w:rPr>
        <w:t xml:space="preserve">       </w:t>
      </w:r>
      <w:r>
        <w:rPr>
          <w:rFonts w:hint="default" w:ascii="Times New Roman" w:hAnsi="Times New Roman" w:eastAsia="宋体" w:cs="Times New Roman"/>
          <w:sz w:val="28"/>
          <w:szCs w:val="24"/>
          <w:highlight w:val="none"/>
          <w:lang w:bidi="ar"/>
        </w:rPr>
        <w:t>）</w:t>
      </w:r>
      <w:r>
        <w:rPr>
          <w:rFonts w:hint="eastAsia" w:ascii="Times New Roman" w:hAnsi="Times New Roman" w:eastAsia="宋体" w:cs="Times New Roman"/>
          <w:sz w:val="28"/>
          <w:szCs w:val="24"/>
          <w:highlight w:val="none"/>
          <w:lang w:eastAsia="zh-CN" w:bidi="ar"/>
        </w:rPr>
        <w:t>；</w:t>
      </w:r>
      <w:r>
        <w:rPr>
          <w:rFonts w:hint="eastAsia" w:ascii="Times New Roman" w:hAnsi="Times New Roman" w:eastAsia="宋体" w:cs="Times New Roman"/>
          <w:sz w:val="28"/>
          <w:szCs w:val="24"/>
          <w:highlight w:val="none"/>
          <w:lang w:val="en-US" w:eastAsia="zh-CN" w:bidi="ar"/>
        </w:rPr>
        <w:t>内容三</w:t>
      </w:r>
      <w:r>
        <w:rPr>
          <w:rFonts w:hint="eastAsia" w:ascii="Times New Roman" w:hAnsi="Times New Roman" w:eastAsia="宋体" w:cs="Times New Roman"/>
          <w:sz w:val="28"/>
          <w:szCs w:val="24"/>
          <w:highlight w:val="none"/>
          <w:u w:val="single"/>
          <w:lang w:val="en-US" w:eastAsia="zh-CN" w:bidi="ar"/>
        </w:rPr>
        <w:t xml:space="preserve">     元/</w:t>
      </w:r>
      <w:r>
        <w:rPr>
          <w:rFonts w:hint="default" w:ascii="Times New Roman" w:hAnsi="Times New Roman" w:eastAsia="宋体" w:cs="Times New Roman"/>
          <w:sz w:val="28"/>
          <w:szCs w:val="24"/>
          <w:highlight w:val="none"/>
          <w:u w:val="single"/>
          <w:lang w:val="en-US" w:eastAsia="zh-CN" w:bidi="ar"/>
        </w:rPr>
        <w:t>m³</w:t>
      </w:r>
      <w:r>
        <w:rPr>
          <w:rFonts w:hint="default" w:ascii="Times New Roman" w:hAnsi="Times New Roman" w:eastAsia="宋体" w:cs="Times New Roman"/>
          <w:sz w:val="28"/>
          <w:szCs w:val="24"/>
          <w:highlight w:val="none"/>
          <w:lang w:bidi="ar"/>
        </w:rPr>
        <w:t>（大写：</w:t>
      </w:r>
      <w:r>
        <w:rPr>
          <w:rFonts w:hint="eastAsia" w:ascii="Times New Roman" w:hAnsi="Times New Roman" w:eastAsia="宋体" w:cs="Times New Roman"/>
          <w:sz w:val="28"/>
          <w:szCs w:val="24"/>
          <w:highlight w:val="none"/>
          <w:lang w:val="en-US" w:eastAsia="zh-CN" w:bidi="ar"/>
        </w:rPr>
        <w:t xml:space="preserve">     </w:t>
      </w:r>
      <w:r>
        <w:rPr>
          <w:rFonts w:hint="default" w:ascii="Times New Roman" w:hAnsi="Times New Roman" w:eastAsia="宋体" w:cs="Times New Roman"/>
          <w:sz w:val="28"/>
          <w:szCs w:val="24"/>
          <w:highlight w:val="none"/>
          <w:lang w:bidi="ar"/>
        </w:rPr>
        <w:t>）</w:t>
      </w:r>
      <w:r>
        <w:rPr>
          <w:rFonts w:hint="eastAsia" w:ascii="Times New Roman" w:hAnsi="Times New Roman" w:eastAsia="宋体" w:cs="Times New Roman"/>
          <w:sz w:val="28"/>
          <w:szCs w:val="24"/>
          <w:highlight w:val="none"/>
          <w:lang w:eastAsia="zh-CN" w:bidi="ar"/>
        </w:rPr>
        <w:t>。</w:t>
      </w:r>
    </w:p>
    <w:p w14:paraId="0145B3EB">
      <w:pPr>
        <w:numPr>
          <w:ilvl w:val="0"/>
          <w:numId w:val="0"/>
        </w:numPr>
        <w:spacing w:line="360" w:lineRule="auto"/>
        <w:ind w:firstLine="560" w:firstLineChars="200"/>
        <w:rPr>
          <w:rFonts w:hint="default" w:ascii="Times New Roman" w:hAnsi="Times New Roman" w:eastAsia="宋体" w:cs="Times New Roman"/>
          <w:sz w:val="28"/>
          <w:szCs w:val="24"/>
          <w:highlight w:val="none"/>
          <w:lang w:val="en-US" w:eastAsia="zh-CN" w:bidi="ar"/>
        </w:rPr>
      </w:pPr>
      <w:r>
        <w:rPr>
          <w:rFonts w:hint="default" w:ascii="Times New Roman" w:hAnsi="Times New Roman" w:eastAsia="宋体" w:cs="Times New Roman"/>
          <w:sz w:val="28"/>
          <w:szCs w:val="24"/>
          <w:highlight w:val="none"/>
          <w:lang w:bidi="ar"/>
        </w:rPr>
        <w:t>其中，不含税固定</w:t>
      </w:r>
      <w:r>
        <w:rPr>
          <w:rFonts w:hint="default" w:ascii="Times New Roman" w:hAnsi="Times New Roman" w:eastAsia="宋体" w:cs="Times New Roman"/>
          <w:sz w:val="28"/>
          <w:szCs w:val="24"/>
          <w:highlight w:val="none"/>
          <w:lang w:val="en-US" w:eastAsia="zh-CN" w:bidi="ar"/>
        </w:rPr>
        <w:t>单</w:t>
      </w:r>
      <w:r>
        <w:rPr>
          <w:rFonts w:hint="default" w:ascii="Times New Roman" w:hAnsi="Times New Roman" w:eastAsia="宋体" w:cs="Times New Roman"/>
          <w:sz w:val="28"/>
          <w:szCs w:val="24"/>
          <w:highlight w:val="none"/>
          <w:lang w:bidi="ar"/>
        </w:rPr>
        <w:t>价为</w:t>
      </w:r>
      <w:r>
        <w:rPr>
          <w:rFonts w:hint="eastAsia" w:ascii="Times New Roman" w:hAnsi="Times New Roman" w:eastAsia="宋体" w:cs="Times New Roman"/>
          <w:sz w:val="28"/>
          <w:szCs w:val="24"/>
          <w:highlight w:val="none"/>
          <w:lang w:eastAsia="zh-CN" w:bidi="ar"/>
        </w:rPr>
        <w:t>：</w:t>
      </w:r>
      <w:r>
        <w:rPr>
          <w:rFonts w:hint="eastAsia" w:ascii="Times New Roman" w:hAnsi="Times New Roman" w:eastAsia="宋体" w:cs="Times New Roman"/>
          <w:sz w:val="28"/>
          <w:szCs w:val="24"/>
          <w:highlight w:val="none"/>
          <w:lang w:val="en-US" w:eastAsia="zh-CN" w:bidi="ar"/>
        </w:rPr>
        <w:t>内容一</w:t>
      </w:r>
      <w:r>
        <w:rPr>
          <w:rFonts w:hint="eastAsia" w:ascii="Times New Roman" w:hAnsi="Times New Roman" w:eastAsia="宋体" w:cs="Times New Roman"/>
          <w:sz w:val="28"/>
          <w:szCs w:val="24"/>
          <w:highlight w:val="none"/>
          <w:u w:val="single"/>
          <w:lang w:val="en-US" w:eastAsia="zh-CN" w:bidi="ar"/>
        </w:rPr>
        <w:t xml:space="preserve">      元/</w:t>
      </w:r>
      <w:r>
        <w:rPr>
          <w:rFonts w:hint="default" w:ascii="Times New Roman" w:hAnsi="Times New Roman" w:eastAsia="宋体" w:cs="Times New Roman"/>
          <w:sz w:val="28"/>
          <w:szCs w:val="24"/>
          <w:highlight w:val="none"/>
          <w:u w:val="single"/>
          <w:lang w:val="en-US" w:eastAsia="zh-CN" w:bidi="ar"/>
        </w:rPr>
        <w:t>m</w:t>
      </w:r>
      <w:r>
        <w:rPr>
          <w:rFonts w:hint="default" w:ascii="Times New Roman" w:hAnsi="Times New Roman" w:eastAsia="宋体" w:cs="Times New Roman"/>
          <w:sz w:val="28"/>
          <w:szCs w:val="24"/>
          <w:highlight w:val="none"/>
          <w:u w:val="single"/>
          <w:vertAlign w:val="superscript"/>
          <w:lang w:val="en-US" w:eastAsia="zh-CN" w:bidi="ar"/>
        </w:rPr>
        <w:t>2</w:t>
      </w:r>
      <w:r>
        <w:rPr>
          <w:rFonts w:hint="default" w:ascii="Times New Roman" w:hAnsi="Times New Roman" w:eastAsia="宋体" w:cs="Times New Roman"/>
          <w:sz w:val="28"/>
          <w:szCs w:val="24"/>
          <w:highlight w:val="none"/>
          <w:lang w:bidi="ar"/>
        </w:rPr>
        <w:t>（大写：</w:t>
      </w:r>
      <w:r>
        <w:rPr>
          <w:rFonts w:hint="eastAsia" w:ascii="Times New Roman" w:hAnsi="Times New Roman" w:eastAsia="宋体" w:cs="Times New Roman"/>
          <w:sz w:val="28"/>
          <w:szCs w:val="24"/>
          <w:highlight w:val="none"/>
          <w:lang w:val="en-US" w:eastAsia="zh-CN" w:bidi="ar"/>
        </w:rPr>
        <w:t xml:space="preserve">     </w:t>
      </w:r>
      <w:r>
        <w:rPr>
          <w:rFonts w:hint="default" w:ascii="Times New Roman" w:hAnsi="Times New Roman" w:eastAsia="宋体" w:cs="Times New Roman"/>
          <w:sz w:val="28"/>
          <w:szCs w:val="24"/>
          <w:highlight w:val="none"/>
          <w:lang w:bidi="ar"/>
        </w:rPr>
        <w:t>）</w:t>
      </w:r>
      <w:r>
        <w:rPr>
          <w:rFonts w:hint="eastAsia" w:ascii="Times New Roman" w:hAnsi="Times New Roman" w:eastAsia="宋体" w:cs="Times New Roman"/>
          <w:sz w:val="28"/>
          <w:szCs w:val="24"/>
          <w:highlight w:val="none"/>
          <w:lang w:eastAsia="zh-CN" w:bidi="ar"/>
        </w:rPr>
        <w:t>；</w:t>
      </w:r>
      <w:r>
        <w:rPr>
          <w:rFonts w:hint="eastAsia" w:ascii="Times New Roman" w:hAnsi="Times New Roman" w:eastAsia="宋体" w:cs="Times New Roman"/>
          <w:sz w:val="28"/>
          <w:szCs w:val="24"/>
          <w:highlight w:val="none"/>
          <w:lang w:val="en-US" w:eastAsia="zh-CN" w:bidi="ar"/>
        </w:rPr>
        <w:t>内容二</w:t>
      </w:r>
      <w:r>
        <w:rPr>
          <w:rFonts w:hint="eastAsia" w:ascii="Times New Roman" w:hAnsi="Times New Roman" w:eastAsia="宋体" w:cs="Times New Roman"/>
          <w:sz w:val="28"/>
          <w:szCs w:val="24"/>
          <w:highlight w:val="none"/>
          <w:u w:val="single"/>
          <w:lang w:val="en-US" w:eastAsia="zh-CN" w:bidi="ar"/>
        </w:rPr>
        <w:t xml:space="preserve">     元</w:t>
      </w:r>
      <w:r>
        <w:rPr>
          <w:rFonts w:hint="default" w:ascii="Times New Roman" w:hAnsi="Times New Roman" w:eastAsia="宋体" w:cs="Times New Roman"/>
          <w:sz w:val="28"/>
          <w:szCs w:val="24"/>
          <w:highlight w:val="none"/>
          <w:lang w:bidi="ar"/>
        </w:rPr>
        <w:t>（大写：</w:t>
      </w:r>
      <w:r>
        <w:rPr>
          <w:rFonts w:hint="eastAsia" w:ascii="Times New Roman" w:hAnsi="Times New Roman" w:eastAsia="宋体" w:cs="Times New Roman"/>
          <w:sz w:val="28"/>
          <w:szCs w:val="24"/>
          <w:highlight w:val="none"/>
          <w:lang w:val="en-US" w:eastAsia="zh-CN" w:bidi="ar"/>
        </w:rPr>
        <w:t xml:space="preserve">       </w:t>
      </w:r>
      <w:r>
        <w:rPr>
          <w:rFonts w:hint="default" w:ascii="Times New Roman" w:hAnsi="Times New Roman" w:eastAsia="宋体" w:cs="Times New Roman"/>
          <w:sz w:val="28"/>
          <w:szCs w:val="24"/>
          <w:highlight w:val="none"/>
          <w:lang w:bidi="ar"/>
        </w:rPr>
        <w:t>）</w:t>
      </w:r>
      <w:r>
        <w:rPr>
          <w:rFonts w:hint="eastAsia" w:ascii="Times New Roman" w:hAnsi="Times New Roman" w:eastAsia="宋体" w:cs="Times New Roman"/>
          <w:sz w:val="28"/>
          <w:szCs w:val="24"/>
          <w:highlight w:val="none"/>
          <w:lang w:eastAsia="zh-CN" w:bidi="ar"/>
        </w:rPr>
        <w:t>；</w:t>
      </w:r>
      <w:r>
        <w:rPr>
          <w:rFonts w:hint="eastAsia" w:ascii="Times New Roman" w:hAnsi="Times New Roman" w:eastAsia="宋体" w:cs="Times New Roman"/>
          <w:sz w:val="28"/>
          <w:szCs w:val="24"/>
          <w:highlight w:val="none"/>
          <w:lang w:val="en-US" w:eastAsia="zh-CN" w:bidi="ar"/>
        </w:rPr>
        <w:t>内容三</w:t>
      </w:r>
      <w:r>
        <w:rPr>
          <w:rFonts w:hint="eastAsia" w:ascii="Times New Roman" w:hAnsi="Times New Roman" w:eastAsia="宋体" w:cs="Times New Roman"/>
          <w:sz w:val="28"/>
          <w:szCs w:val="24"/>
          <w:highlight w:val="none"/>
          <w:u w:val="single"/>
          <w:lang w:val="en-US" w:eastAsia="zh-CN" w:bidi="ar"/>
        </w:rPr>
        <w:t xml:space="preserve">     元/</w:t>
      </w:r>
      <w:r>
        <w:rPr>
          <w:rFonts w:hint="default" w:ascii="Times New Roman" w:hAnsi="Times New Roman" w:eastAsia="宋体" w:cs="Times New Roman"/>
          <w:sz w:val="28"/>
          <w:szCs w:val="24"/>
          <w:highlight w:val="none"/>
          <w:u w:val="single"/>
          <w:lang w:val="en-US" w:eastAsia="zh-CN" w:bidi="ar"/>
        </w:rPr>
        <w:t>m³</w:t>
      </w:r>
      <w:r>
        <w:rPr>
          <w:rFonts w:hint="default" w:ascii="Times New Roman" w:hAnsi="Times New Roman" w:eastAsia="宋体" w:cs="Times New Roman"/>
          <w:sz w:val="28"/>
          <w:szCs w:val="24"/>
          <w:highlight w:val="none"/>
          <w:lang w:bidi="ar"/>
        </w:rPr>
        <w:t>（大写：</w:t>
      </w:r>
      <w:r>
        <w:rPr>
          <w:rFonts w:hint="eastAsia" w:ascii="Times New Roman" w:hAnsi="Times New Roman" w:eastAsia="宋体" w:cs="Times New Roman"/>
          <w:sz w:val="28"/>
          <w:szCs w:val="24"/>
          <w:highlight w:val="none"/>
          <w:lang w:val="en-US" w:eastAsia="zh-CN" w:bidi="ar"/>
        </w:rPr>
        <w:t xml:space="preserve">     </w:t>
      </w:r>
      <w:r>
        <w:rPr>
          <w:rFonts w:hint="default" w:ascii="Times New Roman" w:hAnsi="Times New Roman" w:eastAsia="宋体" w:cs="Times New Roman"/>
          <w:sz w:val="28"/>
          <w:szCs w:val="24"/>
          <w:highlight w:val="none"/>
          <w:lang w:bidi="ar"/>
        </w:rPr>
        <w:t>）</w:t>
      </w:r>
      <w:r>
        <w:rPr>
          <w:rFonts w:hint="eastAsia" w:ascii="Times New Roman" w:hAnsi="Times New Roman" w:eastAsia="宋体" w:cs="Times New Roman"/>
          <w:sz w:val="28"/>
          <w:szCs w:val="24"/>
          <w:highlight w:val="none"/>
          <w:lang w:eastAsia="zh-CN" w:bidi="ar"/>
        </w:rPr>
        <w:t>。</w:t>
      </w:r>
    </w:p>
    <w:p w14:paraId="0EC25EBD">
      <w:pPr>
        <w:spacing w:line="360" w:lineRule="auto"/>
        <w:ind w:firstLine="560" w:firstLineChars="200"/>
        <w:rPr>
          <w:rFonts w:hint="default" w:ascii="Times New Roman" w:hAnsi="Times New Roman" w:cs="Times New Roman"/>
          <w:color w:val="000000" w:themeColor="text1"/>
          <w:sz w:val="28"/>
          <w:szCs w:val="28"/>
          <w:highlight w:val="none"/>
          <w14:textFill>
            <w14:solidFill>
              <w14:schemeClr w14:val="tx1"/>
            </w14:solidFill>
          </w14:textFill>
        </w:rPr>
      </w:pPr>
      <w:r>
        <w:rPr>
          <w:rFonts w:hint="default" w:ascii="Times New Roman" w:hAnsi="Times New Roman" w:cs="Times New Roman"/>
          <w:color w:val="000000" w:themeColor="text1"/>
          <w:sz w:val="28"/>
          <w:szCs w:val="28"/>
          <w:highlight w:val="none"/>
          <w14:textFill>
            <w14:solidFill>
              <w14:schemeClr w14:val="tx1"/>
            </w14:solidFill>
          </w14:textFill>
        </w:rPr>
        <w:t>服务费用包括实施和完成本项目所需的劳务、管理、材料、设备投入、差旅、税金、利润等一切费用，甲方不再支付其他任何费用。</w:t>
      </w:r>
    </w:p>
    <w:p w14:paraId="51B1E48B">
      <w:pPr>
        <w:spacing w:line="360" w:lineRule="auto"/>
        <w:ind w:firstLine="560" w:firstLineChars="200"/>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val="en-US" w:eastAsia="zh-CN" w:bidi="ar"/>
        </w:rPr>
        <w:t>4.</w:t>
      </w:r>
      <w:r>
        <w:rPr>
          <w:rFonts w:hint="default" w:ascii="Times New Roman" w:hAnsi="Times New Roman" w:eastAsia="宋体" w:cs="Times New Roman"/>
          <w:sz w:val="28"/>
          <w:szCs w:val="24"/>
          <w:highlight w:val="none"/>
          <w:lang w:bidi="ar"/>
        </w:rPr>
        <w:t>2</w:t>
      </w:r>
      <w:r>
        <w:rPr>
          <w:rFonts w:hint="default" w:ascii="Times New Roman" w:hAnsi="Times New Roman" w:eastAsia="宋体" w:cs="Times New Roman"/>
          <w:sz w:val="28"/>
          <w:szCs w:val="24"/>
          <w:highlight w:val="none"/>
          <w:lang w:val="en-US" w:eastAsia="zh-CN" w:bidi="ar"/>
        </w:rPr>
        <w:t xml:space="preserve"> </w:t>
      </w:r>
      <w:r>
        <w:rPr>
          <w:rFonts w:hint="default" w:ascii="Times New Roman" w:hAnsi="Times New Roman" w:eastAsia="宋体" w:cs="Times New Roman"/>
          <w:sz w:val="28"/>
          <w:szCs w:val="24"/>
          <w:highlight w:val="none"/>
          <w:lang w:bidi="ar"/>
        </w:rPr>
        <w:t>支付方式</w:t>
      </w:r>
    </w:p>
    <w:p w14:paraId="0852AD74">
      <w:pPr>
        <w:spacing w:line="360" w:lineRule="auto"/>
        <w:ind w:firstLine="560" w:firstLineChars="200"/>
        <w:rPr>
          <w:rFonts w:hint="default" w:ascii="Times New Roman" w:hAnsi="Times New Roman" w:eastAsia="宋体" w:cs="Times New Roman"/>
          <w:sz w:val="28"/>
          <w:szCs w:val="24"/>
          <w:highlight w:val="none"/>
          <w:lang w:val="en-US" w:eastAsia="zh-CN" w:bidi="ar"/>
        </w:rPr>
      </w:pPr>
      <w:r>
        <w:rPr>
          <w:rFonts w:hint="eastAsia" w:ascii="Times New Roman" w:hAnsi="Times New Roman" w:eastAsia="宋体" w:cs="Times New Roman"/>
          <w:sz w:val="28"/>
          <w:szCs w:val="24"/>
          <w:highlight w:val="none"/>
          <w:lang w:val="en-US" w:eastAsia="zh-CN" w:bidi="ar"/>
        </w:rPr>
        <w:t>维修</w:t>
      </w:r>
      <w:r>
        <w:rPr>
          <w:rFonts w:hint="default" w:ascii="Times New Roman" w:hAnsi="Times New Roman" w:eastAsia="宋体" w:cs="Times New Roman"/>
          <w:sz w:val="28"/>
          <w:szCs w:val="24"/>
          <w:highlight w:val="none"/>
          <w:lang w:val="en-US" w:eastAsia="zh-CN" w:bidi="ar"/>
        </w:rPr>
        <w:t>服务完工后，乙方根据甲乙双方共同确认的实际维</w:t>
      </w:r>
      <w:r>
        <w:rPr>
          <w:rFonts w:hint="eastAsia" w:ascii="Times New Roman" w:hAnsi="Times New Roman" w:eastAsia="宋体" w:cs="Times New Roman"/>
          <w:sz w:val="28"/>
          <w:szCs w:val="24"/>
          <w:highlight w:val="none"/>
          <w:lang w:val="en-US" w:eastAsia="zh-CN" w:bidi="ar"/>
        </w:rPr>
        <w:t>修</w:t>
      </w:r>
      <w:r>
        <w:rPr>
          <w:rFonts w:hint="default" w:ascii="Times New Roman" w:hAnsi="Times New Roman" w:eastAsia="宋体" w:cs="Times New Roman"/>
          <w:sz w:val="28"/>
          <w:szCs w:val="24"/>
          <w:highlight w:val="none"/>
          <w:lang w:val="en-US" w:eastAsia="zh-CN" w:bidi="ar"/>
        </w:rPr>
        <w:t>面积（平方米）结算金额</w:t>
      </w:r>
      <w:r>
        <w:rPr>
          <w:rFonts w:hint="eastAsia" w:ascii="Times New Roman" w:hAnsi="Times New Roman" w:eastAsia="宋体" w:cs="Times New Roman"/>
          <w:sz w:val="28"/>
          <w:szCs w:val="24"/>
          <w:highlight w:val="none"/>
          <w:lang w:val="en-US" w:eastAsia="zh-CN" w:bidi="ar"/>
        </w:rPr>
        <w:t>并</w:t>
      </w:r>
      <w:r>
        <w:rPr>
          <w:rFonts w:hint="default" w:ascii="Times New Roman" w:hAnsi="Times New Roman" w:eastAsia="宋体" w:cs="Times New Roman"/>
          <w:sz w:val="28"/>
          <w:szCs w:val="24"/>
          <w:highlight w:val="none"/>
          <w:lang w:val="en-US" w:eastAsia="zh-CN" w:bidi="ar"/>
        </w:rPr>
        <w:t>出具等额合法的增值税专用发票，</w:t>
      </w:r>
      <w:r>
        <w:rPr>
          <w:rFonts w:hint="eastAsia" w:ascii="Times New Roman" w:hAnsi="Times New Roman" w:eastAsia="宋体" w:cs="Times New Roman"/>
          <w:sz w:val="28"/>
          <w:szCs w:val="24"/>
          <w:highlight w:val="none"/>
          <w:lang w:val="en-US" w:eastAsia="zh-CN" w:bidi="ar"/>
        </w:rPr>
        <w:t>甲方</w:t>
      </w:r>
      <w:r>
        <w:rPr>
          <w:rFonts w:hint="default" w:ascii="Times New Roman" w:hAnsi="Times New Roman" w:eastAsia="宋体" w:cs="Times New Roman"/>
          <w:sz w:val="28"/>
          <w:szCs w:val="24"/>
          <w:highlight w:val="none"/>
          <w:lang w:val="en-US" w:eastAsia="zh-CN" w:bidi="ar"/>
        </w:rPr>
        <w:t>收到发票后在15个工作日内支付该</w:t>
      </w:r>
      <w:r>
        <w:rPr>
          <w:rFonts w:hint="eastAsia" w:ascii="Times New Roman" w:hAnsi="Times New Roman" w:eastAsia="宋体" w:cs="Times New Roman"/>
          <w:sz w:val="28"/>
          <w:szCs w:val="24"/>
          <w:highlight w:val="none"/>
          <w:lang w:val="en-US" w:eastAsia="zh-CN" w:bidi="ar"/>
        </w:rPr>
        <w:t>维修</w:t>
      </w:r>
      <w:r>
        <w:rPr>
          <w:rFonts w:hint="default" w:ascii="Times New Roman" w:hAnsi="Times New Roman" w:eastAsia="宋体" w:cs="Times New Roman"/>
          <w:sz w:val="28"/>
          <w:szCs w:val="24"/>
          <w:highlight w:val="none"/>
          <w:lang w:val="en-US" w:eastAsia="zh-CN" w:bidi="ar"/>
        </w:rPr>
        <w:t>服务款的100%。</w:t>
      </w:r>
    </w:p>
    <w:p w14:paraId="7441652B">
      <w:pPr>
        <w:spacing w:line="360" w:lineRule="auto"/>
        <w:ind w:firstLine="560" w:firstLineChars="200"/>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bidi="ar"/>
        </w:rPr>
        <w:t>本合同约定价格以不含增值税价格为准，在合同履行期间，如遇国家的增值税税率调整，不含税价格保持不变，税金部分按最新税率政策执行；开具增值税专用发票。</w:t>
      </w:r>
    </w:p>
    <w:p w14:paraId="22771EE8">
      <w:pPr>
        <w:spacing w:line="360" w:lineRule="auto"/>
        <w:ind w:firstLine="560" w:firstLineChars="200"/>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bidi="ar"/>
        </w:rPr>
        <w:t>乙方在申请资金支付时应当提供等额有效的增值税专用发票，否则甲方有权拒绝付款且不承担逾期付款之违约责任。</w:t>
      </w:r>
    </w:p>
    <w:p w14:paraId="591A0CD1">
      <w:pPr>
        <w:spacing w:line="360" w:lineRule="auto"/>
        <w:ind w:firstLine="560" w:firstLineChars="200"/>
        <w:rPr>
          <w:rFonts w:hint="default" w:ascii="Times New Roman" w:hAnsi="Times New Roman" w:eastAsia="黑体" w:cs="Times New Roman"/>
          <w:sz w:val="28"/>
          <w:szCs w:val="24"/>
          <w:highlight w:val="none"/>
          <w:lang w:val="en-US" w:eastAsia="zh-CN" w:bidi="ar"/>
        </w:rPr>
      </w:pPr>
      <w:r>
        <w:rPr>
          <w:rFonts w:hint="default" w:ascii="Times New Roman" w:hAnsi="Times New Roman" w:eastAsia="黑体" w:cs="Times New Roman"/>
          <w:sz w:val="28"/>
          <w:szCs w:val="24"/>
          <w:highlight w:val="none"/>
          <w:lang w:bidi="ar"/>
        </w:rPr>
        <w:t>第</w:t>
      </w:r>
      <w:r>
        <w:rPr>
          <w:rFonts w:hint="default" w:ascii="Times New Roman" w:hAnsi="Times New Roman" w:eastAsia="黑体" w:cs="Times New Roman"/>
          <w:sz w:val="28"/>
          <w:szCs w:val="24"/>
          <w:highlight w:val="none"/>
          <w:lang w:val="en-US" w:eastAsia="zh-CN" w:bidi="ar"/>
        </w:rPr>
        <w:t>五</w:t>
      </w:r>
      <w:r>
        <w:rPr>
          <w:rFonts w:hint="default" w:ascii="Times New Roman" w:hAnsi="Times New Roman" w:eastAsia="黑体" w:cs="Times New Roman"/>
          <w:sz w:val="28"/>
          <w:szCs w:val="24"/>
          <w:highlight w:val="none"/>
          <w:lang w:bidi="ar"/>
        </w:rPr>
        <w:t>条</w:t>
      </w:r>
      <w:r>
        <w:rPr>
          <w:rFonts w:hint="default" w:ascii="Times New Roman" w:hAnsi="Times New Roman" w:eastAsia="黑体" w:cs="Times New Roman"/>
          <w:sz w:val="28"/>
          <w:szCs w:val="24"/>
          <w:highlight w:val="none"/>
          <w:lang w:val="en-US" w:eastAsia="zh-CN" w:bidi="ar"/>
        </w:rPr>
        <w:t xml:space="preserve"> 合同变更</w:t>
      </w:r>
    </w:p>
    <w:p w14:paraId="77798541">
      <w:pPr>
        <w:spacing w:line="360" w:lineRule="auto"/>
        <w:ind w:firstLine="560" w:firstLineChars="200"/>
        <w:rPr>
          <w:rFonts w:hint="default" w:ascii="Times New Roman" w:hAnsi="Times New Roman" w:eastAsia="宋体" w:cs="Times New Roman"/>
          <w:sz w:val="28"/>
          <w:szCs w:val="24"/>
          <w:highlight w:val="none"/>
          <w:lang w:eastAsia="zh-CN"/>
        </w:rPr>
      </w:pPr>
      <w:r>
        <w:rPr>
          <w:rFonts w:hint="default" w:ascii="Times New Roman" w:hAnsi="Times New Roman" w:eastAsia="宋体" w:cs="Times New Roman"/>
          <w:sz w:val="28"/>
          <w:szCs w:val="24"/>
          <w:highlight w:val="none"/>
          <w:lang w:bidi="ar"/>
        </w:rPr>
        <w:t>本合同的变更必须由双方协商一致，并以书面形式确定。但有下列情形之一的，一方可以向另一方提出变更合同权利与义务的请求，另一方应当在7日内予以答复；逾期未予答复的，视为同意</w:t>
      </w:r>
      <w:r>
        <w:rPr>
          <w:rFonts w:hint="default" w:ascii="Times New Roman" w:hAnsi="Times New Roman" w:eastAsia="宋体" w:cs="Times New Roman"/>
          <w:sz w:val="28"/>
          <w:szCs w:val="24"/>
          <w:highlight w:val="none"/>
          <w:lang w:eastAsia="zh-CN" w:bidi="ar"/>
        </w:rPr>
        <w:t>。</w:t>
      </w:r>
    </w:p>
    <w:p w14:paraId="00A00721">
      <w:pPr>
        <w:spacing w:line="360" w:lineRule="auto"/>
        <w:ind w:firstLine="560" w:firstLineChars="200"/>
        <w:rPr>
          <w:rFonts w:hint="default" w:ascii="Times New Roman" w:hAnsi="Times New Roman" w:eastAsia="宋体" w:cs="Times New Roman"/>
          <w:sz w:val="28"/>
          <w:szCs w:val="24"/>
          <w:highlight w:val="none"/>
        </w:rPr>
      </w:pPr>
      <w:r>
        <w:rPr>
          <w:rFonts w:hint="default" w:ascii="Times New Roman" w:hAnsi="Times New Roman" w:eastAsia="宋体" w:cs="Times New Roman"/>
          <w:sz w:val="28"/>
          <w:szCs w:val="24"/>
          <w:highlight w:val="none"/>
          <w:lang w:val="en-US" w:eastAsia="zh-CN" w:bidi="ar"/>
        </w:rPr>
        <w:t xml:space="preserve">5.1 </w:t>
      </w:r>
      <w:r>
        <w:rPr>
          <w:rFonts w:hint="default" w:ascii="Times New Roman" w:hAnsi="Times New Roman" w:eastAsia="宋体" w:cs="Times New Roman"/>
          <w:sz w:val="28"/>
          <w:szCs w:val="24"/>
          <w:highlight w:val="none"/>
          <w:lang w:bidi="ar"/>
        </w:rPr>
        <w:t>增加或减少项目技术服务内容；</w:t>
      </w:r>
    </w:p>
    <w:p w14:paraId="73B02B63">
      <w:pPr>
        <w:spacing w:line="360" w:lineRule="auto"/>
        <w:ind w:firstLine="560" w:firstLineChars="200"/>
        <w:rPr>
          <w:rFonts w:hint="default" w:ascii="Times New Roman" w:hAnsi="Times New Roman" w:eastAsia="宋体" w:cs="Times New Roman"/>
          <w:sz w:val="28"/>
          <w:szCs w:val="24"/>
          <w:highlight w:val="none"/>
        </w:rPr>
      </w:pPr>
      <w:r>
        <w:rPr>
          <w:rFonts w:hint="default" w:ascii="Times New Roman" w:hAnsi="Times New Roman" w:eastAsia="宋体" w:cs="Times New Roman"/>
          <w:sz w:val="28"/>
          <w:szCs w:val="24"/>
          <w:highlight w:val="none"/>
          <w:lang w:val="en-US" w:eastAsia="zh-CN" w:bidi="ar"/>
        </w:rPr>
        <w:t xml:space="preserve">5.2 </w:t>
      </w:r>
      <w:r>
        <w:rPr>
          <w:rFonts w:hint="default" w:ascii="Times New Roman" w:hAnsi="Times New Roman" w:eastAsia="宋体" w:cs="Times New Roman"/>
          <w:sz w:val="28"/>
          <w:szCs w:val="24"/>
          <w:highlight w:val="none"/>
          <w:lang w:bidi="ar"/>
        </w:rPr>
        <w:t>提升项目技术服务深度；</w:t>
      </w:r>
    </w:p>
    <w:p w14:paraId="03263ACF">
      <w:pPr>
        <w:spacing w:line="360" w:lineRule="auto"/>
        <w:ind w:firstLine="560" w:firstLineChars="200"/>
        <w:rPr>
          <w:rFonts w:hint="default" w:ascii="Times New Roman" w:hAnsi="Times New Roman" w:eastAsia="黑体" w:cs="Times New Roman"/>
          <w:sz w:val="28"/>
          <w:szCs w:val="24"/>
          <w:highlight w:val="none"/>
        </w:rPr>
      </w:pPr>
      <w:r>
        <w:rPr>
          <w:rFonts w:hint="default" w:ascii="Times New Roman" w:hAnsi="Times New Roman" w:eastAsia="黑体" w:cs="Times New Roman"/>
          <w:sz w:val="28"/>
          <w:szCs w:val="24"/>
          <w:highlight w:val="none"/>
          <w:lang w:bidi="ar"/>
        </w:rPr>
        <w:t>第</w:t>
      </w:r>
      <w:r>
        <w:rPr>
          <w:rFonts w:hint="default" w:ascii="Times New Roman" w:hAnsi="Times New Roman" w:eastAsia="黑体" w:cs="Times New Roman"/>
          <w:sz w:val="28"/>
          <w:szCs w:val="24"/>
          <w:highlight w:val="none"/>
          <w:lang w:val="en-US" w:eastAsia="zh-CN" w:bidi="ar"/>
        </w:rPr>
        <w:t>六</w:t>
      </w:r>
      <w:r>
        <w:rPr>
          <w:rFonts w:hint="default" w:ascii="Times New Roman" w:hAnsi="Times New Roman" w:eastAsia="黑体" w:cs="Times New Roman"/>
          <w:sz w:val="28"/>
          <w:szCs w:val="24"/>
          <w:highlight w:val="none"/>
          <w:lang w:bidi="ar"/>
        </w:rPr>
        <w:t>条</w:t>
      </w:r>
      <w:r>
        <w:rPr>
          <w:rFonts w:hint="default" w:ascii="Times New Roman" w:hAnsi="Times New Roman" w:eastAsia="黑体" w:cs="Times New Roman"/>
          <w:sz w:val="28"/>
          <w:szCs w:val="24"/>
          <w:highlight w:val="none"/>
          <w:lang w:val="en-US" w:eastAsia="zh-CN" w:bidi="ar"/>
        </w:rPr>
        <w:t xml:space="preserve"> </w:t>
      </w:r>
      <w:r>
        <w:rPr>
          <w:rFonts w:hint="default" w:ascii="Times New Roman" w:hAnsi="Times New Roman" w:eastAsia="宋体" w:cs="Times New Roman"/>
          <w:sz w:val="28"/>
          <w:szCs w:val="24"/>
          <w:highlight w:val="none"/>
          <w:lang w:bidi="ar"/>
        </w:rPr>
        <w:t>双方的权利和义务</w:t>
      </w:r>
    </w:p>
    <w:p w14:paraId="17A831D6">
      <w:pPr>
        <w:spacing w:line="360" w:lineRule="auto"/>
        <w:ind w:firstLine="560" w:firstLineChars="200"/>
        <w:rPr>
          <w:rFonts w:hint="default" w:ascii="Times New Roman" w:hAnsi="Times New Roman" w:eastAsia="宋体" w:cs="Times New Roman"/>
          <w:sz w:val="28"/>
          <w:szCs w:val="24"/>
          <w:highlight w:val="none"/>
        </w:rPr>
      </w:pPr>
      <w:r>
        <w:rPr>
          <w:rFonts w:hint="default" w:ascii="Times New Roman" w:hAnsi="Times New Roman" w:eastAsia="宋体" w:cs="Times New Roman"/>
          <w:sz w:val="28"/>
          <w:szCs w:val="24"/>
          <w:highlight w:val="none"/>
          <w:lang w:bidi="ar"/>
        </w:rPr>
        <w:t>甲方的权利和义务：</w:t>
      </w:r>
    </w:p>
    <w:p w14:paraId="3D9D333E">
      <w:pPr>
        <w:spacing w:line="360" w:lineRule="auto"/>
        <w:ind w:firstLine="560" w:firstLineChars="200"/>
        <w:rPr>
          <w:rFonts w:hint="default" w:ascii="Times New Roman" w:hAnsi="Times New Roman" w:eastAsia="宋体" w:cs="Times New Roman"/>
          <w:sz w:val="28"/>
          <w:szCs w:val="24"/>
          <w:highlight w:val="none"/>
        </w:rPr>
      </w:pPr>
      <w:r>
        <w:rPr>
          <w:rFonts w:hint="default" w:ascii="Times New Roman" w:hAnsi="Times New Roman" w:eastAsia="宋体" w:cs="Times New Roman"/>
          <w:sz w:val="28"/>
          <w:szCs w:val="24"/>
          <w:highlight w:val="none"/>
          <w:lang w:val="en-US" w:eastAsia="zh-CN"/>
        </w:rPr>
        <w:t>6.1</w:t>
      </w:r>
      <w:r>
        <w:rPr>
          <w:rFonts w:hint="default" w:ascii="Times New Roman" w:hAnsi="Times New Roman" w:eastAsia="宋体" w:cs="Times New Roman"/>
          <w:sz w:val="28"/>
          <w:szCs w:val="24"/>
          <w:highlight w:val="none"/>
        </w:rPr>
        <w:t>甲方有权对合同规定范围内乙方的服务行为进行监督和检查，拥有监管权。有权定期核对乙方提供服务所配备的人员数量。对甲方认为不合理的部分有权下达整改通知书，并要求乙方限期整改。</w:t>
      </w:r>
    </w:p>
    <w:p w14:paraId="0AA2DDE6">
      <w:pPr>
        <w:spacing w:line="360" w:lineRule="auto"/>
        <w:ind w:firstLine="560" w:firstLineChars="200"/>
        <w:rPr>
          <w:rFonts w:hint="default" w:ascii="Times New Roman" w:hAnsi="Times New Roman" w:eastAsia="宋体" w:cs="Times New Roman"/>
          <w:sz w:val="28"/>
          <w:szCs w:val="24"/>
          <w:highlight w:val="none"/>
        </w:rPr>
      </w:pPr>
      <w:r>
        <w:rPr>
          <w:rFonts w:hint="default" w:ascii="Times New Roman" w:hAnsi="Times New Roman" w:eastAsia="宋体" w:cs="Times New Roman"/>
          <w:sz w:val="28"/>
          <w:szCs w:val="24"/>
          <w:highlight w:val="none"/>
          <w:lang w:val="en-US" w:eastAsia="zh-CN"/>
        </w:rPr>
        <w:t>6.2</w:t>
      </w:r>
      <w:r>
        <w:rPr>
          <w:rFonts w:hint="default" w:ascii="Times New Roman" w:hAnsi="Times New Roman" w:eastAsia="宋体" w:cs="Times New Roman"/>
          <w:sz w:val="28"/>
          <w:szCs w:val="24"/>
          <w:highlight w:val="none"/>
        </w:rPr>
        <w:t>负责检查监督乙方</w:t>
      </w:r>
      <w:r>
        <w:rPr>
          <w:rFonts w:hint="eastAsia" w:ascii="Times New Roman" w:hAnsi="Times New Roman" w:eastAsia="宋体" w:cs="Times New Roman"/>
          <w:sz w:val="28"/>
          <w:szCs w:val="24"/>
          <w:highlight w:val="none"/>
          <w:lang w:val="en-US" w:eastAsia="zh-CN"/>
        </w:rPr>
        <w:t>维修</w:t>
      </w:r>
      <w:r>
        <w:rPr>
          <w:rFonts w:hint="default" w:ascii="Times New Roman" w:hAnsi="Times New Roman" w:eastAsia="宋体" w:cs="Times New Roman"/>
          <w:sz w:val="28"/>
          <w:szCs w:val="24"/>
          <w:highlight w:val="none"/>
        </w:rPr>
        <w:t>工作的实施及制度的执行情况。</w:t>
      </w:r>
    </w:p>
    <w:p w14:paraId="45768DEA">
      <w:pPr>
        <w:spacing w:line="360" w:lineRule="auto"/>
        <w:ind w:firstLine="560" w:firstLineChars="200"/>
        <w:rPr>
          <w:rFonts w:hint="default" w:ascii="Times New Roman" w:hAnsi="Times New Roman" w:eastAsia="宋体" w:cs="Times New Roman"/>
          <w:sz w:val="28"/>
          <w:szCs w:val="24"/>
          <w:highlight w:val="none"/>
        </w:rPr>
      </w:pPr>
      <w:r>
        <w:rPr>
          <w:rFonts w:hint="default" w:ascii="Times New Roman" w:hAnsi="Times New Roman" w:eastAsia="宋体" w:cs="Times New Roman"/>
          <w:sz w:val="28"/>
          <w:szCs w:val="24"/>
          <w:highlight w:val="none"/>
          <w:lang w:val="en-US" w:eastAsia="zh-CN"/>
        </w:rPr>
        <w:t>6.3</w:t>
      </w:r>
      <w:r>
        <w:rPr>
          <w:rFonts w:hint="default" w:ascii="Times New Roman" w:hAnsi="Times New Roman" w:eastAsia="宋体" w:cs="Times New Roman"/>
          <w:sz w:val="28"/>
          <w:szCs w:val="24"/>
          <w:highlight w:val="none"/>
        </w:rPr>
        <w:t>根据本合同规定，按时向乙方支付应付服务费用。</w:t>
      </w:r>
    </w:p>
    <w:p w14:paraId="129C6165">
      <w:pPr>
        <w:spacing w:line="360" w:lineRule="auto"/>
        <w:ind w:firstLine="560" w:firstLineChars="200"/>
        <w:rPr>
          <w:rFonts w:hint="default" w:ascii="Times New Roman" w:hAnsi="Times New Roman" w:eastAsia="宋体" w:cs="Times New Roman"/>
          <w:sz w:val="28"/>
          <w:szCs w:val="24"/>
          <w:highlight w:val="none"/>
        </w:rPr>
      </w:pPr>
      <w:r>
        <w:rPr>
          <w:rFonts w:hint="default" w:ascii="Times New Roman" w:hAnsi="Times New Roman" w:eastAsia="宋体" w:cs="Times New Roman"/>
          <w:sz w:val="28"/>
          <w:szCs w:val="24"/>
          <w:highlight w:val="none"/>
          <w:lang w:val="en-US" w:eastAsia="zh-CN"/>
        </w:rPr>
        <w:t>6.4</w:t>
      </w:r>
      <w:r>
        <w:rPr>
          <w:rFonts w:hint="default" w:ascii="Times New Roman" w:hAnsi="Times New Roman" w:eastAsia="宋体" w:cs="Times New Roman"/>
          <w:sz w:val="28"/>
          <w:szCs w:val="24"/>
          <w:highlight w:val="none"/>
        </w:rPr>
        <w:t>国家法律、法规所规定由甲方承担的</w:t>
      </w:r>
      <w:r>
        <w:rPr>
          <w:rFonts w:hint="eastAsia" w:ascii="Times New Roman" w:hAnsi="Times New Roman" w:eastAsia="宋体" w:cs="Times New Roman"/>
          <w:sz w:val="28"/>
          <w:szCs w:val="24"/>
          <w:highlight w:val="none"/>
          <w:lang w:eastAsia="zh-CN"/>
        </w:rPr>
        <w:t>其他</w:t>
      </w:r>
      <w:r>
        <w:rPr>
          <w:rFonts w:hint="default" w:ascii="Times New Roman" w:hAnsi="Times New Roman" w:eastAsia="宋体" w:cs="Times New Roman"/>
          <w:sz w:val="28"/>
          <w:szCs w:val="24"/>
          <w:highlight w:val="none"/>
        </w:rPr>
        <w:t>责任。</w:t>
      </w:r>
    </w:p>
    <w:p w14:paraId="418A18E9">
      <w:pPr>
        <w:spacing w:line="360" w:lineRule="auto"/>
        <w:ind w:firstLine="560" w:firstLineChars="200"/>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bidi="ar"/>
        </w:rPr>
        <w:t>乙方的权利和义务：</w:t>
      </w:r>
    </w:p>
    <w:p w14:paraId="1392D273">
      <w:pPr>
        <w:spacing w:line="360" w:lineRule="auto"/>
        <w:ind w:firstLine="560" w:firstLineChars="200"/>
        <w:rPr>
          <w:rFonts w:hint="default" w:ascii="Times New Roman" w:hAnsi="Times New Roman" w:eastAsia="宋体" w:cs="Times New Roman"/>
          <w:sz w:val="28"/>
          <w:szCs w:val="24"/>
          <w:highlight w:val="none"/>
        </w:rPr>
      </w:pPr>
      <w:r>
        <w:rPr>
          <w:rFonts w:hint="default" w:ascii="Times New Roman" w:hAnsi="Times New Roman" w:eastAsia="宋体" w:cs="Times New Roman"/>
          <w:sz w:val="28"/>
          <w:szCs w:val="24"/>
          <w:highlight w:val="none"/>
          <w:lang w:val="en-US" w:eastAsia="zh-CN"/>
        </w:rPr>
        <w:t>6.5</w:t>
      </w:r>
      <w:r>
        <w:rPr>
          <w:rFonts w:hint="default" w:ascii="Times New Roman" w:hAnsi="Times New Roman" w:eastAsia="宋体" w:cs="Times New Roman"/>
          <w:sz w:val="28"/>
          <w:szCs w:val="24"/>
          <w:highlight w:val="none"/>
        </w:rPr>
        <w:t>对本合同规定的委托服务范围内的项目享有管理权及</w:t>
      </w:r>
      <w:bookmarkStart w:id="0" w:name="_GoBack"/>
      <w:r>
        <w:rPr>
          <w:rFonts w:hint="default" w:ascii="Times New Roman" w:hAnsi="Times New Roman" w:eastAsia="宋体" w:cs="Times New Roman"/>
          <w:sz w:val="28"/>
          <w:szCs w:val="24"/>
          <w:highlight w:val="none"/>
        </w:rPr>
        <w:t>服</w:t>
      </w:r>
      <w:bookmarkEnd w:id="0"/>
      <w:r>
        <w:rPr>
          <w:rFonts w:hint="default" w:ascii="Times New Roman" w:hAnsi="Times New Roman" w:eastAsia="宋体" w:cs="Times New Roman"/>
          <w:sz w:val="28"/>
          <w:szCs w:val="24"/>
          <w:highlight w:val="none"/>
        </w:rPr>
        <w:t>务义务。</w:t>
      </w:r>
    </w:p>
    <w:p w14:paraId="591AD9C1">
      <w:pPr>
        <w:spacing w:line="360" w:lineRule="auto"/>
        <w:ind w:firstLine="560" w:firstLineChars="200"/>
        <w:rPr>
          <w:rFonts w:hint="default" w:ascii="Times New Roman" w:hAnsi="Times New Roman" w:eastAsia="宋体" w:cs="Times New Roman"/>
          <w:sz w:val="28"/>
          <w:szCs w:val="24"/>
          <w:highlight w:val="none"/>
        </w:rPr>
      </w:pPr>
      <w:r>
        <w:rPr>
          <w:rFonts w:hint="default" w:ascii="Times New Roman" w:hAnsi="Times New Roman" w:eastAsia="宋体" w:cs="Times New Roman"/>
          <w:sz w:val="28"/>
          <w:szCs w:val="24"/>
          <w:highlight w:val="none"/>
          <w:lang w:val="en-US" w:eastAsia="zh-CN"/>
        </w:rPr>
        <w:t>6.6</w:t>
      </w:r>
      <w:r>
        <w:rPr>
          <w:rFonts w:hint="default" w:ascii="Times New Roman" w:hAnsi="Times New Roman" w:eastAsia="宋体" w:cs="Times New Roman"/>
          <w:sz w:val="28"/>
          <w:szCs w:val="24"/>
          <w:highlight w:val="none"/>
        </w:rPr>
        <w:t>根据本合同的规定向甲方收取相关服务费用，并有权在本项目管理范围内管理及合理使用。</w:t>
      </w:r>
    </w:p>
    <w:p w14:paraId="0756F929">
      <w:pPr>
        <w:spacing w:line="360" w:lineRule="auto"/>
        <w:ind w:firstLine="560" w:firstLineChars="200"/>
        <w:rPr>
          <w:rFonts w:hint="default" w:ascii="Times New Roman" w:hAnsi="Times New Roman" w:eastAsia="宋体" w:cs="Times New Roman"/>
          <w:sz w:val="28"/>
          <w:szCs w:val="24"/>
          <w:highlight w:val="none"/>
        </w:rPr>
      </w:pPr>
      <w:r>
        <w:rPr>
          <w:rFonts w:hint="default" w:ascii="Times New Roman" w:hAnsi="Times New Roman" w:eastAsia="宋体" w:cs="Times New Roman"/>
          <w:sz w:val="28"/>
          <w:szCs w:val="24"/>
          <w:highlight w:val="none"/>
          <w:lang w:val="en-US" w:eastAsia="zh-CN"/>
        </w:rPr>
        <w:t>6.7按照甲方的要求进行</w:t>
      </w:r>
      <w:r>
        <w:rPr>
          <w:rFonts w:hint="eastAsia" w:ascii="Times New Roman" w:hAnsi="Times New Roman" w:eastAsia="宋体" w:cs="Times New Roman"/>
          <w:sz w:val="28"/>
          <w:szCs w:val="24"/>
          <w:highlight w:val="none"/>
          <w:lang w:val="en-US" w:eastAsia="zh-CN"/>
        </w:rPr>
        <w:t>维修</w:t>
      </w:r>
      <w:r>
        <w:rPr>
          <w:rFonts w:hint="default" w:ascii="Times New Roman" w:hAnsi="Times New Roman" w:eastAsia="宋体" w:cs="Times New Roman"/>
          <w:sz w:val="28"/>
          <w:szCs w:val="24"/>
          <w:highlight w:val="none"/>
          <w:lang w:val="en-US" w:eastAsia="zh-CN"/>
        </w:rPr>
        <w:t>工作，</w:t>
      </w:r>
      <w:r>
        <w:rPr>
          <w:rFonts w:hint="default" w:ascii="Times New Roman" w:hAnsi="Times New Roman" w:eastAsia="宋体" w:cs="Times New Roman"/>
          <w:sz w:val="28"/>
          <w:szCs w:val="24"/>
          <w:highlight w:val="none"/>
        </w:rPr>
        <w:t>及时向甲方通告服务范围内有关服务的重大事项，及时配合处理投诉。</w:t>
      </w:r>
    </w:p>
    <w:p w14:paraId="15D8A0DA">
      <w:pPr>
        <w:spacing w:line="360" w:lineRule="auto"/>
        <w:ind w:firstLine="560" w:firstLineChars="200"/>
        <w:rPr>
          <w:rFonts w:hint="default" w:ascii="Times New Roman" w:hAnsi="Times New Roman" w:eastAsia="宋体" w:cs="Times New Roman"/>
          <w:sz w:val="28"/>
          <w:szCs w:val="24"/>
          <w:highlight w:val="none"/>
        </w:rPr>
      </w:pPr>
      <w:r>
        <w:rPr>
          <w:rFonts w:hint="default" w:ascii="Times New Roman" w:hAnsi="Times New Roman" w:eastAsia="宋体" w:cs="Times New Roman"/>
          <w:sz w:val="28"/>
          <w:szCs w:val="24"/>
          <w:highlight w:val="none"/>
          <w:lang w:val="en-US" w:eastAsia="zh-CN"/>
        </w:rPr>
        <w:t>6.8</w:t>
      </w:r>
      <w:r>
        <w:rPr>
          <w:rFonts w:hint="default" w:ascii="Times New Roman" w:hAnsi="Times New Roman" w:eastAsia="宋体" w:cs="Times New Roman"/>
          <w:sz w:val="28"/>
          <w:szCs w:val="24"/>
          <w:highlight w:val="none"/>
        </w:rPr>
        <w:t>接受项目行业管理部门及政府有关部门的指导，接受甲方的监督。</w:t>
      </w:r>
    </w:p>
    <w:p w14:paraId="70F7E692">
      <w:pPr>
        <w:spacing w:line="360" w:lineRule="auto"/>
        <w:ind w:firstLine="560" w:firstLineChars="200"/>
        <w:rPr>
          <w:rFonts w:hint="default" w:ascii="Times New Roman" w:hAnsi="Times New Roman" w:eastAsia="宋体" w:cs="Times New Roman"/>
          <w:highlight w:val="none"/>
          <w:lang w:val="en-US" w:eastAsia="zh-CN"/>
        </w:rPr>
      </w:pPr>
      <w:r>
        <w:rPr>
          <w:rFonts w:hint="default" w:ascii="Times New Roman" w:hAnsi="Times New Roman" w:eastAsia="宋体" w:cs="Times New Roman"/>
          <w:sz w:val="28"/>
          <w:szCs w:val="24"/>
          <w:highlight w:val="none"/>
          <w:lang w:val="en-US" w:eastAsia="zh-CN"/>
        </w:rPr>
        <w:t>6.9</w:t>
      </w:r>
      <w:r>
        <w:rPr>
          <w:rFonts w:hint="default" w:ascii="Times New Roman" w:hAnsi="Times New Roman" w:eastAsia="宋体" w:cs="Times New Roman"/>
          <w:sz w:val="28"/>
          <w:szCs w:val="24"/>
          <w:highlight w:val="none"/>
        </w:rPr>
        <w:t>国家法律、法规所规定由乙方承担的</w:t>
      </w:r>
      <w:r>
        <w:rPr>
          <w:rFonts w:hint="eastAsia" w:ascii="Times New Roman" w:hAnsi="Times New Roman" w:eastAsia="宋体" w:cs="Times New Roman"/>
          <w:sz w:val="28"/>
          <w:szCs w:val="24"/>
          <w:highlight w:val="none"/>
          <w:lang w:eastAsia="zh-CN"/>
        </w:rPr>
        <w:t>其他</w:t>
      </w:r>
      <w:r>
        <w:rPr>
          <w:rFonts w:hint="default" w:ascii="Times New Roman" w:hAnsi="Times New Roman" w:eastAsia="宋体" w:cs="Times New Roman"/>
          <w:sz w:val="28"/>
          <w:szCs w:val="24"/>
          <w:highlight w:val="none"/>
        </w:rPr>
        <w:t>责任。</w:t>
      </w:r>
    </w:p>
    <w:p w14:paraId="03EE407C">
      <w:pPr>
        <w:numPr>
          <w:ilvl w:val="0"/>
          <w:numId w:val="0"/>
        </w:numPr>
        <w:spacing w:line="360" w:lineRule="auto"/>
        <w:ind w:firstLine="560" w:firstLineChars="200"/>
        <w:rPr>
          <w:rFonts w:hint="default" w:ascii="Times New Roman" w:hAnsi="Times New Roman" w:eastAsia="黑体" w:cs="Times New Roman"/>
          <w:sz w:val="28"/>
          <w:szCs w:val="24"/>
          <w:highlight w:val="none"/>
          <w:lang w:val="en-US" w:eastAsia="zh-CN" w:bidi="ar"/>
        </w:rPr>
      </w:pPr>
      <w:r>
        <w:rPr>
          <w:rFonts w:hint="default" w:ascii="Times New Roman" w:hAnsi="Times New Roman" w:eastAsia="黑体" w:cs="Times New Roman"/>
          <w:kern w:val="2"/>
          <w:sz w:val="28"/>
          <w:szCs w:val="24"/>
          <w:highlight w:val="none"/>
          <w:lang w:val="en-US" w:eastAsia="zh-CN" w:bidi="ar"/>
        </w:rPr>
        <w:t xml:space="preserve">第七条 </w:t>
      </w:r>
      <w:r>
        <w:rPr>
          <w:rFonts w:hint="default" w:ascii="Times New Roman" w:hAnsi="Times New Roman" w:eastAsia="黑体" w:cs="Times New Roman"/>
          <w:sz w:val="28"/>
          <w:szCs w:val="24"/>
          <w:highlight w:val="none"/>
          <w:lang w:val="en-US" w:eastAsia="zh-CN" w:bidi="ar"/>
        </w:rPr>
        <w:t>项目联系</w:t>
      </w:r>
    </w:p>
    <w:p w14:paraId="2B2A49FD">
      <w:pPr>
        <w:numPr>
          <w:ilvl w:val="0"/>
          <w:numId w:val="0"/>
        </w:numPr>
        <w:spacing w:line="360" w:lineRule="auto"/>
        <w:ind w:firstLine="560" w:firstLineChars="200"/>
        <w:rPr>
          <w:rFonts w:hint="default" w:ascii="Times New Roman" w:hAnsi="Times New Roman" w:eastAsia="宋体" w:cs="Times New Roman"/>
          <w:sz w:val="28"/>
          <w:szCs w:val="24"/>
          <w:highlight w:val="none"/>
        </w:rPr>
      </w:pPr>
      <w:r>
        <w:rPr>
          <w:rFonts w:hint="default" w:ascii="Times New Roman" w:hAnsi="Times New Roman" w:eastAsia="宋体" w:cs="Times New Roman"/>
          <w:sz w:val="28"/>
          <w:szCs w:val="24"/>
          <w:highlight w:val="none"/>
          <w:lang w:bidi="ar"/>
        </w:rPr>
        <w:t>双方确定，在本合同有效期内，甲方指定</w:t>
      </w:r>
      <w:r>
        <w:rPr>
          <w:rFonts w:hint="default" w:ascii="Times New Roman" w:hAnsi="Times New Roman" w:eastAsia="宋体" w:cs="Times New Roman"/>
          <w:sz w:val="28"/>
          <w:szCs w:val="24"/>
          <w:highlight w:val="none"/>
          <w:u w:val="single"/>
          <w:lang w:val="en-US" w:eastAsia="zh-CN" w:bidi="ar"/>
        </w:rPr>
        <w:t xml:space="preserve"> </w:t>
      </w:r>
      <w:r>
        <w:rPr>
          <w:rFonts w:hint="eastAsia" w:ascii="Times New Roman" w:hAnsi="Times New Roman" w:eastAsia="宋体" w:cs="Times New Roman"/>
          <w:sz w:val="28"/>
          <w:szCs w:val="24"/>
          <w:highlight w:val="none"/>
          <w:u w:val="single"/>
          <w:lang w:val="en-US" w:eastAsia="zh-CN" w:bidi="ar"/>
        </w:rPr>
        <w:t xml:space="preserve">    </w:t>
      </w:r>
      <w:r>
        <w:rPr>
          <w:rFonts w:hint="default" w:ascii="Times New Roman" w:hAnsi="Times New Roman" w:eastAsia="宋体" w:cs="Times New Roman"/>
          <w:sz w:val="28"/>
          <w:szCs w:val="24"/>
          <w:highlight w:val="none"/>
          <w:u w:val="single"/>
          <w:lang w:val="en-US" w:eastAsia="zh-CN" w:bidi="ar"/>
        </w:rPr>
        <w:t xml:space="preserve"> </w:t>
      </w:r>
      <w:r>
        <w:rPr>
          <w:rFonts w:hint="default" w:ascii="Times New Roman" w:hAnsi="Times New Roman" w:eastAsia="宋体" w:cs="Times New Roman"/>
          <w:sz w:val="28"/>
          <w:szCs w:val="24"/>
          <w:highlight w:val="none"/>
          <w:lang w:bidi="ar"/>
        </w:rPr>
        <w:t>为甲方项目联系人，</w:t>
      </w:r>
      <w:r>
        <w:rPr>
          <w:rFonts w:hint="default" w:ascii="Times New Roman" w:hAnsi="Times New Roman" w:eastAsia="宋体" w:cs="Times New Roman"/>
          <w:sz w:val="28"/>
          <w:szCs w:val="24"/>
          <w:highlight w:val="none"/>
          <w:lang w:val="en-US" w:eastAsia="zh-CN" w:bidi="ar"/>
        </w:rPr>
        <w:t>联系电话</w:t>
      </w:r>
      <w:r>
        <w:rPr>
          <w:rFonts w:hint="default" w:ascii="Times New Roman" w:hAnsi="Times New Roman" w:eastAsia="宋体" w:cs="Times New Roman"/>
          <w:sz w:val="28"/>
          <w:szCs w:val="24"/>
          <w:highlight w:val="none"/>
          <w:u w:val="single"/>
          <w:lang w:val="en-US" w:eastAsia="zh-CN" w:bidi="ar"/>
        </w:rPr>
        <w:t xml:space="preserve"> </w:t>
      </w:r>
      <w:r>
        <w:rPr>
          <w:rFonts w:hint="eastAsia" w:ascii="Times New Roman" w:hAnsi="Times New Roman" w:eastAsia="宋体" w:cs="Times New Roman"/>
          <w:sz w:val="28"/>
          <w:szCs w:val="24"/>
          <w:highlight w:val="none"/>
          <w:u w:val="single"/>
          <w:lang w:val="en-US" w:eastAsia="zh-CN" w:bidi="ar"/>
        </w:rPr>
        <w:t xml:space="preserve">     </w:t>
      </w:r>
      <w:r>
        <w:rPr>
          <w:rFonts w:hint="default" w:ascii="Times New Roman" w:hAnsi="Times New Roman" w:eastAsia="宋体" w:cs="Times New Roman"/>
          <w:sz w:val="28"/>
          <w:szCs w:val="24"/>
          <w:highlight w:val="none"/>
          <w:u w:val="single"/>
          <w:lang w:val="en-US" w:eastAsia="zh-CN" w:bidi="ar"/>
        </w:rPr>
        <w:t xml:space="preserve"> </w:t>
      </w:r>
      <w:r>
        <w:rPr>
          <w:rFonts w:hint="default" w:ascii="Times New Roman" w:hAnsi="Times New Roman" w:eastAsia="宋体" w:cs="Times New Roman"/>
          <w:sz w:val="28"/>
          <w:szCs w:val="24"/>
          <w:highlight w:val="none"/>
          <w:u w:val="none"/>
          <w:lang w:val="en-US" w:eastAsia="zh-CN" w:bidi="ar"/>
        </w:rPr>
        <w:t>，</w:t>
      </w:r>
      <w:r>
        <w:rPr>
          <w:rFonts w:hint="default" w:ascii="Times New Roman" w:hAnsi="Times New Roman" w:eastAsia="宋体" w:cs="Times New Roman"/>
          <w:sz w:val="28"/>
          <w:szCs w:val="24"/>
          <w:highlight w:val="none"/>
          <w:lang w:bidi="ar"/>
        </w:rPr>
        <w:t>乙方指定</w:t>
      </w:r>
      <w:r>
        <w:rPr>
          <w:rFonts w:hint="eastAsia" w:ascii="Times New Roman" w:hAnsi="Times New Roman" w:eastAsia="宋体" w:cs="Times New Roman"/>
          <w:sz w:val="28"/>
          <w:szCs w:val="24"/>
          <w:highlight w:val="none"/>
          <w:u w:val="single"/>
          <w:lang w:val="en-US" w:eastAsia="zh-CN" w:bidi="ar"/>
        </w:rPr>
        <w:t xml:space="preserve"> </w:t>
      </w:r>
      <w:r>
        <w:rPr>
          <w:rFonts w:hint="eastAsia"/>
          <w:sz w:val="28"/>
          <w:szCs w:val="28"/>
          <w:highlight w:val="none"/>
          <w:u w:val="single"/>
          <w:lang w:val="en-US" w:eastAsia="zh-CN"/>
        </w:rPr>
        <w:t xml:space="preserve">      </w:t>
      </w:r>
      <w:r>
        <w:rPr>
          <w:rFonts w:hint="default" w:ascii="Times New Roman" w:hAnsi="Times New Roman" w:eastAsia="宋体" w:cs="Times New Roman"/>
          <w:sz w:val="28"/>
          <w:szCs w:val="24"/>
          <w:highlight w:val="none"/>
          <w:lang w:bidi="ar"/>
        </w:rPr>
        <w:t>为乙方项目联系人</w:t>
      </w:r>
      <w:r>
        <w:rPr>
          <w:rFonts w:hint="default" w:ascii="Times New Roman" w:hAnsi="Times New Roman" w:eastAsia="宋体" w:cs="Times New Roman"/>
          <w:sz w:val="28"/>
          <w:szCs w:val="24"/>
          <w:highlight w:val="none"/>
          <w:lang w:eastAsia="zh-CN" w:bidi="ar"/>
        </w:rPr>
        <w:t>，</w:t>
      </w:r>
      <w:r>
        <w:rPr>
          <w:rFonts w:hint="default" w:ascii="Times New Roman" w:hAnsi="Times New Roman" w:eastAsia="宋体" w:cs="Times New Roman"/>
          <w:sz w:val="28"/>
          <w:szCs w:val="24"/>
          <w:highlight w:val="none"/>
          <w:lang w:val="en-US" w:eastAsia="zh-CN" w:bidi="ar"/>
        </w:rPr>
        <w:t>联系电话</w:t>
      </w:r>
      <w:r>
        <w:rPr>
          <w:rFonts w:hint="default" w:ascii="Times New Roman" w:hAnsi="Times New Roman" w:eastAsia="宋体" w:cs="Times New Roman"/>
          <w:sz w:val="28"/>
          <w:szCs w:val="24"/>
          <w:highlight w:val="none"/>
          <w:u w:val="single"/>
          <w:lang w:val="en-US" w:eastAsia="zh-CN" w:bidi="ar"/>
        </w:rPr>
        <w:t xml:space="preserve"> </w:t>
      </w:r>
      <w:r>
        <w:rPr>
          <w:rFonts w:hint="eastAsia" w:ascii="Times New Roman" w:hAnsi="Times New Roman" w:eastAsia="宋体" w:cs="Times New Roman"/>
          <w:sz w:val="28"/>
          <w:szCs w:val="24"/>
          <w:highlight w:val="none"/>
          <w:u w:val="single"/>
          <w:lang w:val="en-US" w:eastAsia="zh-CN" w:bidi="ar"/>
        </w:rPr>
        <w:t xml:space="preserve">      </w:t>
      </w:r>
      <w:r>
        <w:rPr>
          <w:rFonts w:hint="default" w:ascii="Times New Roman" w:hAnsi="Times New Roman" w:eastAsia="宋体" w:cs="Times New Roman"/>
          <w:sz w:val="28"/>
          <w:szCs w:val="24"/>
          <w:highlight w:val="none"/>
          <w:u w:val="single"/>
          <w:lang w:val="en-US" w:eastAsia="zh-CN" w:bidi="ar"/>
        </w:rPr>
        <w:t xml:space="preserve"> </w:t>
      </w:r>
      <w:r>
        <w:rPr>
          <w:rFonts w:hint="default" w:ascii="Times New Roman" w:hAnsi="Times New Roman" w:eastAsia="宋体" w:cs="Times New Roman"/>
          <w:sz w:val="28"/>
          <w:szCs w:val="24"/>
          <w:highlight w:val="none"/>
          <w:lang w:bidi="ar"/>
        </w:rPr>
        <w:t>。项目联系人承担以下责任：</w:t>
      </w:r>
    </w:p>
    <w:p w14:paraId="669D968D">
      <w:pPr>
        <w:numPr>
          <w:ilvl w:val="0"/>
          <w:numId w:val="0"/>
        </w:numPr>
        <w:spacing w:line="360" w:lineRule="auto"/>
        <w:ind w:firstLine="560" w:firstLineChars="200"/>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val="en-US" w:eastAsia="zh-CN" w:bidi="ar"/>
        </w:rPr>
        <w:t>7.1</w:t>
      </w:r>
      <w:r>
        <w:rPr>
          <w:rFonts w:hint="default" w:ascii="Times New Roman" w:hAnsi="Times New Roman" w:eastAsia="宋体" w:cs="Times New Roman"/>
          <w:sz w:val="28"/>
          <w:szCs w:val="24"/>
          <w:highlight w:val="none"/>
          <w:lang w:bidi="ar"/>
        </w:rPr>
        <w:t>负责项目组织、协调和实施等相关事宜；</w:t>
      </w:r>
    </w:p>
    <w:p w14:paraId="46AFF6F0">
      <w:pPr>
        <w:numPr>
          <w:ilvl w:val="0"/>
          <w:numId w:val="0"/>
        </w:numPr>
        <w:spacing w:line="360" w:lineRule="auto"/>
        <w:ind w:firstLine="560" w:firstLineChars="200"/>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val="en-US" w:eastAsia="zh-CN" w:bidi="ar"/>
        </w:rPr>
        <w:t>7.2</w:t>
      </w:r>
      <w:r>
        <w:rPr>
          <w:rFonts w:hint="default" w:ascii="Times New Roman" w:hAnsi="Times New Roman" w:eastAsia="宋体" w:cs="Times New Roman"/>
          <w:sz w:val="28"/>
          <w:szCs w:val="24"/>
          <w:highlight w:val="none"/>
          <w:lang w:bidi="ar"/>
        </w:rPr>
        <w:t>合同实施期间的其他问题</w:t>
      </w:r>
    </w:p>
    <w:p w14:paraId="567A142F">
      <w:pPr>
        <w:numPr>
          <w:ilvl w:val="0"/>
          <w:numId w:val="0"/>
        </w:numPr>
        <w:spacing w:line="360" w:lineRule="auto"/>
        <w:ind w:firstLine="560" w:firstLineChars="200"/>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bidi="ar"/>
        </w:rPr>
        <w:t>一方变更项目联系人的，应当及时以书面形式通知另一方，未及时通知并影响本合同履行或造成损失的，应承担相应的责任。</w:t>
      </w:r>
    </w:p>
    <w:p w14:paraId="110E70CF">
      <w:pPr>
        <w:numPr>
          <w:ilvl w:val="0"/>
          <w:numId w:val="0"/>
        </w:numPr>
        <w:spacing w:line="360" w:lineRule="auto"/>
        <w:ind w:left="0" w:leftChars="0" w:firstLine="560" w:firstLineChars="200"/>
        <w:rPr>
          <w:rFonts w:hint="default" w:ascii="Times New Roman" w:hAnsi="Times New Roman" w:eastAsia="黑体" w:cs="Times New Roman"/>
          <w:sz w:val="28"/>
          <w:szCs w:val="24"/>
          <w:highlight w:val="none"/>
          <w:lang w:val="en-US" w:eastAsia="zh-CN" w:bidi="ar"/>
        </w:rPr>
      </w:pPr>
      <w:r>
        <w:rPr>
          <w:rFonts w:hint="default" w:ascii="Times New Roman" w:hAnsi="Times New Roman" w:eastAsia="黑体" w:cs="Times New Roman"/>
          <w:kern w:val="2"/>
          <w:sz w:val="28"/>
          <w:szCs w:val="24"/>
          <w:highlight w:val="none"/>
          <w:lang w:val="en-US" w:eastAsia="zh-CN" w:bidi="ar"/>
        </w:rPr>
        <w:t xml:space="preserve">第八条 </w:t>
      </w:r>
      <w:r>
        <w:rPr>
          <w:rFonts w:hint="default" w:ascii="Times New Roman" w:hAnsi="Times New Roman" w:eastAsia="黑体" w:cs="Times New Roman"/>
          <w:sz w:val="28"/>
          <w:szCs w:val="24"/>
          <w:highlight w:val="none"/>
          <w:lang w:val="en-US" w:eastAsia="zh-CN" w:bidi="ar"/>
        </w:rPr>
        <w:t>争议解决</w:t>
      </w:r>
    </w:p>
    <w:p w14:paraId="6EF3223C">
      <w:pPr>
        <w:numPr>
          <w:ilvl w:val="0"/>
          <w:numId w:val="0"/>
        </w:numPr>
        <w:spacing w:line="360" w:lineRule="auto"/>
        <w:ind w:firstLine="560" w:firstLineChars="200"/>
        <w:rPr>
          <w:rFonts w:hint="default" w:ascii="Times New Roman" w:hAnsi="Times New Roman" w:eastAsia="宋体" w:cs="Times New Roman"/>
          <w:sz w:val="28"/>
          <w:szCs w:val="24"/>
          <w:highlight w:val="none"/>
        </w:rPr>
      </w:pPr>
      <w:r>
        <w:rPr>
          <w:rFonts w:hint="default" w:ascii="Times New Roman" w:hAnsi="Times New Roman" w:eastAsia="宋体" w:cs="Times New Roman"/>
          <w:sz w:val="28"/>
          <w:szCs w:val="24"/>
          <w:highlight w:val="none"/>
          <w:lang w:val="en-US" w:eastAsia="zh-CN" w:bidi="ar"/>
        </w:rPr>
        <w:t>8.1</w:t>
      </w:r>
      <w:r>
        <w:rPr>
          <w:rFonts w:hint="default" w:ascii="Times New Roman" w:hAnsi="Times New Roman" w:eastAsia="宋体" w:cs="Times New Roman"/>
          <w:sz w:val="28"/>
          <w:szCs w:val="24"/>
          <w:highlight w:val="none"/>
          <w:lang w:bidi="ar"/>
        </w:rPr>
        <w:t>在执行本合同中发生的或与本合同有关的争端，双方应通过友好协商解决，经协商在30天内不能达成协议时，应向甲方所在地人民法院提起诉讼。</w:t>
      </w:r>
    </w:p>
    <w:p w14:paraId="60D2FD30">
      <w:pPr>
        <w:spacing w:line="360" w:lineRule="auto"/>
        <w:ind w:firstLine="560" w:firstLineChars="200"/>
        <w:rPr>
          <w:rFonts w:hint="default" w:ascii="Times New Roman" w:hAnsi="Times New Roman" w:eastAsia="黑体" w:cs="Times New Roman"/>
          <w:sz w:val="28"/>
          <w:szCs w:val="24"/>
          <w:highlight w:val="none"/>
          <w:lang w:bidi="ar"/>
        </w:rPr>
      </w:pPr>
      <w:r>
        <w:rPr>
          <w:rFonts w:hint="default" w:ascii="Times New Roman" w:hAnsi="Times New Roman" w:eastAsia="黑体" w:cs="Times New Roman"/>
          <w:sz w:val="28"/>
          <w:szCs w:val="24"/>
          <w:highlight w:val="none"/>
          <w:lang w:bidi="ar"/>
        </w:rPr>
        <w:t>第</w:t>
      </w:r>
      <w:r>
        <w:rPr>
          <w:rFonts w:hint="default" w:ascii="Times New Roman" w:hAnsi="Times New Roman" w:eastAsia="黑体" w:cs="Times New Roman"/>
          <w:sz w:val="28"/>
          <w:szCs w:val="24"/>
          <w:highlight w:val="none"/>
          <w:lang w:val="en-US" w:eastAsia="zh-CN" w:bidi="ar"/>
        </w:rPr>
        <w:t>九</w:t>
      </w:r>
      <w:r>
        <w:rPr>
          <w:rFonts w:hint="default" w:ascii="Times New Roman" w:hAnsi="Times New Roman" w:eastAsia="黑体" w:cs="Times New Roman"/>
          <w:sz w:val="28"/>
          <w:szCs w:val="24"/>
          <w:highlight w:val="none"/>
          <w:lang w:bidi="ar"/>
        </w:rPr>
        <w:t>条</w:t>
      </w:r>
      <w:r>
        <w:rPr>
          <w:rFonts w:hint="default" w:ascii="Times New Roman" w:hAnsi="Times New Roman" w:eastAsia="黑体" w:cs="Times New Roman"/>
          <w:sz w:val="28"/>
          <w:szCs w:val="24"/>
          <w:highlight w:val="none"/>
          <w:lang w:val="en-US" w:eastAsia="zh-CN" w:bidi="ar"/>
        </w:rPr>
        <w:t xml:space="preserve"> </w:t>
      </w:r>
      <w:r>
        <w:rPr>
          <w:rFonts w:hint="default" w:ascii="Times New Roman" w:hAnsi="Times New Roman" w:eastAsia="黑体" w:cs="Times New Roman"/>
          <w:sz w:val="28"/>
          <w:szCs w:val="24"/>
          <w:highlight w:val="none"/>
          <w:lang w:bidi="ar"/>
        </w:rPr>
        <w:t>违约责任</w:t>
      </w:r>
    </w:p>
    <w:p w14:paraId="254739C3">
      <w:pPr>
        <w:spacing w:line="360" w:lineRule="auto"/>
        <w:ind w:firstLine="560" w:firstLineChars="200"/>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val="en-US" w:eastAsia="zh-CN" w:bidi="ar"/>
        </w:rPr>
        <w:t>9.1</w:t>
      </w:r>
      <w:r>
        <w:rPr>
          <w:rFonts w:hint="default" w:ascii="Times New Roman" w:hAnsi="Times New Roman" w:eastAsia="宋体" w:cs="Times New Roman"/>
          <w:sz w:val="28"/>
          <w:szCs w:val="24"/>
          <w:highlight w:val="none"/>
          <w:lang w:bidi="ar"/>
        </w:rPr>
        <w:t>甲乙双方必须遵守本合同并执行合同中的各项规定，保证本合同的正常履行。</w:t>
      </w:r>
    </w:p>
    <w:p w14:paraId="3CD3BF04">
      <w:pPr>
        <w:spacing w:line="360" w:lineRule="auto"/>
        <w:ind w:firstLine="560" w:firstLineChars="200"/>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val="en-US" w:eastAsia="zh-CN" w:bidi="ar"/>
        </w:rPr>
        <w:t>9.2</w:t>
      </w:r>
      <w:r>
        <w:rPr>
          <w:rFonts w:hint="default" w:ascii="Times New Roman" w:hAnsi="Times New Roman" w:eastAsia="宋体" w:cs="Times New Roman"/>
          <w:sz w:val="28"/>
          <w:szCs w:val="24"/>
          <w:highlight w:val="none"/>
          <w:lang w:bidi="ar"/>
        </w:rPr>
        <w:t>如因乙方工作人员在履行职务过程中的疏忽、失职、过错等故意或者过失原因给甲方造成损失或侵害，包括但不限于甲方本身的财产损失、由此而导致的甲方对任何第三方的法律责任等，乙方对此均应承担全部的赔偿责任。</w:t>
      </w:r>
    </w:p>
    <w:p w14:paraId="5F70293F">
      <w:pPr>
        <w:spacing w:line="360" w:lineRule="auto"/>
        <w:ind w:firstLine="560" w:firstLineChars="200"/>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val="en-US" w:eastAsia="zh-CN" w:bidi="ar"/>
        </w:rPr>
        <w:t>9.3</w:t>
      </w:r>
      <w:r>
        <w:rPr>
          <w:rFonts w:hint="default" w:ascii="Times New Roman" w:hAnsi="Times New Roman" w:eastAsia="宋体" w:cs="Times New Roman"/>
          <w:sz w:val="28"/>
          <w:szCs w:val="24"/>
          <w:highlight w:val="none"/>
          <w:lang w:bidi="ar"/>
        </w:rPr>
        <w:t>因为乙方对现场资料掌握不充分等原因，造成的设计无法深化，项目无法实施，由乙方承担相应赔偿责任。</w:t>
      </w:r>
    </w:p>
    <w:p w14:paraId="6DA57DBA">
      <w:pPr>
        <w:spacing w:line="360" w:lineRule="auto"/>
        <w:ind w:firstLine="560" w:firstLineChars="200"/>
        <w:rPr>
          <w:rFonts w:hint="default" w:ascii="Times New Roman" w:hAnsi="Times New Roman" w:eastAsia="宋体" w:cs="Times New Roman"/>
          <w:sz w:val="28"/>
          <w:szCs w:val="24"/>
          <w:highlight w:val="none"/>
        </w:rPr>
      </w:pPr>
      <w:r>
        <w:rPr>
          <w:rFonts w:hint="default" w:ascii="Times New Roman" w:hAnsi="Times New Roman" w:eastAsia="黑体" w:cs="Times New Roman"/>
          <w:sz w:val="28"/>
          <w:szCs w:val="24"/>
          <w:highlight w:val="none"/>
          <w:lang w:bidi="ar"/>
        </w:rPr>
        <w:t>第十条</w:t>
      </w:r>
      <w:r>
        <w:rPr>
          <w:rFonts w:hint="default" w:ascii="Times New Roman" w:hAnsi="Times New Roman" w:eastAsia="黑体" w:cs="Times New Roman"/>
          <w:sz w:val="28"/>
          <w:szCs w:val="24"/>
          <w:highlight w:val="none"/>
          <w:lang w:val="en-US" w:eastAsia="zh-CN" w:bidi="ar"/>
        </w:rPr>
        <w:t xml:space="preserve"> </w:t>
      </w:r>
      <w:r>
        <w:rPr>
          <w:rFonts w:hint="default" w:ascii="Times New Roman" w:hAnsi="Times New Roman" w:eastAsia="黑体" w:cs="Times New Roman"/>
          <w:sz w:val="28"/>
          <w:szCs w:val="24"/>
          <w:highlight w:val="none"/>
          <w:lang w:bidi="ar"/>
        </w:rPr>
        <w:t>双方约定本合同其他相关事项</w:t>
      </w:r>
    </w:p>
    <w:p w14:paraId="68B8E78D">
      <w:pPr>
        <w:spacing w:line="360" w:lineRule="auto"/>
        <w:ind w:firstLine="560" w:firstLineChars="200"/>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val="en-US" w:eastAsia="zh-CN" w:bidi="ar"/>
        </w:rPr>
        <w:t>10.1</w:t>
      </w:r>
      <w:r>
        <w:rPr>
          <w:rFonts w:hint="default" w:ascii="Times New Roman" w:hAnsi="Times New Roman" w:eastAsia="宋体" w:cs="Times New Roman"/>
          <w:sz w:val="28"/>
          <w:szCs w:val="24"/>
          <w:highlight w:val="none"/>
          <w:lang w:bidi="ar"/>
        </w:rPr>
        <w:t>对本合同任何条款的修改、补充或更改、双方必须签订书面协议并签字盖章后方可生效。</w:t>
      </w:r>
    </w:p>
    <w:p w14:paraId="79DDCA00">
      <w:pPr>
        <w:spacing w:line="360" w:lineRule="auto"/>
        <w:ind w:firstLine="560" w:firstLineChars="200"/>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val="en-US" w:eastAsia="zh-CN" w:bidi="ar"/>
        </w:rPr>
        <w:t>10.2</w:t>
      </w:r>
      <w:r>
        <w:rPr>
          <w:rFonts w:hint="default" w:ascii="Times New Roman" w:hAnsi="Times New Roman" w:eastAsia="宋体" w:cs="Times New Roman"/>
          <w:sz w:val="28"/>
          <w:szCs w:val="24"/>
          <w:highlight w:val="none"/>
          <w:lang w:bidi="ar"/>
        </w:rPr>
        <w:t>本合同中未尽事项，可由双方约定后作为合同附件，与本合同具有同等法律效力。未补充约定的，按照我国《民法典》等有关规定执行。</w:t>
      </w:r>
    </w:p>
    <w:p w14:paraId="2DD3259A">
      <w:pPr>
        <w:spacing w:line="360" w:lineRule="auto"/>
        <w:ind w:firstLine="560" w:firstLineChars="200"/>
        <w:rPr>
          <w:rFonts w:hint="default" w:ascii="Times New Roman" w:hAnsi="Times New Roman" w:eastAsia="黑体" w:cs="Times New Roman"/>
          <w:sz w:val="28"/>
          <w:szCs w:val="24"/>
          <w:highlight w:val="none"/>
          <w:lang w:val="en-US" w:eastAsia="zh-CN" w:bidi="ar"/>
        </w:rPr>
      </w:pPr>
      <w:r>
        <w:rPr>
          <w:rFonts w:hint="default" w:ascii="Times New Roman" w:hAnsi="Times New Roman" w:eastAsia="黑体" w:cs="Times New Roman"/>
          <w:sz w:val="28"/>
          <w:szCs w:val="24"/>
          <w:highlight w:val="none"/>
          <w:lang w:bidi="ar"/>
        </w:rPr>
        <w:t>第十</w:t>
      </w:r>
      <w:r>
        <w:rPr>
          <w:rFonts w:hint="default" w:ascii="Times New Roman" w:hAnsi="Times New Roman" w:eastAsia="黑体" w:cs="Times New Roman"/>
          <w:sz w:val="28"/>
          <w:szCs w:val="24"/>
          <w:highlight w:val="none"/>
          <w:lang w:val="en-US" w:eastAsia="zh-CN" w:bidi="ar"/>
        </w:rPr>
        <w:t>一</w:t>
      </w:r>
      <w:r>
        <w:rPr>
          <w:rFonts w:hint="default" w:ascii="Times New Roman" w:hAnsi="Times New Roman" w:eastAsia="黑体" w:cs="Times New Roman"/>
          <w:sz w:val="28"/>
          <w:szCs w:val="24"/>
          <w:highlight w:val="none"/>
          <w:lang w:bidi="ar"/>
        </w:rPr>
        <w:t>条</w:t>
      </w:r>
      <w:r>
        <w:rPr>
          <w:rFonts w:hint="default" w:ascii="Times New Roman" w:hAnsi="Times New Roman" w:eastAsia="黑体" w:cs="Times New Roman"/>
          <w:sz w:val="28"/>
          <w:szCs w:val="24"/>
          <w:highlight w:val="none"/>
          <w:lang w:val="en-US" w:eastAsia="zh-CN" w:bidi="ar"/>
        </w:rPr>
        <w:t xml:space="preserve"> 其他条款</w:t>
      </w:r>
    </w:p>
    <w:p w14:paraId="174EE314">
      <w:pPr>
        <w:spacing w:line="360" w:lineRule="auto"/>
        <w:ind w:firstLine="560" w:firstLineChars="200"/>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val="en-US" w:eastAsia="zh-CN" w:bidi="ar"/>
        </w:rPr>
        <w:t>11.1</w:t>
      </w:r>
      <w:r>
        <w:rPr>
          <w:rFonts w:hint="default" w:ascii="Times New Roman" w:hAnsi="Times New Roman" w:eastAsia="宋体" w:cs="Times New Roman"/>
          <w:sz w:val="28"/>
          <w:szCs w:val="24"/>
          <w:highlight w:val="none"/>
          <w:lang w:bidi="ar"/>
        </w:rPr>
        <w:t>合同经双方法定代表人或授权委托代理人签字并加盖单位公章后生效。</w:t>
      </w:r>
    </w:p>
    <w:p w14:paraId="2257FFBA">
      <w:pPr>
        <w:spacing w:line="360" w:lineRule="auto"/>
        <w:ind w:firstLine="560" w:firstLineChars="200"/>
        <w:rPr>
          <w:rFonts w:hint="default" w:ascii="Times New Roman" w:hAnsi="Times New Roman" w:cs="Times New Roman"/>
          <w:sz w:val="28"/>
          <w:szCs w:val="28"/>
          <w:highlight w:val="none"/>
        </w:rPr>
      </w:pPr>
      <w:r>
        <w:rPr>
          <w:rFonts w:hint="default" w:ascii="Times New Roman" w:hAnsi="Times New Roman" w:eastAsia="宋体" w:cs="Times New Roman"/>
          <w:sz w:val="28"/>
          <w:szCs w:val="24"/>
          <w:highlight w:val="none"/>
          <w:lang w:val="en-US" w:eastAsia="zh-CN" w:bidi="ar"/>
        </w:rPr>
        <w:t>11.2</w:t>
      </w:r>
      <w:r>
        <w:rPr>
          <w:rFonts w:hint="default" w:ascii="Times New Roman" w:hAnsi="Times New Roman" w:cs="Times New Roman"/>
          <w:sz w:val="28"/>
          <w:szCs w:val="28"/>
          <w:highlight w:val="none"/>
        </w:rPr>
        <w:t>本合同一式</w:t>
      </w:r>
      <w:r>
        <w:rPr>
          <w:rFonts w:hint="default" w:ascii="Times New Roman" w:hAnsi="Times New Roman" w:cs="Times New Roman"/>
          <w:sz w:val="28"/>
          <w:szCs w:val="28"/>
          <w:highlight w:val="none"/>
          <w:u w:val="single"/>
        </w:rPr>
        <w:t>陆</w:t>
      </w:r>
      <w:r>
        <w:rPr>
          <w:rFonts w:hint="default" w:ascii="Times New Roman" w:hAnsi="Times New Roman" w:cs="Times New Roman"/>
          <w:sz w:val="28"/>
          <w:szCs w:val="28"/>
          <w:highlight w:val="none"/>
        </w:rPr>
        <w:t>份，自双方签章之日起生效。甲方</w:t>
      </w:r>
      <w:r>
        <w:rPr>
          <w:rFonts w:hint="default" w:ascii="Times New Roman" w:hAnsi="Times New Roman" w:cs="Times New Roman"/>
          <w:sz w:val="28"/>
          <w:szCs w:val="28"/>
          <w:highlight w:val="none"/>
          <w:u w:val="single"/>
          <w:lang w:val="en-US" w:eastAsia="zh-CN"/>
        </w:rPr>
        <w:t xml:space="preserve"> 肆 </w:t>
      </w:r>
      <w:r>
        <w:rPr>
          <w:rFonts w:hint="default" w:ascii="Times New Roman" w:hAnsi="Times New Roman" w:cs="Times New Roman"/>
          <w:sz w:val="28"/>
          <w:szCs w:val="28"/>
          <w:highlight w:val="none"/>
        </w:rPr>
        <w:t>份，乙方</w:t>
      </w:r>
      <w:r>
        <w:rPr>
          <w:rFonts w:hint="default" w:ascii="Times New Roman" w:hAnsi="Times New Roman" w:cs="Times New Roman"/>
          <w:sz w:val="28"/>
          <w:szCs w:val="28"/>
          <w:highlight w:val="none"/>
          <w:u w:val="single"/>
          <w:lang w:val="en-US" w:eastAsia="zh-CN"/>
        </w:rPr>
        <w:t xml:space="preserve"> 贰 </w:t>
      </w:r>
      <w:r>
        <w:rPr>
          <w:rFonts w:hint="default" w:ascii="Times New Roman" w:hAnsi="Times New Roman" w:cs="Times New Roman"/>
          <w:sz w:val="28"/>
          <w:szCs w:val="28"/>
          <w:highlight w:val="none"/>
        </w:rPr>
        <w:t>份，具有同等法律效力。</w:t>
      </w:r>
    </w:p>
    <w:p w14:paraId="5CC4EA6C">
      <w:pPr>
        <w:pStyle w:val="2"/>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cs="Times New Roman"/>
          <w:highlight w:val="none"/>
        </w:rPr>
      </w:pPr>
    </w:p>
    <w:p w14:paraId="12E882E0">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sz w:val="28"/>
          <w:szCs w:val="24"/>
          <w:highlight w:val="none"/>
          <w:lang w:val="en-US" w:eastAsia="zh-CN" w:bidi="ar"/>
        </w:rPr>
      </w:pPr>
    </w:p>
    <w:p w14:paraId="2A06A8BC">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Times New Roman" w:hAnsi="Times New Roman" w:eastAsia="宋体" w:cs="Times New Roman"/>
          <w:sz w:val="28"/>
          <w:szCs w:val="24"/>
          <w:highlight w:val="none"/>
          <w:lang w:val="en-US" w:eastAsia="zh-CN" w:bidi="ar"/>
        </w:rPr>
      </w:pPr>
      <w:r>
        <w:rPr>
          <w:rFonts w:hint="eastAsia" w:ascii="Times New Roman" w:hAnsi="Times New Roman" w:eastAsia="宋体" w:cs="Times New Roman"/>
          <w:sz w:val="28"/>
          <w:szCs w:val="24"/>
          <w:highlight w:val="none"/>
          <w:lang w:val="en-US" w:eastAsia="zh-CN" w:bidi="ar"/>
        </w:rPr>
        <w:t>（以下无正文）</w:t>
      </w:r>
    </w:p>
    <w:p w14:paraId="6AABC3E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sz w:val="28"/>
          <w:szCs w:val="24"/>
          <w:highlight w:val="none"/>
          <w:lang w:val="en-US" w:eastAsia="zh-CN" w:bidi="ar"/>
        </w:rPr>
      </w:pPr>
    </w:p>
    <w:p w14:paraId="4F2E87ED">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bidi="ar"/>
        </w:rPr>
        <w:t>甲方（盖章）：</w:t>
      </w:r>
      <w:r>
        <w:rPr>
          <w:rFonts w:hint="eastAsia" w:ascii="Times New Roman" w:hAnsi="Times New Roman" w:eastAsia="宋体" w:cs="Times New Roman"/>
          <w:sz w:val="28"/>
          <w:szCs w:val="24"/>
          <w:highlight w:val="none"/>
          <w:lang w:val="en-US" w:eastAsia="zh-CN" w:bidi="ar"/>
        </w:rPr>
        <w:t xml:space="preserve"> </w:t>
      </w:r>
    </w:p>
    <w:p w14:paraId="65A47303">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bidi="ar"/>
        </w:rPr>
        <w:t xml:space="preserve">         </w:t>
      </w:r>
    </w:p>
    <w:p w14:paraId="34CCDB8E">
      <w:pPr>
        <w:pStyle w:val="2"/>
        <w:keepNext w:val="0"/>
        <w:keepLines w:val="0"/>
        <w:pageBreakBefore w:val="0"/>
        <w:widowControl w:val="0"/>
        <w:kinsoku/>
        <w:wordWrap/>
        <w:overflowPunct/>
        <w:topLinePunct w:val="0"/>
        <w:autoSpaceDE/>
        <w:autoSpaceDN/>
        <w:bidi w:val="0"/>
        <w:adjustRightInd/>
        <w:snapToGrid/>
        <w:spacing w:line="160" w:lineRule="exact"/>
        <w:textAlignment w:val="auto"/>
        <w:rPr>
          <w:rFonts w:hint="default" w:ascii="Times New Roman" w:hAnsi="Times New Roman" w:cs="Times New Roman"/>
          <w:highlight w:val="none"/>
        </w:rPr>
      </w:pPr>
    </w:p>
    <w:p w14:paraId="59CE6176">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bidi="ar"/>
        </w:rPr>
        <w:t>法定代表人（盖章）：</w:t>
      </w:r>
    </w:p>
    <w:p w14:paraId="7B5072D3">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highlight w:val="none"/>
          <w:lang w:bidi="ar"/>
        </w:rPr>
      </w:pPr>
    </w:p>
    <w:p w14:paraId="1C608829">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bidi="ar"/>
        </w:rPr>
        <w:t>（签字或加盖个人名章）：</w:t>
      </w:r>
    </w:p>
    <w:p w14:paraId="4A8FEDE5">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bidi="ar"/>
        </w:rPr>
        <w:t xml:space="preserve">   </w:t>
      </w:r>
    </w:p>
    <w:p w14:paraId="1074248F">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bidi="ar"/>
        </w:rPr>
        <w:t>纳税人识别码：</w:t>
      </w:r>
      <w:r>
        <w:rPr>
          <w:rFonts w:hint="eastAsia" w:ascii="Times New Roman" w:hAnsi="Times New Roman" w:eastAsia="宋体" w:cs="Times New Roman"/>
          <w:sz w:val="28"/>
          <w:szCs w:val="24"/>
          <w:highlight w:val="none"/>
          <w:lang w:val="en-US" w:eastAsia="zh-CN" w:bidi="ar"/>
        </w:rPr>
        <w:t xml:space="preserve"> </w:t>
      </w:r>
      <w:r>
        <w:rPr>
          <w:rFonts w:hint="default" w:ascii="Times New Roman" w:hAnsi="Times New Roman" w:eastAsia="宋体" w:cs="Times New Roman"/>
          <w:sz w:val="28"/>
          <w:szCs w:val="24"/>
          <w:highlight w:val="none"/>
          <w:lang w:bidi="ar"/>
        </w:rPr>
        <w:t xml:space="preserve"> </w:t>
      </w:r>
    </w:p>
    <w:p w14:paraId="14F3902D">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highlight w:val="none"/>
          <w:lang w:bidi="ar"/>
        </w:rPr>
      </w:pPr>
    </w:p>
    <w:p w14:paraId="2D85ACA6">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bidi="ar"/>
        </w:rPr>
        <w:t>开户银行：</w:t>
      </w:r>
      <w:r>
        <w:rPr>
          <w:rFonts w:hint="eastAsia" w:ascii="Times New Roman" w:hAnsi="Times New Roman" w:eastAsia="宋体" w:cs="Times New Roman"/>
          <w:sz w:val="28"/>
          <w:szCs w:val="24"/>
          <w:highlight w:val="none"/>
          <w:lang w:val="en-US" w:eastAsia="zh-CN" w:bidi="ar"/>
        </w:rPr>
        <w:t xml:space="preserve"> </w:t>
      </w:r>
      <w:r>
        <w:rPr>
          <w:rFonts w:hint="default" w:ascii="Times New Roman" w:hAnsi="Times New Roman" w:eastAsia="宋体" w:cs="Times New Roman"/>
          <w:sz w:val="28"/>
          <w:szCs w:val="24"/>
          <w:highlight w:val="none"/>
          <w:lang w:bidi="ar"/>
        </w:rPr>
        <w:t xml:space="preserve">                          </w:t>
      </w:r>
    </w:p>
    <w:p w14:paraId="78A695DE">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eastAsia" w:ascii="Times New Roman" w:hAnsi="Times New Roman" w:eastAsia="宋体" w:cs="Times New Roman"/>
          <w:sz w:val="28"/>
          <w:szCs w:val="24"/>
          <w:highlight w:val="none"/>
          <w:lang w:val="en-US" w:eastAsia="zh-CN" w:bidi="ar"/>
        </w:rPr>
      </w:pPr>
      <w:r>
        <w:rPr>
          <w:rFonts w:hint="default" w:ascii="Times New Roman" w:hAnsi="Times New Roman" w:eastAsia="宋体" w:cs="Times New Roman"/>
          <w:sz w:val="28"/>
          <w:szCs w:val="24"/>
          <w:highlight w:val="none"/>
          <w:lang w:bidi="ar"/>
        </w:rPr>
        <w:t>账    号：</w:t>
      </w:r>
      <w:r>
        <w:rPr>
          <w:rFonts w:hint="eastAsia" w:ascii="Times New Roman" w:hAnsi="Times New Roman" w:eastAsia="宋体" w:cs="Times New Roman"/>
          <w:sz w:val="28"/>
          <w:szCs w:val="24"/>
          <w:highlight w:val="none"/>
          <w:lang w:val="en-US" w:eastAsia="zh-CN" w:bidi="ar"/>
        </w:rPr>
        <w:t xml:space="preserve"> </w:t>
      </w:r>
    </w:p>
    <w:p w14:paraId="1AF9A348">
      <w:pPr>
        <w:pStyle w:val="2"/>
        <w:keepNext w:val="0"/>
        <w:keepLines w:val="0"/>
        <w:pageBreakBefore w:val="0"/>
        <w:kinsoku/>
        <w:wordWrap/>
        <w:overflowPunct/>
        <w:topLinePunct w:val="0"/>
        <w:autoSpaceDE/>
        <w:autoSpaceDN/>
        <w:bidi w:val="0"/>
        <w:adjustRightInd/>
        <w:snapToGrid/>
        <w:spacing w:line="320" w:lineRule="exact"/>
        <w:textAlignment w:val="auto"/>
        <w:rPr>
          <w:rFonts w:hint="default" w:ascii="Times New Roman" w:hAnsi="Times New Roman" w:cs="Times New Roman"/>
          <w:highlight w:val="none"/>
          <w:lang w:bidi="ar"/>
        </w:rPr>
      </w:pPr>
    </w:p>
    <w:p w14:paraId="7D687C03">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bidi="ar"/>
        </w:rPr>
        <w:t>电    话：</w:t>
      </w:r>
    </w:p>
    <w:p w14:paraId="13FBF031">
      <w:pPr>
        <w:keepNext w:val="0"/>
        <w:keepLines w:val="0"/>
        <w:pageBreakBefore w:val="0"/>
        <w:widowControl/>
        <w:kinsoku/>
        <w:wordWrap/>
        <w:overflowPunct/>
        <w:topLinePunct w:val="0"/>
        <w:autoSpaceDE/>
        <w:autoSpaceDN/>
        <w:bidi w:val="0"/>
        <w:adjustRightInd/>
        <w:snapToGrid/>
        <w:spacing w:line="360" w:lineRule="exact"/>
        <w:jc w:val="right"/>
        <w:textAlignment w:val="auto"/>
        <w:rPr>
          <w:rFonts w:hint="default" w:ascii="Times New Roman" w:hAnsi="Times New Roman" w:eastAsia="宋体" w:cs="Times New Roman"/>
          <w:sz w:val="28"/>
          <w:szCs w:val="24"/>
          <w:highlight w:val="none"/>
          <w:lang w:bidi="ar"/>
        </w:rPr>
      </w:pPr>
    </w:p>
    <w:p w14:paraId="2A38C574">
      <w:pPr>
        <w:pStyle w:val="2"/>
        <w:rPr>
          <w:rFonts w:hint="default" w:ascii="Times New Roman" w:hAnsi="Times New Roman" w:eastAsia="宋体" w:cs="Times New Roman"/>
          <w:sz w:val="28"/>
          <w:szCs w:val="24"/>
          <w:highlight w:val="none"/>
          <w:lang w:bidi="ar"/>
        </w:rPr>
      </w:pPr>
    </w:p>
    <w:p w14:paraId="4635B9EE">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val="en-US" w:eastAsia="zh-CN" w:bidi="ar"/>
        </w:rPr>
        <w:t>乙</w:t>
      </w:r>
      <w:r>
        <w:rPr>
          <w:rFonts w:hint="default" w:ascii="Times New Roman" w:hAnsi="Times New Roman" w:eastAsia="宋体" w:cs="Times New Roman"/>
          <w:sz w:val="28"/>
          <w:szCs w:val="24"/>
          <w:highlight w:val="none"/>
          <w:lang w:bidi="ar"/>
        </w:rPr>
        <w:t>方（盖章）：</w:t>
      </w:r>
    </w:p>
    <w:p w14:paraId="23B4712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eastAsia="宋体" w:cs="Times New Roman"/>
          <w:sz w:val="28"/>
          <w:szCs w:val="24"/>
          <w:highlight w:val="none"/>
          <w:lang w:bidi="ar"/>
        </w:rPr>
      </w:pPr>
    </w:p>
    <w:p w14:paraId="078C8FC7">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default" w:ascii="Times New Roman" w:hAnsi="Times New Roman" w:cs="Times New Roman"/>
          <w:highlight w:val="none"/>
        </w:rPr>
      </w:pPr>
      <w:r>
        <w:rPr>
          <w:rFonts w:hint="default" w:ascii="Times New Roman" w:hAnsi="Times New Roman" w:eastAsia="宋体" w:cs="Times New Roman"/>
          <w:sz w:val="28"/>
          <w:szCs w:val="24"/>
          <w:highlight w:val="none"/>
          <w:lang w:bidi="ar"/>
        </w:rPr>
        <w:t xml:space="preserve">         </w:t>
      </w:r>
    </w:p>
    <w:p w14:paraId="78CE929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bidi="ar"/>
        </w:rPr>
        <w:t>法定代表人（盖章）：</w:t>
      </w:r>
    </w:p>
    <w:p w14:paraId="33553899">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highlight w:val="none"/>
          <w:lang w:bidi="ar"/>
        </w:rPr>
      </w:pPr>
    </w:p>
    <w:p w14:paraId="1674C15A">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bidi="ar"/>
        </w:rPr>
        <w:t>（签字或加盖个人名章）：</w:t>
      </w:r>
    </w:p>
    <w:p w14:paraId="3393B576">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bidi="ar"/>
        </w:rPr>
        <w:t xml:space="preserve">   </w:t>
      </w:r>
    </w:p>
    <w:p w14:paraId="2DF592C7">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bidi="ar"/>
        </w:rPr>
        <w:t xml:space="preserve">纳税人识别码：                            </w:t>
      </w:r>
    </w:p>
    <w:p w14:paraId="54396A5E">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bidi="ar"/>
        </w:rPr>
        <w:t xml:space="preserve">开户银行：                          </w:t>
      </w:r>
    </w:p>
    <w:p w14:paraId="1D5A29B2">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bidi="ar"/>
        </w:rPr>
        <w:t>账    号：</w:t>
      </w:r>
    </w:p>
    <w:p w14:paraId="18BE21B2">
      <w:pPr>
        <w:pStyle w:val="2"/>
        <w:keepNext w:val="0"/>
        <w:keepLines w:val="0"/>
        <w:pageBreakBefore w:val="0"/>
        <w:kinsoku/>
        <w:wordWrap/>
        <w:overflowPunct/>
        <w:topLinePunct w:val="0"/>
        <w:autoSpaceDE/>
        <w:autoSpaceDN/>
        <w:bidi w:val="0"/>
        <w:adjustRightInd/>
        <w:snapToGrid/>
        <w:spacing w:line="320" w:lineRule="exact"/>
        <w:textAlignment w:val="auto"/>
        <w:rPr>
          <w:rFonts w:hint="default" w:ascii="Times New Roman" w:hAnsi="Times New Roman" w:cs="Times New Roman"/>
          <w:highlight w:val="none"/>
          <w:lang w:bidi="ar"/>
        </w:rPr>
      </w:pPr>
    </w:p>
    <w:p w14:paraId="7D6D6D4C">
      <w:pPr>
        <w:keepNext w:val="0"/>
        <w:keepLines w:val="0"/>
        <w:pageBreakBefore w:val="0"/>
        <w:widowControl/>
        <w:kinsoku/>
        <w:wordWrap/>
        <w:overflowPunct/>
        <w:topLinePunct w:val="0"/>
        <w:autoSpaceDE/>
        <w:autoSpaceDN/>
        <w:bidi w:val="0"/>
        <w:adjustRightInd/>
        <w:snapToGrid/>
        <w:spacing w:line="320" w:lineRule="exact"/>
        <w:jc w:val="left"/>
        <w:textAlignment w:val="auto"/>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bidi="ar"/>
        </w:rPr>
        <w:t>电    话：</w:t>
      </w:r>
    </w:p>
    <w:p w14:paraId="7DCF513A">
      <w:pPr>
        <w:rPr>
          <w:rFonts w:hint="default" w:ascii="Times New Roman" w:hAnsi="Times New Roman" w:eastAsia="宋体" w:cs="Times New Roman"/>
          <w:sz w:val="28"/>
          <w:szCs w:val="24"/>
          <w:highlight w:val="none"/>
          <w:lang w:bidi="ar"/>
        </w:rPr>
      </w:pPr>
    </w:p>
    <w:p w14:paraId="02DA4FE8">
      <w:pPr>
        <w:pStyle w:val="2"/>
        <w:rPr>
          <w:rFonts w:hint="default" w:ascii="Times New Roman" w:hAnsi="Times New Roman" w:eastAsia="宋体" w:cs="Times New Roman"/>
          <w:sz w:val="28"/>
          <w:szCs w:val="24"/>
          <w:highlight w:val="none"/>
          <w:lang w:bidi="ar"/>
        </w:rPr>
      </w:pPr>
    </w:p>
    <w:p w14:paraId="7359F345">
      <w:pPr>
        <w:rPr>
          <w:rFonts w:hint="default" w:ascii="Times New Roman" w:hAnsi="Times New Roman" w:eastAsia="宋体" w:cs="Times New Roman"/>
          <w:sz w:val="28"/>
          <w:szCs w:val="24"/>
          <w:highlight w:val="none"/>
          <w:lang w:bidi="ar"/>
        </w:rPr>
      </w:pPr>
    </w:p>
    <w:p w14:paraId="374C2D49">
      <w:pPr>
        <w:pStyle w:val="2"/>
        <w:rPr>
          <w:rFonts w:hint="default" w:ascii="Times New Roman" w:hAnsi="Times New Roman" w:cs="Times New Roman"/>
          <w:highlight w:val="none"/>
        </w:rPr>
      </w:pPr>
    </w:p>
    <w:p w14:paraId="27E6EA26">
      <w:pPr>
        <w:keepNext w:val="0"/>
        <w:keepLines w:val="0"/>
        <w:pageBreakBefore w:val="0"/>
        <w:widowControl/>
        <w:kinsoku/>
        <w:wordWrap/>
        <w:overflowPunct/>
        <w:topLinePunct w:val="0"/>
        <w:autoSpaceDE/>
        <w:autoSpaceDN/>
        <w:bidi w:val="0"/>
        <w:adjustRightInd/>
        <w:snapToGrid/>
        <w:spacing w:line="360" w:lineRule="exact"/>
        <w:jc w:val="right"/>
        <w:textAlignment w:val="auto"/>
        <w:rPr>
          <w:rFonts w:hint="default" w:ascii="Times New Roman" w:hAnsi="Times New Roman" w:eastAsia="宋体" w:cs="Times New Roman"/>
          <w:sz w:val="28"/>
          <w:szCs w:val="24"/>
          <w:highlight w:val="none"/>
          <w:lang w:bidi="ar"/>
        </w:rPr>
      </w:pPr>
      <w:r>
        <w:rPr>
          <w:rFonts w:hint="default" w:ascii="Times New Roman" w:hAnsi="Times New Roman" w:eastAsia="宋体" w:cs="Times New Roman"/>
          <w:sz w:val="28"/>
          <w:szCs w:val="24"/>
          <w:highlight w:val="none"/>
          <w:lang w:val="en-US" w:eastAsia="zh-CN" w:bidi="ar"/>
        </w:rPr>
        <w:t>签订</w:t>
      </w:r>
      <w:r>
        <w:rPr>
          <w:rFonts w:hint="default" w:ascii="Times New Roman" w:hAnsi="Times New Roman" w:eastAsia="宋体" w:cs="Times New Roman"/>
          <w:sz w:val="28"/>
          <w:szCs w:val="24"/>
          <w:highlight w:val="none"/>
          <w:lang w:bidi="ar"/>
        </w:rPr>
        <w:t>日期：202</w:t>
      </w:r>
      <w:r>
        <w:rPr>
          <w:rFonts w:hint="default" w:ascii="Times New Roman" w:hAnsi="Times New Roman" w:eastAsia="宋体" w:cs="Times New Roman"/>
          <w:sz w:val="28"/>
          <w:szCs w:val="24"/>
          <w:highlight w:val="none"/>
          <w:lang w:val="en-US" w:eastAsia="zh-CN" w:bidi="ar"/>
        </w:rPr>
        <w:t>5</w:t>
      </w:r>
      <w:r>
        <w:rPr>
          <w:rFonts w:hint="default" w:ascii="Times New Roman" w:hAnsi="Times New Roman" w:eastAsia="宋体" w:cs="Times New Roman"/>
          <w:sz w:val="28"/>
          <w:szCs w:val="24"/>
          <w:highlight w:val="none"/>
          <w:lang w:bidi="ar"/>
        </w:rPr>
        <w:t>年</w:t>
      </w:r>
      <w:r>
        <w:rPr>
          <w:rFonts w:hint="eastAsia" w:ascii="Times New Roman" w:hAnsi="Times New Roman" w:eastAsia="宋体" w:cs="Times New Roman"/>
          <w:sz w:val="28"/>
          <w:szCs w:val="24"/>
          <w:highlight w:val="none"/>
          <w:lang w:val="en-US" w:eastAsia="zh-CN" w:bidi="ar"/>
        </w:rPr>
        <w:t xml:space="preserve">  </w:t>
      </w:r>
      <w:r>
        <w:rPr>
          <w:rFonts w:hint="default" w:ascii="Times New Roman" w:hAnsi="Times New Roman" w:eastAsia="宋体" w:cs="Times New Roman"/>
          <w:sz w:val="28"/>
          <w:szCs w:val="24"/>
          <w:highlight w:val="none"/>
          <w:lang w:bidi="ar"/>
        </w:rPr>
        <w:t>月  日</w:t>
      </w:r>
    </w:p>
    <w:sectPr>
      <w:pgSz w:w="11907" w:h="16840"/>
      <w:pgMar w:top="1440" w:right="1536" w:bottom="1383" w:left="1536" w:header="878" w:footer="1352" w:gutter="0"/>
      <w:cols w:equalWidth="0" w:num="1">
        <w:col w:w="9877"/>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MwMzQ4YWM1ZTNkYWRhNjRmODczOTEzYjhlYzFlMjkifQ=="/>
  </w:docVars>
  <w:rsids>
    <w:rsidRoot w:val="003D2CC9"/>
    <w:rsid w:val="00025DD4"/>
    <w:rsid w:val="0004230C"/>
    <w:rsid w:val="000B1330"/>
    <w:rsid w:val="000B6322"/>
    <w:rsid w:val="000C1056"/>
    <w:rsid w:val="00151238"/>
    <w:rsid w:val="00181D2F"/>
    <w:rsid w:val="001C025D"/>
    <w:rsid w:val="001C51EA"/>
    <w:rsid w:val="001C5A61"/>
    <w:rsid w:val="001E3C78"/>
    <w:rsid w:val="00220492"/>
    <w:rsid w:val="00227CBC"/>
    <w:rsid w:val="00231222"/>
    <w:rsid w:val="0024708F"/>
    <w:rsid w:val="00264B77"/>
    <w:rsid w:val="003214AF"/>
    <w:rsid w:val="00326408"/>
    <w:rsid w:val="00335463"/>
    <w:rsid w:val="003577D4"/>
    <w:rsid w:val="00382C96"/>
    <w:rsid w:val="003A49C1"/>
    <w:rsid w:val="003B4A95"/>
    <w:rsid w:val="003D2CC9"/>
    <w:rsid w:val="003F0A1D"/>
    <w:rsid w:val="003F3F1B"/>
    <w:rsid w:val="003F40CA"/>
    <w:rsid w:val="003F79BB"/>
    <w:rsid w:val="00442CB0"/>
    <w:rsid w:val="00474B6C"/>
    <w:rsid w:val="0047601F"/>
    <w:rsid w:val="004C2428"/>
    <w:rsid w:val="004F059E"/>
    <w:rsid w:val="00521929"/>
    <w:rsid w:val="00536AFA"/>
    <w:rsid w:val="005B7BA0"/>
    <w:rsid w:val="005B7F88"/>
    <w:rsid w:val="005D4E1C"/>
    <w:rsid w:val="005E1948"/>
    <w:rsid w:val="005E79E0"/>
    <w:rsid w:val="005F03B1"/>
    <w:rsid w:val="005F68F5"/>
    <w:rsid w:val="0060263F"/>
    <w:rsid w:val="00616BE8"/>
    <w:rsid w:val="00633F39"/>
    <w:rsid w:val="0064341D"/>
    <w:rsid w:val="006705F4"/>
    <w:rsid w:val="00671CDF"/>
    <w:rsid w:val="00693667"/>
    <w:rsid w:val="00702B06"/>
    <w:rsid w:val="007671D0"/>
    <w:rsid w:val="00784586"/>
    <w:rsid w:val="00792736"/>
    <w:rsid w:val="00792957"/>
    <w:rsid w:val="007A4D1A"/>
    <w:rsid w:val="0082224D"/>
    <w:rsid w:val="00880167"/>
    <w:rsid w:val="008B1B16"/>
    <w:rsid w:val="008D5CA0"/>
    <w:rsid w:val="008F73C9"/>
    <w:rsid w:val="00934D48"/>
    <w:rsid w:val="00993FFA"/>
    <w:rsid w:val="00A51E5F"/>
    <w:rsid w:val="00A574DD"/>
    <w:rsid w:val="00A60634"/>
    <w:rsid w:val="00B56A5C"/>
    <w:rsid w:val="00BA4842"/>
    <w:rsid w:val="00BF1D61"/>
    <w:rsid w:val="00BF2EA5"/>
    <w:rsid w:val="00C02CAD"/>
    <w:rsid w:val="00C10180"/>
    <w:rsid w:val="00C200AF"/>
    <w:rsid w:val="00C40A9E"/>
    <w:rsid w:val="00C60A50"/>
    <w:rsid w:val="00C67DD0"/>
    <w:rsid w:val="00CB5E6F"/>
    <w:rsid w:val="00CF280B"/>
    <w:rsid w:val="00D77F57"/>
    <w:rsid w:val="00D81F03"/>
    <w:rsid w:val="00D85CE9"/>
    <w:rsid w:val="00D92FEF"/>
    <w:rsid w:val="00D97498"/>
    <w:rsid w:val="00DC56B7"/>
    <w:rsid w:val="00E27F6F"/>
    <w:rsid w:val="00E5577C"/>
    <w:rsid w:val="00E66D65"/>
    <w:rsid w:val="00E66E11"/>
    <w:rsid w:val="00E7195A"/>
    <w:rsid w:val="00E74051"/>
    <w:rsid w:val="00E86927"/>
    <w:rsid w:val="00E8732F"/>
    <w:rsid w:val="00E94FB6"/>
    <w:rsid w:val="00EB03C5"/>
    <w:rsid w:val="00EC2954"/>
    <w:rsid w:val="00EF4F1D"/>
    <w:rsid w:val="00F03689"/>
    <w:rsid w:val="00F26B9E"/>
    <w:rsid w:val="00F56483"/>
    <w:rsid w:val="00F64819"/>
    <w:rsid w:val="00FB30AB"/>
    <w:rsid w:val="00FE6A17"/>
    <w:rsid w:val="00FE6AF6"/>
    <w:rsid w:val="0ABD5EE1"/>
    <w:rsid w:val="0C552760"/>
    <w:rsid w:val="0EDB3719"/>
    <w:rsid w:val="11235ED5"/>
    <w:rsid w:val="1402002E"/>
    <w:rsid w:val="14FB4471"/>
    <w:rsid w:val="161510EA"/>
    <w:rsid w:val="1702304B"/>
    <w:rsid w:val="179F7C87"/>
    <w:rsid w:val="1BD84B35"/>
    <w:rsid w:val="203A5868"/>
    <w:rsid w:val="204D4502"/>
    <w:rsid w:val="22C500B9"/>
    <w:rsid w:val="234134A0"/>
    <w:rsid w:val="234F4B80"/>
    <w:rsid w:val="2975419D"/>
    <w:rsid w:val="2A00132E"/>
    <w:rsid w:val="2A255F90"/>
    <w:rsid w:val="2A5D4157"/>
    <w:rsid w:val="2B427953"/>
    <w:rsid w:val="2E371730"/>
    <w:rsid w:val="3064004E"/>
    <w:rsid w:val="31AD2A75"/>
    <w:rsid w:val="33635361"/>
    <w:rsid w:val="38CD098E"/>
    <w:rsid w:val="3B937973"/>
    <w:rsid w:val="3E716AF3"/>
    <w:rsid w:val="3EB460A0"/>
    <w:rsid w:val="41860A53"/>
    <w:rsid w:val="47CB05AB"/>
    <w:rsid w:val="47EA3F9B"/>
    <w:rsid w:val="48FD2F06"/>
    <w:rsid w:val="4A7D779C"/>
    <w:rsid w:val="4B1742BB"/>
    <w:rsid w:val="4CD005CD"/>
    <w:rsid w:val="4E89257F"/>
    <w:rsid w:val="50415918"/>
    <w:rsid w:val="50723E43"/>
    <w:rsid w:val="50FC75D9"/>
    <w:rsid w:val="54613885"/>
    <w:rsid w:val="55980C99"/>
    <w:rsid w:val="573050F9"/>
    <w:rsid w:val="581831E5"/>
    <w:rsid w:val="581F5153"/>
    <w:rsid w:val="5ABC6183"/>
    <w:rsid w:val="5B0E60D7"/>
    <w:rsid w:val="5F4F6C69"/>
    <w:rsid w:val="5F811D89"/>
    <w:rsid w:val="61046687"/>
    <w:rsid w:val="613A6948"/>
    <w:rsid w:val="621C79EF"/>
    <w:rsid w:val="622A2AFA"/>
    <w:rsid w:val="640D218D"/>
    <w:rsid w:val="645F3B4A"/>
    <w:rsid w:val="647E0D3A"/>
    <w:rsid w:val="64854FCA"/>
    <w:rsid w:val="65D247C1"/>
    <w:rsid w:val="67676824"/>
    <w:rsid w:val="6A04372F"/>
    <w:rsid w:val="6B1B36F7"/>
    <w:rsid w:val="6B88238A"/>
    <w:rsid w:val="6BA66029"/>
    <w:rsid w:val="6E5351FC"/>
    <w:rsid w:val="710C2449"/>
    <w:rsid w:val="72831194"/>
    <w:rsid w:val="734D525A"/>
    <w:rsid w:val="73552A46"/>
    <w:rsid w:val="748434DD"/>
    <w:rsid w:val="76CD2170"/>
    <w:rsid w:val="779D3ACF"/>
    <w:rsid w:val="79B75603"/>
    <w:rsid w:val="7A5B7FC3"/>
    <w:rsid w:val="7D9A5CB4"/>
    <w:rsid w:val="7ECF2C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1"/>
    <w:qFormat/>
    <w:uiPriority w:val="0"/>
    <w:pPr>
      <w:spacing w:after="120"/>
    </w:pPr>
    <w:rPr>
      <w:rFonts w:ascii="Times New Roman" w:hAnsi="Times New Roman" w:eastAsia="宋体" w:cs="Times New Roman"/>
      <w:szCs w:val="24"/>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Strong"/>
    <w:basedOn w:val="6"/>
    <w:qFormat/>
    <w:uiPriority w:val="22"/>
    <w:rPr>
      <w:b/>
    </w:rPr>
  </w:style>
  <w:style w:type="character" w:styleId="8">
    <w:name w:val="page number"/>
    <w:qFormat/>
    <w:uiPriority w:val="0"/>
  </w:style>
  <w:style w:type="character" w:customStyle="1" w:styleId="9">
    <w:name w:val="页眉 字符"/>
    <w:basedOn w:val="6"/>
    <w:link w:val="4"/>
    <w:qFormat/>
    <w:uiPriority w:val="99"/>
    <w:rPr>
      <w:sz w:val="18"/>
      <w:szCs w:val="18"/>
    </w:rPr>
  </w:style>
  <w:style w:type="character" w:customStyle="1" w:styleId="10">
    <w:name w:val="页脚 字符"/>
    <w:basedOn w:val="6"/>
    <w:link w:val="3"/>
    <w:qFormat/>
    <w:uiPriority w:val="99"/>
    <w:rPr>
      <w:sz w:val="18"/>
      <w:szCs w:val="18"/>
    </w:rPr>
  </w:style>
  <w:style w:type="character" w:customStyle="1" w:styleId="11">
    <w:name w:val="正文文本 字符"/>
    <w:basedOn w:val="6"/>
    <w:link w:val="2"/>
    <w:qFormat/>
    <w:uiPriority w:val="0"/>
    <w:rPr>
      <w:rFonts w:ascii="Times New Roman" w:hAnsi="Times New Roman" w:eastAsia="宋体" w:cs="Times New Roman"/>
      <w:szCs w:val="24"/>
    </w:rPr>
  </w:style>
  <w:style w:type="paragraph" w:styleId="12">
    <w:name w:val="List Paragraph"/>
    <w:basedOn w:val="1"/>
    <w:qFormat/>
    <w:uiPriority w:val="34"/>
    <w:pPr>
      <w:ind w:firstLine="420" w:firstLineChars="200"/>
    </w:pPr>
    <w:rPr>
      <w:rFonts w:ascii="Times New Roman" w:hAnsi="Times New Roman" w:eastAsia="宋体" w:cs="Times New Roman"/>
      <w:szCs w:val="24"/>
    </w:rPr>
  </w:style>
  <w:style w:type="paragraph" w:customStyle="1" w:styleId="13">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P R C</Company>
  <Pages>7</Pages>
  <Words>2040</Words>
  <Characters>2135</Characters>
  <Lines>21</Lines>
  <Paragraphs>6</Paragraphs>
  <TotalTime>1</TotalTime>
  <ScaleCrop>false</ScaleCrop>
  <LinksUpToDate>false</LinksUpToDate>
  <CharactersWithSpaces>2415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2024-08-07T03:24:00Z</dcterms:created>
  <dc:creator>DF1234</dc:creator>
  <cp:lastModifiedBy>L·W·Y︶ㄣ</cp:lastModifiedBy>
  <cp:lastPrinted>2025-06-06T01:02:00Z</cp:lastPrinted>
  <dcterms:modified xsi:type="dcterms:W3CDTF">2025-07-25T09:12:45Z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B66D1B698C314D2989E0B1316D1ACE41_13</vt:lpwstr>
  </property>
  <property fmtid="{D5CDD505-2E9C-101B-9397-08002B2CF9AE}" pid="4" name="KSOTemplateDocerSaveRecord">
    <vt:lpwstr>eyJoZGlkIjoiMGFmODYzMWQyZDQ2ZTJhN2YzMzIyODdlYTcyZDk4MmMiLCJ1c2VySWQiOiIxMjMxMTI0NjgzIn0=</vt:lpwstr>
  </property>
</Properties>
</file>