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AEE7B8" w14:textId="77777777" w:rsidR="00E621A7" w:rsidRDefault="00526EB1">
      <w:pPr>
        <w:widowControl/>
        <w:spacing w:line="400" w:lineRule="exact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</w:t>
      </w:r>
      <w:r>
        <w:rPr>
          <w:rFonts w:eastAsia="黑体" w:hint="eastAsia"/>
          <w:bCs/>
          <w:sz w:val="32"/>
          <w:szCs w:val="32"/>
        </w:rPr>
        <w:t>2</w:t>
      </w:r>
      <w:r>
        <w:rPr>
          <w:rFonts w:eastAsia="黑体" w:hint="eastAsia"/>
          <w:bCs/>
          <w:sz w:val="32"/>
          <w:szCs w:val="32"/>
        </w:rPr>
        <w:t>：</w:t>
      </w:r>
    </w:p>
    <w:p w14:paraId="29AA210B" w14:textId="77777777" w:rsidR="00E621A7" w:rsidRDefault="00526EB1">
      <w:pPr>
        <w:pStyle w:val="a0"/>
        <w:spacing w:line="40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 w:hint="eastAsia"/>
          <w:bCs/>
          <w:sz w:val="36"/>
          <w:szCs w:val="36"/>
        </w:rPr>
        <w:t>报价清单</w:t>
      </w:r>
    </w:p>
    <w:tbl>
      <w:tblPr>
        <w:tblW w:w="16148" w:type="dxa"/>
        <w:jc w:val="center"/>
        <w:tblLook w:val="04A0" w:firstRow="1" w:lastRow="0" w:firstColumn="1" w:lastColumn="0" w:noHBand="0" w:noVBand="1"/>
      </w:tblPr>
      <w:tblGrid>
        <w:gridCol w:w="912"/>
        <w:gridCol w:w="1331"/>
        <w:gridCol w:w="996"/>
        <w:gridCol w:w="1596"/>
        <w:gridCol w:w="493"/>
        <w:gridCol w:w="978"/>
        <w:gridCol w:w="872"/>
        <w:gridCol w:w="1056"/>
        <w:gridCol w:w="863"/>
        <w:gridCol w:w="634"/>
        <w:gridCol w:w="827"/>
        <w:gridCol w:w="1149"/>
        <w:gridCol w:w="1010"/>
        <w:gridCol w:w="1149"/>
        <w:gridCol w:w="2282"/>
      </w:tblGrid>
      <w:tr w:rsidR="00E621A7" w14:paraId="3F663B49" w14:textId="77777777">
        <w:trPr>
          <w:trHeight w:val="492"/>
          <w:jc w:val="center"/>
        </w:trPr>
        <w:tc>
          <w:tcPr>
            <w:tcW w:w="9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010F0" w14:textId="77777777" w:rsidR="00E621A7" w:rsidRDefault="00526EB1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E726169" w14:textId="77777777" w:rsidR="00E621A7" w:rsidRDefault="00526EB1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服务内容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576F580" w14:textId="77777777" w:rsidR="00E621A7" w:rsidRDefault="00526EB1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检测专项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2F28632" w14:textId="77777777" w:rsidR="00E621A7" w:rsidRDefault="00526EB1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检测项目</w:t>
            </w:r>
          </w:p>
        </w:tc>
        <w:tc>
          <w:tcPr>
            <w:tcW w:w="4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9B2B0EA" w14:textId="77777777" w:rsidR="00E621A7" w:rsidRDefault="00526EB1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单位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8E72504" w14:textId="42DAC794" w:rsidR="00E621A7" w:rsidRDefault="008D3EC9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暂定</w:t>
            </w:r>
            <w:r w:rsidR="00526EB1">
              <w:rPr>
                <w:rFonts w:ascii="仿宋" w:eastAsia="仿宋" w:hAnsi="仿宋" w:cs="宋体" w:hint="eastAsia"/>
                <w:kern w:val="0"/>
                <w:szCs w:val="21"/>
              </w:rPr>
              <w:t>数量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CFAD1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最高限价</w:t>
            </w:r>
          </w:p>
        </w:tc>
        <w:tc>
          <w:tcPr>
            <w:tcW w:w="5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1C09E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投 标 报 价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C900D38" w14:textId="77777777" w:rsidR="00E621A7" w:rsidRDefault="00526EB1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备注</w:t>
            </w:r>
          </w:p>
        </w:tc>
      </w:tr>
      <w:tr w:rsidR="00E621A7" w14:paraId="42A1B312" w14:textId="77777777">
        <w:trPr>
          <w:trHeight w:val="542"/>
          <w:jc w:val="center"/>
        </w:trPr>
        <w:tc>
          <w:tcPr>
            <w:tcW w:w="9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18E59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1C76A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9428D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7B019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C35FC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7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26435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2359E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不含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税单价</w:t>
            </w:r>
            <w:proofErr w:type="gramEnd"/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95A2B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不含税合价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620C2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不含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税单价</w:t>
            </w:r>
            <w:proofErr w:type="gramEnd"/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04948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税率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966E9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含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税单价</w:t>
            </w:r>
            <w:proofErr w:type="gramEnd"/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6B861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不含税金额（元）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EB55B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税金（元）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2438D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含税金额（元）</w:t>
            </w:r>
          </w:p>
        </w:tc>
        <w:tc>
          <w:tcPr>
            <w:tcW w:w="22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F7867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E621A7" w14:paraId="5F9C8EF7" w14:textId="77777777">
        <w:trPr>
          <w:trHeight w:val="1254"/>
          <w:jc w:val="center"/>
        </w:trPr>
        <w:tc>
          <w:tcPr>
            <w:tcW w:w="9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21791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建设工程质量检测</w:t>
            </w:r>
          </w:p>
        </w:tc>
        <w:tc>
          <w:tcPr>
            <w:tcW w:w="133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06E34" w14:textId="77777777" w:rsidR="00E621A7" w:rsidRDefault="00526EB1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对本项目涉及结构安全、主要使用功能的检测项目，进入施工现场的建筑材料、建筑构配件、设备，以及工程实体质量等进行的检测，并出具检测报告，配合完成项目竣工验收。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3DF7F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主体结构及装饰装修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BD969" w14:textId="77777777" w:rsidR="00E621A7" w:rsidRDefault="00526EB1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包括但不限于混凝土结构构件强度</w:t>
            </w:r>
            <w:bookmarkStart w:id="0" w:name="_GoBack"/>
            <w:bookmarkEnd w:id="0"/>
            <w:r>
              <w:rPr>
                <w:rFonts w:ascii="仿宋" w:eastAsia="仿宋" w:hAnsi="仿宋" w:cs="宋体" w:hint="eastAsia"/>
                <w:kern w:val="0"/>
                <w:szCs w:val="21"/>
              </w:rPr>
              <w:t>、砌体结构构件强度、钢筋及保护层厚度等。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B9F1A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㎡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50349" w14:textId="77777777" w:rsidR="00E621A7" w:rsidRDefault="00526EB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1495.9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4D161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4.85元/㎡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E5EBD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7255.12</w:t>
            </w:r>
          </w:p>
        </w:tc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1B28D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9A511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6AE475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FF825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FCFB4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67453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CD77E35" w14:textId="77777777" w:rsidR="00E621A7" w:rsidRDefault="00526EB1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</w:rPr>
              <w:t>根据川价费</w:t>
            </w:r>
            <w:r>
              <w:rPr>
                <w:rFonts w:ascii="仿宋" w:eastAsia="仿宋" w:hAnsi="仿宋" w:hint="eastAsia"/>
                <w:kern w:val="0"/>
                <w:szCs w:val="21"/>
              </w:rPr>
              <w:t>[2004]28号文件取费后，</w:t>
            </w:r>
            <w:r>
              <w:rPr>
                <w:rFonts w:ascii="仿宋" w:eastAsia="仿宋" w:hAnsi="仿宋"/>
                <w:kern w:val="0"/>
                <w:szCs w:val="21"/>
              </w:rPr>
              <w:t>按照总建筑面积折算各检测专项包干单价。</w:t>
            </w:r>
          </w:p>
        </w:tc>
      </w:tr>
      <w:tr w:rsidR="00E621A7" w14:paraId="6AC4CBBF" w14:textId="77777777">
        <w:trPr>
          <w:trHeight w:val="834"/>
          <w:jc w:val="center"/>
        </w:trPr>
        <w:tc>
          <w:tcPr>
            <w:tcW w:w="91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AFD61E" w14:textId="77777777" w:rsidR="00E621A7" w:rsidRDefault="00E621A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5C4717" w14:textId="77777777" w:rsidR="00E621A7" w:rsidRDefault="00E621A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F3C2A" w14:textId="77777777" w:rsidR="00E621A7" w:rsidRDefault="00526EB1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建筑幕墙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0AA8C" w14:textId="77777777" w:rsidR="00E621A7" w:rsidRDefault="00526EB1">
            <w:pPr>
              <w:spacing w:line="20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密封胶、幕墙玻璃、幕墙等。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E159F" w14:textId="77777777" w:rsidR="00E621A7" w:rsidRDefault="00526EB1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㎡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E05E1" w14:textId="77777777" w:rsidR="00E621A7" w:rsidRDefault="00526EB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1495.9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9A26C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4.85元/㎡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C7A4B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7255.12</w:t>
            </w:r>
          </w:p>
        </w:tc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B0CCF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D2E45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8A78D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8A266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F7AC8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3FFCA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ED7C4" w14:textId="77777777" w:rsidR="00E621A7" w:rsidRDefault="00E621A7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E621A7" w14:paraId="56860EDA" w14:textId="77777777">
        <w:trPr>
          <w:trHeight w:val="2400"/>
          <w:jc w:val="center"/>
        </w:trPr>
        <w:tc>
          <w:tcPr>
            <w:tcW w:w="91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429BD4" w14:textId="77777777" w:rsidR="00E621A7" w:rsidRDefault="00E621A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8C5792" w14:textId="77777777" w:rsidR="00E621A7" w:rsidRDefault="00E621A7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EDF7E4" w14:textId="77777777" w:rsidR="00E621A7" w:rsidRDefault="00526EB1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钢结构（焊缝探伤检测，不分焊缝等级）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085B95" w14:textId="77777777" w:rsidR="00E621A7" w:rsidRDefault="00526EB1">
            <w:pPr>
              <w:spacing w:line="20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现场非正交对接一级焊缝76米；二级焊缝270米。（以焊缝探伤检测为主，也包括钢材及焊接材料、钢结构防腐及防火涂装等其他检测项目）</w:t>
            </w:r>
          </w:p>
        </w:tc>
        <w:tc>
          <w:tcPr>
            <w:tcW w:w="49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D009DB2" w14:textId="77777777" w:rsidR="00E621A7" w:rsidRDefault="00526EB1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m</w:t>
            </w:r>
          </w:p>
        </w:tc>
        <w:tc>
          <w:tcPr>
            <w:tcW w:w="97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82256BC" w14:textId="77777777" w:rsidR="00E621A7" w:rsidRDefault="00526EB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130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245E0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97.09元/m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900EF81" w14:textId="77777777" w:rsidR="00E621A7" w:rsidRDefault="00526EB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12621.7</w:t>
            </w:r>
          </w:p>
        </w:tc>
        <w:tc>
          <w:tcPr>
            <w:tcW w:w="86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283C7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410DD95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A2C5045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F19ED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1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11F3A52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31B8F41" w14:textId="77777777" w:rsidR="00E621A7" w:rsidRDefault="00E621A7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7627FBA" w14:textId="77777777" w:rsidR="00E621A7" w:rsidRDefault="00526EB1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1、采用超声波探伤对本项目钢结构焊接工程进行焊缝质量检测。一级焊缝检测比例为100%，二级焊缝检测比例为20%；</w:t>
            </w:r>
          </w:p>
          <w:p w14:paraId="4A778B05" w14:textId="77777777" w:rsidR="00E621A7" w:rsidRDefault="00526EB1">
            <w:pPr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2、当不能采用超声波探伤或对超声波检测结果有疑义时，可采用射线检测进行补充或验证。</w:t>
            </w:r>
          </w:p>
        </w:tc>
      </w:tr>
      <w:tr w:rsidR="00E621A7" w14:paraId="48D4CD9B" w14:textId="77777777">
        <w:trPr>
          <w:trHeight w:val="830"/>
          <w:jc w:val="center"/>
        </w:trPr>
        <w:tc>
          <w:tcPr>
            <w:tcW w:w="53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67525" w14:textId="77777777" w:rsidR="00E621A7" w:rsidRDefault="00526EB1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合计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4C4F2" w14:textId="77777777" w:rsidR="00E621A7" w:rsidRDefault="00526EB1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/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F23A8" w14:textId="77777777" w:rsidR="00E621A7" w:rsidRDefault="00526EB1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/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D28B5" w14:textId="77777777" w:rsidR="00E621A7" w:rsidRDefault="00526EB1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27131.94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4AE97" w14:textId="77777777" w:rsidR="00E621A7" w:rsidRDefault="00526EB1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/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02950" w14:textId="77777777" w:rsidR="00E621A7" w:rsidRDefault="00E621A7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6077DA" w14:textId="77777777" w:rsidR="00E621A7" w:rsidRDefault="00526EB1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/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CCF9C" w14:textId="77777777" w:rsidR="00E621A7" w:rsidRDefault="00E621A7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D5E6D" w14:textId="77777777" w:rsidR="00E621A7" w:rsidRDefault="00E621A7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D6E2F" w14:textId="77777777" w:rsidR="00E621A7" w:rsidRDefault="00E621A7">
            <w:pPr>
              <w:widowControl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38702" w14:textId="77777777" w:rsidR="00E621A7" w:rsidRDefault="00E621A7">
            <w:pPr>
              <w:widowControl/>
              <w:jc w:val="left"/>
              <w:rPr>
                <w:rFonts w:ascii="仿宋" w:eastAsia="仿宋" w:hAnsi="仿宋" w:cs="宋体"/>
                <w:kern w:val="0"/>
                <w:sz w:val="15"/>
                <w:szCs w:val="15"/>
              </w:rPr>
            </w:pPr>
          </w:p>
        </w:tc>
      </w:tr>
    </w:tbl>
    <w:p w14:paraId="7839AC1B" w14:textId="75CB36B1" w:rsidR="00E621A7" w:rsidRDefault="00526EB1">
      <w:pPr>
        <w:rPr>
          <w:rFonts w:ascii="仿宋" w:eastAsia="仿宋" w:hAnsi="仿宋" w:cs="宋体"/>
          <w:kern w:val="0"/>
          <w:szCs w:val="21"/>
        </w:rPr>
      </w:pPr>
      <w:r>
        <w:rPr>
          <w:rFonts w:eastAsia="仿宋_GB2312" w:hint="eastAsia"/>
          <w:szCs w:val="21"/>
        </w:rPr>
        <w:t>注：报价均用人民币表示，单价包括但不限于咨询费、会务费、人工费、材料费、交通费、差旅费、税费、利润、保险费用等为完成本项目约定服务的所有费用，以及后续服务费</w:t>
      </w:r>
      <w:r>
        <w:rPr>
          <w:rFonts w:eastAsia="仿宋_GB2312"/>
          <w:szCs w:val="21"/>
        </w:rPr>
        <w:t>。</w:t>
      </w:r>
      <w:r w:rsidR="008D3EC9">
        <w:rPr>
          <w:rFonts w:eastAsia="仿宋_GB2312"/>
          <w:szCs w:val="21"/>
        </w:rPr>
        <w:t>清单中的数量为暂定数量，以双方确认的实际检测数量为准。</w:t>
      </w:r>
    </w:p>
    <w:sectPr w:rsidR="00E621A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989D736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30B85C" w14:textId="77777777" w:rsidR="00D95410" w:rsidRDefault="00D95410" w:rsidP="008D3EC9">
      <w:r>
        <w:separator/>
      </w:r>
    </w:p>
  </w:endnote>
  <w:endnote w:type="continuationSeparator" w:id="0">
    <w:p w14:paraId="56CE9FD1" w14:textId="77777777" w:rsidR="00D95410" w:rsidRDefault="00D95410" w:rsidP="008D3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208F26" w14:textId="77777777" w:rsidR="00D95410" w:rsidRDefault="00D95410" w:rsidP="008D3EC9">
      <w:r>
        <w:separator/>
      </w:r>
    </w:p>
  </w:footnote>
  <w:footnote w:type="continuationSeparator" w:id="0">
    <w:p w14:paraId="57681475" w14:textId="77777777" w:rsidR="00D95410" w:rsidRDefault="00D95410" w:rsidP="008D3EC9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和创刘清伟">
    <w15:presenceInfo w15:providerId="WPS Office" w15:userId="34470519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07406"/>
    <w:rsid w:val="000139E9"/>
    <w:rsid w:val="00030437"/>
    <w:rsid w:val="000459C0"/>
    <w:rsid w:val="00051BF3"/>
    <w:rsid w:val="00055F08"/>
    <w:rsid w:val="000620A1"/>
    <w:rsid w:val="0006756B"/>
    <w:rsid w:val="0007003D"/>
    <w:rsid w:val="0007468D"/>
    <w:rsid w:val="00080202"/>
    <w:rsid w:val="00081296"/>
    <w:rsid w:val="0009733D"/>
    <w:rsid w:val="000B2812"/>
    <w:rsid w:val="00120855"/>
    <w:rsid w:val="00126D1B"/>
    <w:rsid w:val="00130FE4"/>
    <w:rsid w:val="00154F49"/>
    <w:rsid w:val="00155551"/>
    <w:rsid w:val="001601A5"/>
    <w:rsid w:val="00161821"/>
    <w:rsid w:val="00162D88"/>
    <w:rsid w:val="00184984"/>
    <w:rsid w:val="00197B14"/>
    <w:rsid w:val="001A56F7"/>
    <w:rsid w:val="001C5B30"/>
    <w:rsid w:val="001F46C1"/>
    <w:rsid w:val="001F7FA3"/>
    <w:rsid w:val="00202E27"/>
    <w:rsid w:val="00204030"/>
    <w:rsid w:val="00221A3C"/>
    <w:rsid w:val="0022229E"/>
    <w:rsid w:val="0022453B"/>
    <w:rsid w:val="00243D2D"/>
    <w:rsid w:val="00244C6E"/>
    <w:rsid w:val="002560DF"/>
    <w:rsid w:val="002659A5"/>
    <w:rsid w:val="0029276C"/>
    <w:rsid w:val="00294DCA"/>
    <w:rsid w:val="002A151E"/>
    <w:rsid w:val="002B471C"/>
    <w:rsid w:val="002D5673"/>
    <w:rsid w:val="00303F94"/>
    <w:rsid w:val="003237D8"/>
    <w:rsid w:val="0034335E"/>
    <w:rsid w:val="003604D3"/>
    <w:rsid w:val="00360ED9"/>
    <w:rsid w:val="00374793"/>
    <w:rsid w:val="00376D5F"/>
    <w:rsid w:val="003926AC"/>
    <w:rsid w:val="00397E8F"/>
    <w:rsid w:val="003B1FA4"/>
    <w:rsid w:val="003C0718"/>
    <w:rsid w:val="003D2E30"/>
    <w:rsid w:val="003E1CA3"/>
    <w:rsid w:val="003E2126"/>
    <w:rsid w:val="003E2D7E"/>
    <w:rsid w:val="00412520"/>
    <w:rsid w:val="004240F9"/>
    <w:rsid w:val="00472F9A"/>
    <w:rsid w:val="004934BB"/>
    <w:rsid w:val="0049726E"/>
    <w:rsid w:val="004A6D50"/>
    <w:rsid w:val="004A6DC6"/>
    <w:rsid w:val="004E5AA1"/>
    <w:rsid w:val="00517083"/>
    <w:rsid w:val="005220F6"/>
    <w:rsid w:val="00526EB1"/>
    <w:rsid w:val="005618B6"/>
    <w:rsid w:val="0059150E"/>
    <w:rsid w:val="005B34DA"/>
    <w:rsid w:val="005E6007"/>
    <w:rsid w:val="00624141"/>
    <w:rsid w:val="00626C25"/>
    <w:rsid w:val="00650F5B"/>
    <w:rsid w:val="0067002F"/>
    <w:rsid w:val="00675F42"/>
    <w:rsid w:val="0068692B"/>
    <w:rsid w:val="00693ADB"/>
    <w:rsid w:val="006B3A43"/>
    <w:rsid w:val="006D020A"/>
    <w:rsid w:val="006D076F"/>
    <w:rsid w:val="006D4C01"/>
    <w:rsid w:val="006E69C5"/>
    <w:rsid w:val="007169A4"/>
    <w:rsid w:val="007170A7"/>
    <w:rsid w:val="007277A8"/>
    <w:rsid w:val="00772AA0"/>
    <w:rsid w:val="007A49A2"/>
    <w:rsid w:val="007B5750"/>
    <w:rsid w:val="0082360C"/>
    <w:rsid w:val="00824161"/>
    <w:rsid w:val="0085632E"/>
    <w:rsid w:val="008803E8"/>
    <w:rsid w:val="008975FC"/>
    <w:rsid w:val="008D3EC9"/>
    <w:rsid w:val="008E12E9"/>
    <w:rsid w:val="008F3DAF"/>
    <w:rsid w:val="00902AED"/>
    <w:rsid w:val="0093232B"/>
    <w:rsid w:val="00937100"/>
    <w:rsid w:val="0095085D"/>
    <w:rsid w:val="00961F94"/>
    <w:rsid w:val="00966D4C"/>
    <w:rsid w:val="00973CD2"/>
    <w:rsid w:val="009C070F"/>
    <w:rsid w:val="009D6B88"/>
    <w:rsid w:val="009E11C7"/>
    <w:rsid w:val="009E55BD"/>
    <w:rsid w:val="009F2C31"/>
    <w:rsid w:val="00A10F22"/>
    <w:rsid w:val="00A118C4"/>
    <w:rsid w:val="00A252F5"/>
    <w:rsid w:val="00A4038B"/>
    <w:rsid w:val="00A43623"/>
    <w:rsid w:val="00A70576"/>
    <w:rsid w:val="00A94B8B"/>
    <w:rsid w:val="00A95D8C"/>
    <w:rsid w:val="00AA66FE"/>
    <w:rsid w:val="00AE54AF"/>
    <w:rsid w:val="00B022E1"/>
    <w:rsid w:val="00B06550"/>
    <w:rsid w:val="00B170B2"/>
    <w:rsid w:val="00B17116"/>
    <w:rsid w:val="00B20DF2"/>
    <w:rsid w:val="00B52E72"/>
    <w:rsid w:val="00B74DAD"/>
    <w:rsid w:val="00B76995"/>
    <w:rsid w:val="00B96EF4"/>
    <w:rsid w:val="00BC0E59"/>
    <w:rsid w:val="00BF7EF7"/>
    <w:rsid w:val="00C009BD"/>
    <w:rsid w:val="00C05EA9"/>
    <w:rsid w:val="00C06C78"/>
    <w:rsid w:val="00C23E13"/>
    <w:rsid w:val="00C34524"/>
    <w:rsid w:val="00C7692E"/>
    <w:rsid w:val="00C929A3"/>
    <w:rsid w:val="00CC0230"/>
    <w:rsid w:val="00CD7C5A"/>
    <w:rsid w:val="00CF0060"/>
    <w:rsid w:val="00D41DA4"/>
    <w:rsid w:val="00D53524"/>
    <w:rsid w:val="00D56005"/>
    <w:rsid w:val="00D57766"/>
    <w:rsid w:val="00D602B1"/>
    <w:rsid w:val="00D95410"/>
    <w:rsid w:val="00E115D3"/>
    <w:rsid w:val="00E21E6A"/>
    <w:rsid w:val="00E36D16"/>
    <w:rsid w:val="00E37A4B"/>
    <w:rsid w:val="00E621A7"/>
    <w:rsid w:val="00E71127"/>
    <w:rsid w:val="00EB6C75"/>
    <w:rsid w:val="00EB7548"/>
    <w:rsid w:val="00EC6F6C"/>
    <w:rsid w:val="00EE3CC6"/>
    <w:rsid w:val="00EE4441"/>
    <w:rsid w:val="00F22F9D"/>
    <w:rsid w:val="00F25FF4"/>
    <w:rsid w:val="00F648FD"/>
    <w:rsid w:val="00F64BB5"/>
    <w:rsid w:val="00F669BF"/>
    <w:rsid w:val="00F97960"/>
    <w:rsid w:val="00FA1F66"/>
    <w:rsid w:val="00FA5FE1"/>
    <w:rsid w:val="00FD6C30"/>
    <w:rsid w:val="00FE0D18"/>
    <w:rsid w:val="00FF184E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85C26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Message Header" w:uiPriority="99" w:qFormat="1"/>
    <w:lsdException w:name="Subtitle" w:qFormat="1"/>
    <w:lsdException w:name="Dat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annotation text"/>
    <w:basedOn w:val="a"/>
    <w:link w:val="Char0"/>
    <w:qFormat/>
    <w:pPr>
      <w:jc w:val="left"/>
    </w:pPr>
    <w:rPr>
      <w:sz w:val="18"/>
      <w:szCs w:val="20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a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b">
    <w:name w:val="Body Text First Indent"/>
    <w:basedOn w:val="a0"/>
    <w:link w:val="Char4"/>
    <w:semiHidden/>
    <w:qFormat/>
    <w:pPr>
      <w:ind w:firstLineChars="100" w:firstLine="420"/>
    </w:pPr>
    <w:rPr>
      <w:rFonts w:eastAsia="Times New Roman"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d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3">
    <w:name w:val="页眉 Char"/>
    <w:basedOn w:val="a1"/>
    <w:link w:val="a8"/>
    <w:qFormat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qFormat/>
    <w:rPr>
      <w:b/>
      <w:bCs/>
      <w:kern w:val="44"/>
      <w:sz w:val="44"/>
      <w:szCs w:val="44"/>
    </w:rPr>
  </w:style>
  <w:style w:type="character" w:customStyle="1" w:styleId="Char0">
    <w:name w:val="批注文字 Char"/>
    <w:basedOn w:val="a1"/>
    <w:link w:val="a4"/>
    <w:qFormat/>
    <w:rPr>
      <w:kern w:val="2"/>
      <w:sz w:val="18"/>
    </w:rPr>
  </w:style>
  <w:style w:type="character" w:customStyle="1" w:styleId="Char1">
    <w:name w:val="日期 Char"/>
    <w:basedOn w:val="a1"/>
    <w:link w:val="a5"/>
    <w:qFormat/>
    <w:rPr>
      <w:kern w:val="2"/>
      <w:sz w:val="21"/>
      <w:szCs w:val="24"/>
    </w:rPr>
  </w:style>
  <w:style w:type="character" w:customStyle="1" w:styleId="Char2">
    <w:name w:val="批注框文本 Char"/>
    <w:basedOn w:val="a1"/>
    <w:link w:val="a6"/>
    <w:qFormat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qFormat/>
    <w:rPr>
      <w:kern w:val="2"/>
      <w:sz w:val="21"/>
      <w:szCs w:val="24"/>
    </w:rPr>
  </w:style>
  <w:style w:type="character" w:customStyle="1" w:styleId="Char4">
    <w:name w:val="正文首行缩进 Char"/>
    <w:basedOn w:val="Char"/>
    <w:link w:val="ab"/>
    <w:semiHidden/>
    <w:qFormat/>
    <w:rPr>
      <w:rFonts w:eastAsia="Times New Roman"/>
      <w:kern w:val="2"/>
      <w:sz w:val="21"/>
      <w:szCs w:val="24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character" w:styleId="af">
    <w:name w:val="annotation reference"/>
    <w:basedOn w:val="a1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Message Header" w:uiPriority="99" w:qFormat="1"/>
    <w:lsdException w:name="Subtitle" w:qFormat="1"/>
    <w:lsdException w:name="Dat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annotation text"/>
    <w:basedOn w:val="a"/>
    <w:link w:val="Char0"/>
    <w:qFormat/>
    <w:pPr>
      <w:jc w:val="left"/>
    </w:pPr>
    <w:rPr>
      <w:sz w:val="18"/>
      <w:szCs w:val="20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a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b">
    <w:name w:val="Body Text First Indent"/>
    <w:basedOn w:val="a0"/>
    <w:link w:val="Char4"/>
    <w:semiHidden/>
    <w:qFormat/>
    <w:pPr>
      <w:ind w:firstLineChars="100" w:firstLine="420"/>
    </w:pPr>
    <w:rPr>
      <w:rFonts w:eastAsia="Times New Roman"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d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3">
    <w:name w:val="页眉 Char"/>
    <w:basedOn w:val="a1"/>
    <w:link w:val="a8"/>
    <w:qFormat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qFormat/>
    <w:rPr>
      <w:b/>
      <w:bCs/>
      <w:kern w:val="44"/>
      <w:sz w:val="44"/>
      <w:szCs w:val="44"/>
    </w:rPr>
  </w:style>
  <w:style w:type="character" w:customStyle="1" w:styleId="Char0">
    <w:name w:val="批注文字 Char"/>
    <w:basedOn w:val="a1"/>
    <w:link w:val="a4"/>
    <w:qFormat/>
    <w:rPr>
      <w:kern w:val="2"/>
      <w:sz w:val="18"/>
    </w:rPr>
  </w:style>
  <w:style w:type="character" w:customStyle="1" w:styleId="Char1">
    <w:name w:val="日期 Char"/>
    <w:basedOn w:val="a1"/>
    <w:link w:val="a5"/>
    <w:qFormat/>
    <w:rPr>
      <w:kern w:val="2"/>
      <w:sz w:val="21"/>
      <w:szCs w:val="24"/>
    </w:rPr>
  </w:style>
  <w:style w:type="character" w:customStyle="1" w:styleId="Char2">
    <w:name w:val="批注框文本 Char"/>
    <w:basedOn w:val="a1"/>
    <w:link w:val="a6"/>
    <w:qFormat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qFormat/>
    <w:rPr>
      <w:kern w:val="2"/>
      <w:sz w:val="21"/>
      <w:szCs w:val="24"/>
    </w:rPr>
  </w:style>
  <w:style w:type="character" w:customStyle="1" w:styleId="Char4">
    <w:name w:val="正文首行缩进 Char"/>
    <w:basedOn w:val="Char"/>
    <w:link w:val="ab"/>
    <w:semiHidden/>
    <w:qFormat/>
    <w:rPr>
      <w:rFonts w:eastAsia="Times New Roman"/>
      <w:kern w:val="2"/>
      <w:sz w:val="21"/>
      <w:szCs w:val="24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character" w:styleId="af">
    <w:name w:val="annotation reference"/>
    <w:basedOn w:val="a1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>P R 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2</cp:revision>
  <cp:lastPrinted>2025-05-23T03:36:00Z</cp:lastPrinted>
  <dcterms:created xsi:type="dcterms:W3CDTF">2025-06-19T02:24:00Z</dcterms:created>
  <dcterms:modified xsi:type="dcterms:W3CDTF">2025-06-19T02:24:00Z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eyJoZGlkIjoiOTc3M2Y5NzIzMDFlZjAyY2Q4Njk5ODkyYjFjNzBiNTQiLCJ1c2VySWQiOiIxMjgzMjk3NjUxIn0=</vt:lpwstr>
  </property>
</Properties>
</file>