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835DAE">
      <w:pPr>
        <w:jc w:val="left"/>
        <w:rPr>
          <w:rFonts w:hint="default" w:ascii="Times New Roman" w:hAnsi="Times New Roman" w:eastAsia="黑体" w:cs="Times New Roman"/>
          <w:bCs/>
          <w:sz w:val="32"/>
          <w:szCs w:val="44"/>
          <w:lang w:eastAsia="zh-CN"/>
        </w:rPr>
      </w:pPr>
      <w:r>
        <w:rPr>
          <w:rFonts w:hint="default" w:ascii="Times New Roman" w:hAnsi="Times New Roman" w:eastAsia="黑体" w:cs="Times New Roman"/>
          <w:bCs/>
          <w:sz w:val="32"/>
          <w:szCs w:val="44"/>
        </w:rPr>
        <w:t>附件</w:t>
      </w:r>
      <w:r>
        <w:rPr>
          <w:rFonts w:hint="default" w:ascii="Times New Roman" w:hAnsi="Times New Roman" w:eastAsia="黑体" w:cs="Times New Roman"/>
          <w:bCs/>
          <w:sz w:val="32"/>
          <w:szCs w:val="44"/>
          <w:lang w:val="en-US" w:eastAsia="zh-CN"/>
        </w:rPr>
        <w:t>4</w:t>
      </w:r>
    </w:p>
    <w:p w14:paraId="27CC304E">
      <w:pPr>
        <w:rPr>
          <w:rFonts w:hint="default" w:ascii="Times New Roman" w:hAnsi="Times New Roman" w:cs="Times New Roman"/>
        </w:rPr>
      </w:pPr>
    </w:p>
    <w:p w14:paraId="1AB1DC0C">
      <w:pPr>
        <w:pStyle w:val="3"/>
        <w:spacing w:line="570" w:lineRule="exact"/>
        <w:jc w:val="center"/>
        <w:rPr>
          <w:rFonts w:hint="default" w:ascii="Times New Roman" w:hAnsi="Times New Roman" w:eastAsia="黑体" w:cs="Times New Roman"/>
          <w:highlight w:val="yellow"/>
        </w:rPr>
      </w:pPr>
      <w:r>
        <w:rPr>
          <w:rFonts w:hint="default" w:ascii="Times New Roman" w:hAnsi="Times New Roman" w:eastAsia="黑体" w:cs="Times New Roman"/>
          <w:highlight w:val="none"/>
        </w:rPr>
        <w:t>广汉市广投建材有限公司</w:t>
      </w:r>
      <w:r>
        <w:rPr>
          <w:rFonts w:hint="default" w:ascii="Times New Roman" w:hAnsi="Times New Roman" w:eastAsia="黑体" w:cs="Times New Roman"/>
          <w:highlight w:val="none"/>
          <w:lang w:val="en-US" w:eastAsia="zh-CN"/>
        </w:rPr>
        <w:t>及下属代管公司安全环保用品及设施</w:t>
      </w:r>
      <w:r>
        <w:rPr>
          <w:rFonts w:hint="default" w:ascii="Times New Roman" w:hAnsi="Times New Roman" w:eastAsia="黑体" w:cs="Times New Roman"/>
          <w:highlight w:val="none"/>
        </w:rPr>
        <w:t>采购合同</w:t>
      </w:r>
    </w:p>
    <w:p w14:paraId="6748ADED">
      <w:pPr>
        <w:widowControl/>
        <w:tabs>
          <w:tab w:val="left" w:pos="8364"/>
        </w:tabs>
        <w:spacing w:line="570" w:lineRule="exact"/>
        <w:ind w:right="420" w:rightChars="200" w:firstLine="880" w:firstLineChars="200"/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</w:p>
    <w:p w14:paraId="434EDF4E">
      <w:pPr>
        <w:widowControl/>
        <w:ind w:left="1862" w:leftChars="0" w:hanging="1862" w:hangingChars="582"/>
        <w:jc w:val="left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甲方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需方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</w:t>
      </w:r>
    </w:p>
    <w:p w14:paraId="4D8C50E4">
      <w:pPr>
        <w:spacing w:line="570" w:lineRule="exact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乙方（供方）：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</w:p>
    <w:p w14:paraId="2F4DDB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根据《中华人民共和国民法典》及相关法律法规之规定，甲乙双方在遵循自愿、平等、诚实信用的基础上，达成一致意见签订此合同，并共同履行以下约定：</w:t>
      </w:r>
    </w:p>
    <w:p w14:paraId="0340AC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一、合同金额、期限：</w:t>
      </w:r>
    </w:p>
    <w:p w14:paraId="5B91BC9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center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1.本合同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暂定含税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总金额：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元。大写：人民币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（合同购货内容详见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采购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清单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）；其中暂定不含税合同金额: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元,增值税：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元，增值税税率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。乙方所开具发票为增值税专用发票（若国家税制调整，则按新规定执行）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需求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数量暂按采购清单的数量，结算按实际采购数量为准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6C05CBB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center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2.本合同期限限期一年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46BDCC2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3.此价格包括但不限于材料费、配送费、交通费、税费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含增值税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、利润等为完成本项目采购的所有费用。</w:t>
      </w:r>
    </w:p>
    <w:p w14:paraId="79ACB001">
      <w:pPr>
        <w:spacing w:line="57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采购</w:t>
      </w:r>
      <w:r>
        <w:rPr>
          <w:rFonts w:hint="default" w:ascii="Times New Roman" w:hAnsi="Times New Roman" w:eastAsia="黑体" w:cs="Times New Roman"/>
          <w:sz w:val="32"/>
          <w:szCs w:val="32"/>
        </w:rPr>
        <w:t>清单：</w:t>
      </w:r>
    </w:p>
    <w:tbl>
      <w:tblPr>
        <w:tblStyle w:val="9"/>
        <w:tblW w:w="883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1258"/>
        <w:gridCol w:w="964"/>
        <w:gridCol w:w="1664"/>
        <w:gridCol w:w="2179"/>
        <w:gridCol w:w="1435"/>
      </w:tblGrid>
      <w:tr w14:paraId="3058F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740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品名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471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724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79B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预计需求量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C0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D3B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预计总价</w:t>
            </w:r>
          </w:p>
        </w:tc>
      </w:tr>
      <w:tr w14:paraId="60C5D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2AE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防尘网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469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6针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385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B64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600000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D44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73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55C4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D1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雾炮机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69D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380V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BB6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65B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C31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DF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13F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28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高压水枪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A6A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220V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74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56A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3E5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CA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51F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8CD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喷淋系统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48B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4kW加强版100米管50套喷头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FA4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EE1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C84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C3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16C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45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灭火器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BEA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3KG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F0B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836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04C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58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38D3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8C1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安全帽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599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均码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E85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顶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653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EFE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6B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83B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08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防护手套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087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防切割防划伤防滑耐磨防切割手套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91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F6D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483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3B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F70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812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应急照明灯具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006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消防应急灯led充电式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ABE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866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F41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85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4472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A9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棕垫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2B7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80*1900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41B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100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3F3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A2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BF7C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563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警戒带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223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5.5CM*50M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079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5CF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8B3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60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FB6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42D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锥形桶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9CE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H70cm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527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2E4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3A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9B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CB8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32A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防洪沙袋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79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25*50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40E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E9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EC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EE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F52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6C6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软胶水管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529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A21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圈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ED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247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44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BB8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1A4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反光背心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150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均码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5F2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884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B52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44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E458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9A7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安全带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BF9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1.8m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7A4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C81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E51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AB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491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900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医药箱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FC3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12寸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32F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876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CCD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DD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456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9F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947F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8405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0ED5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A1D0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6A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10D4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按照甲乙双方共同议定的采购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  <w:t>清单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所确定的价格执行，每次采购的项目有增加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  <w:t>（即采购清单以外的其他材料）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时，由甲方进行市场询价后采取最低价确定货物单价，经甲乙双方确认后生效。</w:t>
      </w:r>
    </w:p>
    <w:p w14:paraId="0926D6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sz w:val="32"/>
          <w:szCs w:val="32"/>
        </w:rPr>
        <w:t>、交货日期、地址：</w:t>
      </w:r>
    </w:p>
    <w:p w14:paraId="582F7E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1.乙方根据甲方需求分批供应，乙方需在甲方提出需求24小时内将货物配送至甲方指定地点。</w:t>
      </w:r>
    </w:p>
    <w:p w14:paraId="7F63C2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2.交货地址：由甲方指定。</w:t>
      </w:r>
    </w:p>
    <w:p w14:paraId="6DC056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sz w:val="32"/>
          <w:szCs w:val="32"/>
        </w:rPr>
        <w:t>、付款方式：</w:t>
      </w:r>
    </w:p>
    <w:p w14:paraId="62A6A1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甲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方对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乙方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每批次提供的货物验收合格后，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乙方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按要求出具等额合法的增值税专用发票，甲方收到发票后在15个工作日内支付货款的100%。</w:t>
      </w:r>
    </w:p>
    <w:p w14:paraId="298604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乙方指定收款银行账户如下：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ab/>
      </w:r>
    </w:p>
    <w:p w14:paraId="3BE9D3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户名：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</w:t>
      </w:r>
    </w:p>
    <w:p w14:paraId="496846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账号：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</w:t>
      </w:r>
    </w:p>
    <w:p w14:paraId="12725F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开户行：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</w:t>
      </w:r>
    </w:p>
    <w:p w14:paraId="1EFA2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五、运输方式：</w:t>
      </w:r>
    </w:p>
    <w:p w14:paraId="0299F6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由乙方负责具体运输方式将货物运输到甲方指定地点，甲方除本合同约定价款外不再支付任何费用；</w:t>
      </w:r>
    </w:p>
    <w:p w14:paraId="56F55C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Times New Roman" w:hAnsi="Times New Roman" w:eastAsia="黑体" w:cs="Times New Roman"/>
          <w:b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六、违约责任：</w:t>
      </w:r>
    </w:p>
    <w:p w14:paraId="22163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如乙方未能在合同规定的时间内交货视为违约，每延迟一天，乙方应向甲方每天支付合同总金额2％作为违约金；如甲方未按约定时间支付货款视为违约，甲方应向乙方每天支付合同总金额2％作为违约金，如甲方在验收合格后5日内仍未付清剩余货款，乙方有权撤离现场合同内货物，在甲方未能付清所有货款前，货物的所有权利归乙方所有；</w:t>
      </w:r>
    </w:p>
    <w:p w14:paraId="4D4D1A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.如出现不可抗力因素，致使直接影响本合同的履行或不能按照约定条款履行本合同时，任何一方都应当以书面形式在不可抗力事件发生2个日历天内通知对方当事人，由甲乙双方协商解决。</w:t>
      </w:r>
    </w:p>
    <w:p w14:paraId="4354DB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七、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其他</w:t>
      </w:r>
      <w:r>
        <w:rPr>
          <w:rFonts w:hint="default" w:ascii="Times New Roman" w:hAnsi="Times New Roman" w:eastAsia="黑体" w:cs="Times New Roman"/>
          <w:sz w:val="32"/>
          <w:szCs w:val="32"/>
        </w:rPr>
        <w:t>：</w:t>
      </w:r>
    </w:p>
    <w:p w14:paraId="2F26A3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55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本合同项下的纠纷，双方友好协商解决，协商不成，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任何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一方可向甲方所在地人民法院提起诉讼；本合同壹式壹拾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份，甲方执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壹拾贰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份，乙方执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份，具有同等法律效力。</w:t>
      </w:r>
    </w:p>
    <w:p w14:paraId="3F58FF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28"/>
        </w:rPr>
        <w:sectPr>
          <w:footerReference r:id="rId3" w:type="default"/>
          <w:pgSz w:w="11906" w:h="16838"/>
          <w:pgMar w:top="930" w:right="1800" w:bottom="930" w:left="1800" w:header="851" w:footer="992" w:gutter="0"/>
          <w:cols w:space="425" w:num="1"/>
          <w:docGrid w:type="lines" w:linePitch="312" w:charSpace="0"/>
        </w:sectPr>
      </w:pPr>
    </w:p>
    <w:p w14:paraId="12F14D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28"/>
        </w:rPr>
      </w:pPr>
    </w:p>
    <w:p w14:paraId="0ADA6D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28"/>
        </w:rPr>
      </w:pPr>
    </w:p>
    <w:p w14:paraId="53E25B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28"/>
        </w:rPr>
      </w:pPr>
      <w:r>
        <w:rPr>
          <w:rFonts w:hint="default" w:ascii="Times New Roman" w:hAnsi="Times New Roman" w:eastAsia="仿宋_GB2312" w:cs="Times New Roman"/>
          <w:sz w:val="28"/>
        </w:rPr>
        <w:t>甲方（盖章）：</w:t>
      </w:r>
      <w:r>
        <w:rPr>
          <w:rFonts w:hint="default" w:ascii="Times New Roman" w:hAnsi="Times New Roman" w:eastAsia="仿宋_GB2312" w:cs="Times New Roman"/>
          <w:sz w:val="28"/>
          <w:lang w:val="en-US" w:eastAsia="zh-CN"/>
        </w:rPr>
        <w:t xml:space="preserve">                    乙方</w:t>
      </w:r>
      <w:r>
        <w:rPr>
          <w:rFonts w:hint="default" w:ascii="Times New Roman" w:hAnsi="Times New Roman" w:eastAsia="仿宋_GB2312" w:cs="Times New Roman"/>
          <w:sz w:val="28"/>
        </w:rPr>
        <w:t>（盖章）：</w:t>
      </w:r>
    </w:p>
    <w:p w14:paraId="455F75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lang w:val="en-US" w:eastAsia="zh-CN"/>
        </w:rPr>
        <w:t>法定代表人或委托人</w:t>
      </w:r>
      <w:r>
        <w:rPr>
          <w:rFonts w:hint="default" w:ascii="Times New Roman" w:hAnsi="Times New Roman" w:eastAsia="仿宋_GB2312" w:cs="Times New Roman"/>
          <w:sz w:val="28"/>
        </w:rPr>
        <w:t>（签字）：</w:t>
      </w:r>
      <w:r>
        <w:rPr>
          <w:rFonts w:hint="default" w:ascii="Times New Roman" w:hAnsi="Times New Roman" w:eastAsia="仿宋_GB2312" w:cs="Times New Roman"/>
          <w:sz w:val="28"/>
          <w:lang w:val="en-US" w:eastAsia="zh-CN"/>
        </w:rPr>
        <w:t xml:space="preserve">      法定代表人或委托人</w:t>
      </w:r>
      <w:r>
        <w:rPr>
          <w:rFonts w:hint="default" w:ascii="Times New Roman" w:hAnsi="Times New Roman" w:eastAsia="仿宋_GB2312" w:cs="Times New Roman"/>
          <w:sz w:val="28"/>
        </w:rPr>
        <w:t>（签字）：</w:t>
      </w:r>
    </w:p>
    <w:p w14:paraId="30E1A6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28"/>
        </w:rPr>
      </w:pPr>
      <w:r>
        <w:rPr>
          <w:rFonts w:hint="default" w:ascii="Times New Roman" w:hAnsi="Times New Roman" w:eastAsia="仿宋_GB2312" w:cs="Times New Roman"/>
          <w:sz w:val="28"/>
        </w:rPr>
        <w:t>地址：</w:t>
      </w:r>
      <w:r>
        <w:rPr>
          <w:rFonts w:hint="default" w:ascii="Times New Roman" w:hAnsi="Times New Roman" w:eastAsia="仿宋_GB2312" w:cs="Times New Roman"/>
          <w:sz w:val="28"/>
          <w:lang w:val="en-US" w:eastAsia="zh-CN"/>
        </w:rPr>
        <w:t xml:space="preserve">                           </w:t>
      </w:r>
      <w:r>
        <w:rPr>
          <w:rFonts w:hint="default" w:ascii="Times New Roman" w:hAnsi="Times New Roman" w:eastAsia="仿宋_GB2312" w:cs="Times New Roman"/>
          <w:sz w:val="28"/>
        </w:rPr>
        <w:t>地址：</w:t>
      </w:r>
    </w:p>
    <w:p w14:paraId="2BD69A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28"/>
          <w:lang w:eastAsia="zh-CN"/>
        </w:rPr>
      </w:pPr>
      <w:r>
        <w:rPr>
          <w:rFonts w:hint="default" w:ascii="Times New Roman" w:hAnsi="Times New Roman" w:eastAsia="仿宋_GB2312" w:cs="Times New Roman"/>
          <w:sz w:val="28"/>
        </w:rPr>
        <w:t>地址：</w:t>
      </w:r>
      <w:r>
        <w:rPr>
          <w:rFonts w:hint="default" w:ascii="Times New Roman" w:hAnsi="Times New Roman" w:eastAsia="仿宋_GB2312" w:cs="Times New Roman"/>
          <w:sz w:val="28"/>
          <w:lang w:val="en-US" w:eastAsia="zh-CN"/>
        </w:rPr>
        <w:t xml:space="preserve">                           </w:t>
      </w:r>
      <w:r>
        <w:rPr>
          <w:rFonts w:hint="default" w:ascii="Times New Roman" w:hAnsi="Times New Roman" w:eastAsia="仿宋_GB2312" w:cs="Times New Roman"/>
          <w:sz w:val="28"/>
        </w:rPr>
        <w:t>电话</w:t>
      </w:r>
      <w:r>
        <w:rPr>
          <w:rFonts w:hint="default" w:ascii="Times New Roman" w:hAnsi="Times New Roman" w:eastAsia="仿宋_GB2312" w:cs="Times New Roman"/>
          <w:sz w:val="28"/>
          <w:lang w:eastAsia="zh-CN"/>
        </w:rPr>
        <w:t>：</w:t>
      </w:r>
    </w:p>
    <w:p w14:paraId="5685E5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160" w:firstLineChars="2200"/>
        <w:textAlignment w:val="auto"/>
        <w:rPr>
          <w:rFonts w:hint="default" w:ascii="Times New Roman" w:hAnsi="Times New Roman" w:eastAsia="仿宋_GB2312" w:cs="Times New Roman"/>
          <w:sz w:val="28"/>
        </w:rPr>
      </w:pPr>
    </w:p>
    <w:p w14:paraId="5EAE86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160" w:firstLineChars="2200"/>
        <w:textAlignment w:val="auto"/>
        <w:rPr>
          <w:rFonts w:hint="eastAsia" w:ascii="Times New Roman" w:hAnsi="Times New Roman" w:eastAsia="仿宋_GB2312" w:cs="Times New Roman"/>
          <w:sz w:val="28"/>
          <w:lang w:eastAsia="zh-CN"/>
        </w:rPr>
        <w:sectPr>
          <w:type w:val="continuous"/>
          <w:pgSz w:w="11906" w:h="16838"/>
          <w:pgMar w:top="930" w:right="1800" w:bottom="930" w:left="180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sz w:val="28"/>
        </w:rPr>
        <w:t>日期</w:t>
      </w:r>
      <w:r>
        <w:rPr>
          <w:rFonts w:hint="eastAsia" w:ascii="Times New Roman" w:hAnsi="Times New Roman" w:eastAsia="仿宋_GB2312" w:cs="Times New Roman"/>
          <w:sz w:val="28"/>
          <w:lang w:eastAsia="zh-CN"/>
        </w:rPr>
        <w:t>：</w:t>
      </w:r>
    </w:p>
    <w:p w14:paraId="541F07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9B6758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A3B7F25">
                          <w:pPr>
                            <w:pStyle w:val="6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第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  <w:t>7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A3B7F25">
                    <w:pPr>
                      <w:pStyle w:val="6"/>
                      <w:rPr>
                        <w:rFonts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第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4"/>
                        <w:szCs w:val="24"/>
                      </w:rPr>
                      <w:t>7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B2A8F6">
    <w:pPr>
      <w:pStyle w:val="6"/>
      <w:jc w:val="center"/>
    </w:pPr>
    <w:r>
      <w:rPr>
        <w:rFonts w:hint="eastAsia"/>
      </w:rPr>
      <w:t>共4页/第</w:t>
    </w:r>
    <w:sdt>
      <w:sdtPr>
        <w:id w:val="21479997"/>
        <w:docPartObj>
          <w:docPartGallery w:val="autotext"/>
        </w:docPartObj>
      </w:sdt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  <w:r>
          <w:rPr>
            <w:rFonts w:hint="eastAsia"/>
          </w:rPr>
          <w:t>页</w:t>
        </w:r>
      </w:sdtContent>
    </w:sdt>
  </w:p>
  <w:p w14:paraId="4D446E7F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4OGUwN2U4ODI4ZWM3YTk4Yzk2NTA1MjQ4ODgwMTgifQ=="/>
  </w:docVars>
  <w:rsids>
    <w:rsidRoot w:val="0004559D"/>
    <w:rsid w:val="0004559D"/>
    <w:rsid w:val="00046E82"/>
    <w:rsid w:val="00056A21"/>
    <w:rsid w:val="0007784A"/>
    <w:rsid w:val="000D3F9D"/>
    <w:rsid w:val="000E4F47"/>
    <w:rsid w:val="001A2884"/>
    <w:rsid w:val="00283BAB"/>
    <w:rsid w:val="002F25A8"/>
    <w:rsid w:val="002F3780"/>
    <w:rsid w:val="003600D9"/>
    <w:rsid w:val="0038623B"/>
    <w:rsid w:val="003C7BB7"/>
    <w:rsid w:val="00410D8E"/>
    <w:rsid w:val="004640F3"/>
    <w:rsid w:val="004D04B5"/>
    <w:rsid w:val="0050626F"/>
    <w:rsid w:val="0053021E"/>
    <w:rsid w:val="005445B4"/>
    <w:rsid w:val="005B1997"/>
    <w:rsid w:val="005B5BF9"/>
    <w:rsid w:val="006248CA"/>
    <w:rsid w:val="00630575"/>
    <w:rsid w:val="00687D84"/>
    <w:rsid w:val="00740683"/>
    <w:rsid w:val="007735BA"/>
    <w:rsid w:val="007F1BF0"/>
    <w:rsid w:val="008C68E7"/>
    <w:rsid w:val="008D5EAC"/>
    <w:rsid w:val="008E60E9"/>
    <w:rsid w:val="008F6825"/>
    <w:rsid w:val="008F7DED"/>
    <w:rsid w:val="00941998"/>
    <w:rsid w:val="00981722"/>
    <w:rsid w:val="009C76D8"/>
    <w:rsid w:val="009E3021"/>
    <w:rsid w:val="00A23947"/>
    <w:rsid w:val="00AF2B7E"/>
    <w:rsid w:val="00AF6B9B"/>
    <w:rsid w:val="00B0249F"/>
    <w:rsid w:val="00B03349"/>
    <w:rsid w:val="00B31617"/>
    <w:rsid w:val="00B3532F"/>
    <w:rsid w:val="00B42C61"/>
    <w:rsid w:val="00BA17CE"/>
    <w:rsid w:val="00BB45BC"/>
    <w:rsid w:val="00BC18B1"/>
    <w:rsid w:val="00BF6848"/>
    <w:rsid w:val="00C15F92"/>
    <w:rsid w:val="00C23820"/>
    <w:rsid w:val="00C57EDC"/>
    <w:rsid w:val="00C626AD"/>
    <w:rsid w:val="00C838EF"/>
    <w:rsid w:val="00C85E3E"/>
    <w:rsid w:val="00C96A79"/>
    <w:rsid w:val="00CA2C1E"/>
    <w:rsid w:val="00CB4CD2"/>
    <w:rsid w:val="00D63A5B"/>
    <w:rsid w:val="00D94E98"/>
    <w:rsid w:val="00DA7AA1"/>
    <w:rsid w:val="00DC383B"/>
    <w:rsid w:val="00E04BDC"/>
    <w:rsid w:val="00E15F55"/>
    <w:rsid w:val="00E60636"/>
    <w:rsid w:val="00F04839"/>
    <w:rsid w:val="00F85D85"/>
    <w:rsid w:val="00FC13F3"/>
    <w:rsid w:val="0A7D0788"/>
    <w:rsid w:val="0E2E23FA"/>
    <w:rsid w:val="0E6C0D0D"/>
    <w:rsid w:val="123B3A55"/>
    <w:rsid w:val="12E17165"/>
    <w:rsid w:val="1C5B0ABD"/>
    <w:rsid w:val="2BE36FD5"/>
    <w:rsid w:val="2D123DC9"/>
    <w:rsid w:val="30C15B55"/>
    <w:rsid w:val="33755A1F"/>
    <w:rsid w:val="36967AA7"/>
    <w:rsid w:val="38B80733"/>
    <w:rsid w:val="3BD00B13"/>
    <w:rsid w:val="3CC6682C"/>
    <w:rsid w:val="3D9F2B79"/>
    <w:rsid w:val="3F8837AF"/>
    <w:rsid w:val="464B5F99"/>
    <w:rsid w:val="48025571"/>
    <w:rsid w:val="4C7A02D8"/>
    <w:rsid w:val="506A7235"/>
    <w:rsid w:val="543A740E"/>
    <w:rsid w:val="54A41484"/>
    <w:rsid w:val="56EF3F4F"/>
    <w:rsid w:val="59D42F8A"/>
    <w:rsid w:val="64152C00"/>
    <w:rsid w:val="649D2D45"/>
    <w:rsid w:val="6AD06FF9"/>
    <w:rsid w:val="6D8B0B8E"/>
    <w:rsid w:val="6FBD426D"/>
    <w:rsid w:val="73FA4D2F"/>
    <w:rsid w:val="789842C8"/>
    <w:rsid w:val="79160434"/>
    <w:rsid w:val="7C531631"/>
    <w:rsid w:val="7F155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5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4"/>
    <w:next w:val="4"/>
    <w:link w:val="17"/>
    <w:semiHidden/>
    <w:unhideWhenUsed/>
    <w:qFormat/>
    <w:uiPriority w:val="99"/>
    <w:rPr>
      <w:b/>
      <w:bCs/>
    </w:r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3">
    <w:name w:val="批注框文本 Char"/>
    <w:basedOn w:val="10"/>
    <w:link w:val="5"/>
    <w:semiHidden/>
    <w:qFormat/>
    <w:uiPriority w:val="99"/>
    <w:rPr>
      <w:sz w:val="18"/>
      <w:szCs w:val="18"/>
    </w:rPr>
  </w:style>
  <w:style w:type="character" w:customStyle="1" w:styleId="14">
    <w:name w:val="页眉 Char"/>
    <w:basedOn w:val="10"/>
    <w:link w:val="7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6">
    <w:name w:val="批注文字 Char"/>
    <w:basedOn w:val="10"/>
    <w:link w:val="4"/>
    <w:semiHidden/>
    <w:qFormat/>
    <w:uiPriority w:val="99"/>
    <w:rPr>
      <w:kern w:val="2"/>
      <w:sz w:val="21"/>
      <w:szCs w:val="22"/>
    </w:rPr>
  </w:style>
  <w:style w:type="character" w:customStyle="1" w:styleId="17">
    <w:name w:val="批注主题 Char"/>
    <w:basedOn w:val="16"/>
    <w:link w:val="8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1150</Words>
  <Characters>1221</Characters>
  <Lines>14</Lines>
  <Paragraphs>3</Paragraphs>
  <TotalTime>6</TotalTime>
  <ScaleCrop>false</ScaleCrop>
  <LinksUpToDate>false</LinksUpToDate>
  <CharactersWithSpaces>1424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2020-07-30T07:25:00Z</dcterms:created>
  <dc:creator>user</dc:creator>
  <cp:lastModifiedBy>L·W·Y︶ㄣ</cp:lastModifiedBy>
  <cp:lastPrinted>2025-05-22T03:10:42Z</cp:lastPrinted>
  <dcterms:modified xsi:type="dcterms:W3CDTF">2025-05-22T03:12:19Z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D4BA78CB5A384552B869F86BDD134842_13</vt:lpwstr>
  </property>
  <property fmtid="{D5CDD505-2E9C-101B-9397-08002B2CF9AE}" pid="4" name="KSOTemplateDocerSaveRecord">
    <vt:lpwstr>eyJoZGlkIjoiMGFmODYzMWQyZDQ2ZTJhN2YzMzIyODdlYTcyZDk4MmMiLCJ1c2VySWQiOiIxMjMxMTI0NjgzIn0=</vt:lpwstr>
  </property>
</Properties>
</file>