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D0B849" w14:textId="77777777" w:rsidR="00DF3017" w:rsidRDefault="001C1638">
      <w:pPr>
        <w:rPr>
          <w:rFonts w:ascii="仿宋_GB2312" w:eastAsia="仿宋_GB2312" w:hAnsi="宋体" w:cs="宋体"/>
          <w:bCs/>
          <w:sz w:val="18"/>
          <w:szCs w:val="18"/>
        </w:rPr>
      </w:pPr>
      <w:r>
        <w:rPr>
          <w:rFonts w:ascii="仿宋_GB2312" w:eastAsia="仿宋_GB2312" w:hAnsi="宋体" w:cs="宋体" w:hint="eastAsia"/>
          <w:b/>
          <w:sz w:val="28"/>
          <w:szCs w:val="28"/>
        </w:rPr>
        <w:t>项目编号：</w:t>
      </w:r>
    </w:p>
    <w:p w14:paraId="5F3A9818" w14:textId="77777777" w:rsidR="00DF3017" w:rsidRDefault="00DF3017">
      <w:pPr>
        <w:pStyle w:val="a0"/>
      </w:pPr>
    </w:p>
    <w:p w14:paraId="65E9A6CF" w14:textId="77777777" w:rsidR="00DF3017" w:rsidRDefault="00DF3017"/>
    <w:p w14:paraId="4FB14816" w14:textId="77777777" w:rsidR="00DF3017" w:rsidRDefault="001C1638">
      <w:pPr>
        <w:spacing w:line="552" w:lineRule="auto"/>
        <w:jc w:val="center"/>
        <w:rPr>
          <w:rFonts w:ascii="楷体" w:eastAsia="楷体" w:hAnsi="楷体" w:cs="楷体"/>
          <w:bCs/>
          <w:spacing w:val="20"/>
          <w:sz w:val="52"/>
          <w:szCs w:val="44"/>
        </w:rPr>
      </w:pPr>
      <w:r>
        <w:rPr>
          <w:rFonts w:ascii="楷体" w:eastAsia="楷体" w:hAnsi="楷体" w:cs="楷体" w:hint="eastAsia"/>
          <w:bCs/>
          <w:spacing w:val="20"/>
          <w:sz w:val="52"/>
          <w:szCs w:val="44"/>
        </w:rPr>
        <w:t>德阳高新区直属国有企业</w:t>
      </w:r>
    </w:p>
    <w:p w14:paraId="5F275B9E" w14:textId="77777777" w:rsidR="00DF3017" w:rsidRDefault="001C1638">
      <w:pPr>
        <w:tabs>
          <w:tab w:val="center" w:pos="4819"/>
        </w:tabs>
        <w:spacing w:line="552" w:lineRule="auto"/>
        <w:jc w:val="center"/>
        <w:rPr>
          <w:rFonts w:ascii="楷体" w:eastAsia="楷体" w:hAnsi="楷体" w:cs="楷体"/>
          <w:bCs/>
          <w:spacing w:val="4"/>
          <w:sz w:val="52"/>
          <w:szCs w:val="44"/>
        </w:rPr>
      </w:pPr>
      <w:r>
        <w:rPr>
          <w:rFonts w:ascii="楷体" w:eastAsia="楷体" w:hAnsi="楷体" w:cs="楷体" w:hint="eastAsia"/>
          <w:bCs/>
          <w:spacing w:val="4"/>
          <w:sz w:val="52"/>
          <w:szCs w:val="44"/>
        </w:rPr>
        <w:t>2</w:t>
      </w:r>
      <w:r>
        <w:rPr>
          <w:rFonts w:ascii="楷体" w:eastAsia="楷体" w:hAnsi="楷体" w:cs="楷体"/>
          <w:bCs/>
          <w:spacing w:val="4"/>
          <w:sz w:val="52"/>
          <w:szCs w:val="44"/>
        </w:rPr>
        <w:t>023</w:t>
      </w:r>
      <w:r>
        <w:rPr>
          <w:rFonts w:ascii="楷体" w:eastAsia="楷体" w:hAnsi="楷体" w:cs="楷体" w:hint="eastAsia"/>
          <w:bCs/>
          <w:spacing w:val="4"/>
          <w:sz w:val="52"/>
          <w:szCs w:val="44"/>
        </w:rPr>
        <w:t>年度常年税务顾问</w:t>
      </w:r>
    </w:p>
    <w:p w14:paraId="03F29E42" w14:textId="77777777" w:rsidR="00DF3017" w:rsidRDefault="001C1638">
      <w:pPr>
        <w:tabs>
          <w:tab w:val="center" w:pos="4819"/>
        </w:tabs>
        <w:spacing w:line="552" w:lineRule="auto"/>
        <w:jc w:val="center"/>
        <w:rPr>
          <w:rFonts w:ascii="楷体" w:eastAsia="楷体" w:hAnsi="楷体" w:cs="楷体"/>
          <w:sz w:val="52"/>
          <w:szCs w:val="44"/>
        </w:rPr>
      </w:pPr>
      <w:r>
        <w:rPr>
          <w:rFonts w:ascii="楷体" w:eastAsia="楷体" w:hAnsi="楷体" w:cs="楷体" w:hint="eastAsia"/>
          <w:bCs/>
          <w:spacing w:val="4"/>
          <w:sz w:val="52"/>
          <w:szCs w:val="44"/>
        </w:rPr>
        <w:t>服务采购项目</w:t>
      </w:r>
    </w:p>
    <w:p w14:paraId="0DAE05FF" w14:textId="77777777" w:rsidR="00DF3017" w:rsidRDefault="001C1638">
      <w:pPr>
        <w:spacing w:beforeLines="50" w:before="156" w:afterLines="50" w:after="156" w:line="600" w:lineRule="auto"/>
        <w:jc w:val="center"/>
        <w:rPr>
          <w:rFonts w:ascii="楷体" w:eastAsia="楷体" w:hAnsi="楷体" w:cs="楷体"/>
          <w:sz w:val="52"/>
          <w:szCs w:val="44"/>
        </w:rPr>
      </w:pPr>
      <w:r>
        <w:rPr>
          <w:rFonts w:ascii="楷体" w:eastAsia="楷体" w:hAnsi="楷体" w:cs="楷体" w:hint="eastAsia"/>
          <w:sz w:val="52"/>
          <w:szCs w:val="44"/>
        </w:rPr>
        <w:t>比</w:t>
      </w:r>
    </w:p>
    <w:p w14:paraId="6828CE11" w14:textId="77777777" w:rsidR="00DF3017" w:rsidRDefault="001C1638">
      <w:pPr>
        <w:spacing w:beforeLines="50" w:before="156" w:afterLines="50" w:after="156" w:line="600" w:lineRule="auto"/>
        <w:jc w:val="center"/>
        <w:rPr>
          <w:rFonts w:ascii="楷体" w:eastAsia="楷体" w:hAnsi="楷体" w:cs="楷体"/>
          <w:sz w:val="52"/>
          <w:szCs w:val="44"/>
        </w:rPr>
      </w:pPr>
      <w:r>
        <w:rPr>
          <w:rFonts w:ascii="楷体" w:eastAsia="楷体" w:hAnsi="楷体" w:cs="楷体" w:hint="eastAsia"/>
          <w:sz w:val="52"/>
          <w:szCs w:val="44"/>
        </w:rPr>
        <w:t>选</w:t>
      </w:r>
    </w:p>
    <w:p w14:paraId="0076587E" w14:textId="77777777" w:rsidR="00DF3017" w:rsidRDefault="001C1638">
      <w:pPr>
        <w:spacing w:beforeLines="50" w:before="156" w:afterLines="50" w:after="156" w:line="600" w:lineRule="auto"/>
        <w:jc w:val="center"/>
        <w:rPr>
          <w:rFonts w:ascii="楷体" w:eastAsia="楷体" w:hAnsi="楷体" w:cs="楷体"/>
          <w:sz w:val="52"/>
          <w:szCs w:val="44"/>
        </w:rPr>
      </w:pPr>
      <w:r>
        <w:rPr>
          <w:rFonts w:ascii="楷体" w:eastAsia="楷体" w:hAnsi="楷体" w:cs="楷体" w:hint="eastAsia"/>
          <w:sz w:val="52"/>
          <w:szCs w:val="44"/>
        </w:rPr>
        <w:t>文</w:t>
      </w:r>
    </w:p>
    <w:p w14:paraId="572D85FB" w14:textId="77777777" w:rsidR="00DF3017" w:rsidRDefault="001C1638">
      <w:pPr>
        <w:spacing w:beforeLines="50" w:before="156" w:afterLines="50" w:after="156" w:line="600" w:lineRule="auto"/>
        <w:jc w:val="center"/>
        <w:rPr>
          <w:rFonts w:ascii="楷体" w:eastAsia="楷体" w:hAnsi="楷体" w:cs="楷体"/>
          <w:sz w:val="52"/>
          <w:szCs w:val="44"/>
        </w:rPr>
      </w:pPr>
      <w:r>
        <w:rPr>
          <w:rFonts w:ascii="楷体" w:eastAsia="楷体" w:hAnsi="楷体" w:cs="楷体" w:hint="eastAsia"/>
          <w:sz w:val="52"/>
          <w:szCs w:val="44"/>
        </w:rPr>
        <w:t>件</w:t>
      </w:r>
    </w:p>
    <w:p w14:paraId="0879CE79" w14:textId="77777777" w:rsidR="00DF3017" w:rsidRDefault="001C1638">
      <w:pPr>
        <w:pStyle w:val="a0"/>
      </w:pPr>
      <w:r>
        <w:rPr>
          <w:rFonts w:ascii="楷体" w:eastAsia="楷体" w:hAnsi="楷体" w:cs="楷体" w:hint="eastAsia"/>
        </w:rPr>
        <w:t xml:space="preserve">                                                                   </w:t>
      </w:r>
      <w:r>
        <w:rPr>
          <w:rFonts w:hint="eastAsia"/>
        </w:rPr>
        <w:t xml:space="preserve">                           </w:t>
      </w:r>
    </w:p>
    <w:p w14:paraId="43F2A032" w14:textId="77777777" w:rsidR="00DF3017" w:rsidRDefault="00DF3017">
      <w:pPr>
        <w:rPr>
          <w:rFonts w:hAnsi="宋体" w:cs="宋体"/>
          <w:sz w:val="18"/>
          <w:szCs w:val="18"/>
        </w:rPr>
      </w:pPr>
    </w:p>
    <w:p w14:paraId="4DF86665" w14:textId="77777777" w:rsidR="00DF3017" w:rsidRDefault="00DF3017">
      <w:pPr>
        <w:rPr>
          <w:rFonts w:hAnsi="宋体" w:cs="宋体"/>
          <w:sz w:val="18"/>
          <w:szCs w:val="18"/>
        </w:rPr>
      </w:pPr>
    </w:p>
    <w:p w14:paraId="4D7D0E6D" w14:textId="77777777" w:rsidR="00DF3017" w:rsidRDefault="001C1638">
      <w:pPr>
        <w:spacing w:line="360" w:lineRule="auto"/>
        <w:jc w:val="center"/>
        <w:rPr>
          <w:rFonts w:ascii="仿宋_GB2312" w:eastAsia="仿宋_GB2312" w:hAnsi="宋体" w:cs="宋体"/>
          <w:b/>
          <w:sz w:val="32"/>
          <w:szCs w:val="32"/>
        </w:rPr>
      </w:pPr>
      <w:r>
        <w:rPr>
          <w:rFonts w:ascii="仿宋_GB2312" w:eastAsia="仿宋_GB2312" w:hAnsi="宋体" w:cs="宋体" w:hint="eastAsia"/>
          <w:b/>
          <w:sz w:val="32"/>
          <w:szCs w:val="32"/>
        </w:rPr>
        <w:t>中国·四川（德阳）</w:t>
      </w:r>
    </w:p>
    <w:p w14:paraId="519F4E5A" w14:textId="77777777" w:rsidR="00DF3017" w:rsidRDefault="001C1638">
      <w:pPr>
        <w:spacing w:line="360" w:lineRule="auto"/>
        <w:jc w:val="center"/>
        <w:rPr>
          <w:rFonts w:ascii="仿宋_GB2312" w:eastAsia="仿宋_GB2312" w:hAnsi="宋体" w:cs="宋体"/>
          <w:b/>
          <w:bCs/>
          <w:sz w:val="32"/>
          <w:szCs w:val="32"/>
        </w:rPr>
      </w:pPr>
      <w:r>
        <w:rPr>
          <w:rFonts w:ascii="仿宋_GB2312" w:eastAsia="仿宋_GB2312" w:hAnsi="宋体" w:cs="宋体" w:hint="eastAsia"/>
          <w:b/>
          <w:sz w:val="32"/>
          <w:szCs w:val="32"/>
        </w:rPr>
        <w:t>采购人：</w:t>
      </w:r>
      <w:r>
        <w:rPr>
          <w:rFonts w:ascii="仿宋_GB2312" w:eastAsia="仿宋_GB2312" w:hAnsi="宋体" w:cs="宋体" w:hint="eastAsia"/>
          <w:b/>
          <w:bCs/>
          <w:sz w:val="32"/>
          <w:szCs w:val="32"/>
        </w:rPr>
        <w:t>德阳高新新城投资控股有限公司</w:t>
      </w:r>
    </w:p>
    <w:p w14:paraId="678DBBF8" w14:textId="77777777" w:rsidR="00DF3017" w:rsidRDefault="001C1638">
      <w:pPr>
        <w:spacing w:line="360" w:lineRule="auto"/>
        <w:jc w:val="center"/>
      </w:pPr>
      <w:r>
        <w:t xml:space="preserve">            </w:t>
      </w:r>
      <w:r>
        <w:rPr>
          <w:rFonts w:ascii="仿宋_GB2312" w:eastAsia="仿宋_GB2312" w:hAnsi="宋体" w:cs="宋体" w:hint="eastAsia"/>
          <w:b/>
          <w:bCs/>
          <w:sz w:val="32"/>
          <w:szCs w:val="32"/>
        </w:rPr>
        <w:t>德阳高新国有资本投资运营有限公司</w:t>
      </w:r>
    </w:p>
    <w:p w14:paraId="4370FACD" w14:textId="77777777" w:rsidR="00DF3017" w:rsidRDefault="001C1638">
      <w:pPr>
        <w:spacing w:line="360" w:lineRule="auto"/>
        <w:jc w:val="center"/>
        <w:rPr>
          <w:rFonts w:ascii="仿宋_GB2312" w:eastAsia="仿宋_GB2312" w:hAnsi="宋体" w:cs="宋体"/>
          <w:b/>
          <w:bCs/>
          <w:sz w:val="32"/>
          <w:szCs w:val="32"/>
        </w:rPr>
      </w:pPr>
      <w:r>
        <w:rPr>
          <w:rFonts w:ascii="仿宋_GB2312" w:eastAsia="仿宋_GB2312" w:hAnsi="宋体" w:cs="宋体" w:hint="eastAsia"/>
          <w:b/>
          <w:bCs/>
          <w:sz w:val="32"/>
          <w:szCs w:val="32"/>
        </w:rPr>
        <w:t>2023年</w:t>
      </w:r>
      <w:r>
        <w:rPr>
          <w:rFonts w:ascii="仿宋_GB2312" w:eastAsia="仿宋_GB2312" w:hAnsi="宋体" w:cs="宋体"/>
          <w:b/>
          <w:bCs/>
          <w:sz w:val="32"/>
          <w:szCs w:val="32"/>
        </w:rPr>
        <w:t>3</w:t>
      </w:r>
      <w:r>
        <w:rPr>
          <w:rFonts w:ascii="仿宋_GB2312" w:eastAsia="仿宋_GB2312" w:hAnsi="宋体" w:cs="宋体" w:hint="eastAsia"/>
          <w:b/>
          <w:bCs/>
          <w:sz w:val="32"/>
          <w:szCs w:val="32"/>
        </w:rPr>
        <w:t>月</w:t>
      </w:r>
    </w:p>
    <w:p w14:paraId="60525EEA" w14:textId="77777777" w:rsidR="00DF3017" w:rsidRDefault="00DF3017">
      <w:pPr>
        <w:pStyle w:val="a0"/>
      </w:pPr>
    </w:p>
    <w:p w14:paraId="53102C0C" w14:textId="77777777" w:rsidR="00DF3017" w:rsidRDefault="00DF3017">
      <w:pPr>
        <w:spacing w:line="360" w:lineRule="auto"/>
        <w:ind w:firstLineChars="1444" w:firstLine="4059"/>
        <w:rPr>
          <w:rFonts w:hAnsi="宋体" w:cs="宋体"/>
          <w:b/>
          <w:bCs/>
          <w:sz w:val="28"/>
          <w:szCs w:val="28"/>
        </w:rPr>
      </w:pPr>
    </w:p>
    <w:p w14:paraId="2E76978F" w14:textId="77777777" w:rsidR="00DF3017" w:rsidRDefault="00DF3017">
      <w:pPr>
        <w:pStyle w:val="a0"/>
      </w:pPr>
    </w:p>
    <w:p w14:paraId="16A12291" w14:textId="77777777" w:rsidR="00DF3017" w:rsidRDefault="001C1638">
      <w:pPr>
        <w:jc w:val="center"/>
        <w:rPr>
          <w:b/>
          <w:sz w:val="44"/>
          <w:szCs w:val="44"/>
        </w:rPr>
      </w:pPr>
      <w:bookmarkStart w:id="0" w:name="_Toc26073"/>
      <w:bookmarkStart w:id="1" w:name="_Toc6462"/>
      <w:r>
        <w:rPr>
          <w:rFonts w:hint="eastAsia"/>
          <w:b/>
          <w:sz w:val="44"/>
          <w:szCs w:val="44"/>
        </w:rPr>
        <w:lastRenderedPageBreak/>
        <w:t>目 录</w:t>
      </w:r>
      <w:bookmarkEnd w:id="0"/>
      <w:bookmarkEnd w:id="1"/>
    </w:p>
    <w:p w14:paraId="3EB7D171" w14:textId="13E3B36D" w:rsidR="00DF3017" w:rsidRDefault="001C1638">
      <w:pPr>
        <w:pStyle w:val="10"/>
        <w:tabs>
          <w:tab w:val="right" w:leader="dot" w:pos="8222"/>
        </w:tabs>
        <w:adjustRightInd w:val="0"/>
        <w:spacing w:beforeLines="50" w:before="156" w:afterLines="50" w:after="156" w:line="360" w:lineRule="auto"/>
        <w:rPr>
          <w:rFonts w:asciiTheme="minorEastAsia" w:eastAsiaTheme="minorEastAsia" w:hAnsiTheme="minorEastAsia" w:cstheme="minorBidi"/>
          <w:kern w:val="2"/>
          <w:sz w:val="24"/>
          <w:szCs w:val="24"/>
        </w:rPr>
      </w:pPr>
      <w:r>
        <w:rPr>
          <w:rFonts w:hAnsi="宋体" w:cs="宋体"/>
          <w:bCs/>
          <w:sz w:val="24"/>
          <w:szCs w:val="24"/>
        </w:rPr>
        <w:fldChar w:fldCharType="begin"/>
      </w:r>
      <w:r>
        <w:rPr>
          <w:rFonts w:hAnsi="宋体" w:cs="宋体"/>
          <w:bCs/>
          <w:sz w:val="24"/>
          <w:szCs w:val="24"/>
        </w:rPr>
        <w:instrText xml:space="preserve">TOC \o "1-1" \h \u </w:instrText>
      </w:r>
      <w:r>
        <w:rPr>
          <w:rFonts w:hAnsi="宋体" w:cs="宋体"/>
          <w:bCs/>
          <w:sz w:val="24"/>
          <w:szCs w:val="24"/>
        </w:rPr>
        <w:fldChar w:fldCharType="separate"/>
      </w:r>
      <w:hyperlink w:anchor="_Toc38287146" w:history="1">
        <w:r>
          <w:rPr>
            <w:rStyle w:val="aa"/>
            <w:rFonts w:asciiTheme="minorEastAsia" w:eastAsiaTheme="minorEastAsia" w:hAnsiTheme="minorEastAsia" w:hint="eastAsia"/>
            <w:color w:val="auto"/>
            <w:sz w:val="24"/>
            <w:szCs w:val="24"/>
          </w:rPr>
          <w:t>第一章</w:t>
        </w:r>
        <w:r>
          <w:rPr>
            <w:rStyle w:val="aa"/>
            <w:rFonts w:asciiTheme="minorEastAsia" w:eastAsiaTheme="minorEastAsia" w:hAnsiTheme="minorEastAsia"/>
            <w:color w:val="auto"/>
            <w:sz w:val="24"/>
            <w:szCs w:val="24"/>
          </w:rPr>
          <w:t xml:space="preserve"> </w:t>
        </w:r>
        <w:r>
          <w:rPr>
            <w:rStyle w:val="aa"/>
            <w:rFonts w:asciiTheme="minorEastAsia" w:eastAsiaTheme="minorEastAsia" w:hAnsiTheme="minorEastAsia" w:hint="eastAsia"/>
            <w:color w:val="auto"/>
            <w:sz w:val="24"/>
            <w:szCs w:val="24"/>
          </w:rPr>
          <w:t>比选邀请</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_Toc38287146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602A1F">
          <w:rPr>
            <w:rFonts w:asciiTheme="minorEastAsia" w:eastAsiaTheme="minorEastAsia" w:hAnsiTheme="minorEastAsia"/>
            <w:noProof/>
            <w:sz w:val="24"/>
            <w:szCs w:val="24"/>
          </w:rPr>
          <w:t>3</w:t>
        </w:r>
        <w:r>
          <w:rPr>
            <w:rFonts w:asciiTheme="minorEastAsia" w:eastAsiaTheme="minorEastAsia" w:hAnsiTheme="minorEastAsia"/>
            <w:sz w:val="24"/>
            <w:szCs w:val="24"/>
          </w:rPr>
          <w:fldChar w:fldCharType="end"/>
        </w:r>
      </w:hyperlink>
    </w:p>
    <w:p w14:paraId="2CEAC1CE" w14:textId="1E3FEF4F" w:rsidR="00DF3017" w:rsidRDefault="006C65FC">
      <w:pPr>
        <w:pStyle w:val="10"/>
        <w:tabs>
          <w:tab w:val="right" w:leader="dot" w:pos="8222"/>
        </w:tabs>
        <w:spacing w:beforeLines="50" w:before="156" w:afterLines="50" w:after="156" w:line="360" w:lineRule="auto"/>
        <w:rPr>
          <w:rFonts w:asciiTheme="minorEastAsia" w:eastAsiaTheme="minorEastAsia" w:hAnsiTheme="minorEastAsia" w:cstheme="minorBidi"/>
          <w:kern w:val="2"/>
          <w:sz w:val="24"/>
          <w:szCs w:val="24"/>
        </w:rPr>
      </w:pPr>
      <w:hyperlink w:anchor="_Toc38287147" w:history="1">
        <w:r w:rsidR="001C1638">
          <w:rPr>
            <w:rStyle w:val="aa"/>
            <w:rFonts w:asciiTheme="minorEastAsia" w:eastAsiaTheme="minorEastAsia" w:hAnsiTheme="minorEastAsia" w:hint="eastAsia"/>
            <w:color w:val="auto"/>
            <w:sz w:val="24"/>
            <w:szCs w:val="24"/>
          </w:rPr>
          <w:t>第二章</w:t>
        </w:r>
        <w:r w:rsidR="001C1638">
          <w:rPr>
            <w:rStyle w:val="aa"/>
            <w:rFonts w:asciiTheme="minorEastAsia" w:eastAsiaTheme="minorEastAsia" w:hAnsiTheme="minorEastAsia"/>
            <w:color w:val="auto"/>
            <w:sz w:val="24"/>
            <w:szCs w:val="24"/>
          </w:rPr>
          <w:t xml:space="preserve"> </w:t>
        </w:r>
        <w:r w:rsidR="001C1638">
          <w:rPr>
            <w:rStyle w:val="aa"/>
            <w:rFonts w:asciiTheme="minorEastAsia" w:eastAsiaTheme="minorEastAsia" w:hAnsiTheme="minorEastAsia" w:hint="eastAsia"/>
            <w:color w:val="auto"/>
            <w:sz w:val="24"/>
            <w:szCs w:val="24"/>
          </w:rPr>
          <w:t>比选须知</w:t>
        </w:r>
        <w:r w:rsidR="001C1638">
          <w:rPr>
            <w:rFonts w:asciiTheme="minorEastAsia" w:eastAsiaTheme="minorEastAsia" w:hAnsiTheme="minorEastAsia"/>
            <w:sz w:val="24"/>
            <w:szCs w:val="24"/>
          </w:rPr>
          <w:tab/>
        </w:r>
        <w:r w:rsidR="001C1638">
          <w:rPr>
            <w:rFonts w:asciiTheme="minorEastAsia" w:eastAsiaTheme="minorEastAsia" w:hAnsiTheme="minorEastAsia"/>
            <w:sz w:val="24"/>
            <w:szCs w:val="24"/>
          </w:rPr>
          <w:fldChar w:fldCharType="begin"/>
        </w:r>
        <w:r w:rsidR="001C1638">
          <w:rPr>
            <w:rFonts w:asciiTheme="minorEastAsia" w:eastAsiaTheme="minorEastAsia" w:hAnsiTheme="minorEastAsia"/>
            <w:sz w:val="24"/>
            <w:szCs w:val="24"/>
          </w:rPr>
          <w:instrText xml:space="preserve"> PAGEREF _Toc38287147 \h </w:instrText>
        </w:r>
        <w:r w:rsidR="001C1638">
          <w:rPr>
            <w:rFonts w:asciiTheme="minorEastAsia" w:eastAsiaTheme="minorEastAsia" w:hAnsiTheme="minorEastAsia"/>
            <w:sz w:val="24"/>
            <w:szCs w:val="24"/>
          </w:rPr>
        </w:r>
        <w:r w:rsidR="001C1638">
          <w:rPr>
            <w:rFonts w:asciiTheme="minorEastAsia" w:eastAsiaTheme="minorEastAsia" w:hAnsiTheme="minorEastAsia"/>
            <w:sz w:val="24"/>
            <w:szCs w:val="24"/>
          </w:rPr>
          <w:fldChar w:fldCharType="separate"/>
        </w:r>
        <w:r w:rsidR="00602A1F">
          <w:rPr>
            <w:rFonts w:asciiTheme="minorEastAsia" w:eastAsiaTheme="minorEastAsia" w:hAnsiTheme="minorEastAsia"/>
            <w:noProof/>
            <w:sz w:val="24"/>
            <w:szCs w:val="24"/>
          </w:rPr>
          <w:t>5</w:t>
        </w:r>
        <w:r w:rsidR="001C1638">
          <w:rPr>
            <w:rFonts w:asciiTheme="minorEastAsia" w:eastAsiaTheme="minorEastAsia" w:hAnsiTheme="minorEastAsia"/>
            <w:sz w:val="24"/>
            <w:szCs w:val="24"/>
          </w:rPr>
          <w:fldChar w:fldCharType="end"/>
        </w:r>
      </w:hyperlink>
    </w:p>
    <w:p w14:paraId="4519C8F0" w14:textId="15CC7B99" w:rsidR="00DF3017" w:rsidRDefault="006C65FC">
      <w:pPr>
        <w:pStyle w:val="10"/>
        <w:tabs>
          <w:tab w:val="right" w:leader="dot" w:pos="8222"/>
        </w:tabs>
        <w:spacing w:beforeLines="50" w:before="156" w:afterLines="50" w:after="156" w:line="360" w:lineRule="auto"/>
        <w:rPr>
          <w:rFonts w:asciiTheme="minorEastAsia" w:eastAsiaTheme="minorEastAsia" w:hAnsiTheme="minorEastAsia" w:cstheme="minorBidi"/>
          <w:kern w:val="2"/>
          <w:sz w:val="24"/>
          <w:szCs w:val="24"/>
        </w:rPr>
      </w:pPr>
      <w:hyperlink w:anchor="_Toc38287148" w:history="1">
        <w:r w:rsidR="001C1638">
          <w:rPr>
            <w:rStyle w:val="aa"/>
            <w:rFonts w:asciiTheme="minorEastAsia" w:eastAsiaTheme="minorEastAsia" w:hAnsiTheme="minorEastAsia" w:hint="eastAsia"/>
            <w:color w:val="auto"/>
            <w:sz w:val="24"/>
            <w:szCs w:val="24"/>
          </w:rPr>
          <w:t>第三章</w:t>
        </w:r>
        <w:r w:rsidR="001C1638">
          <w:rPr>
            <w:rStyle w:val="aa"/>
            <w:rFonts w:asciiTheme="minorEastAsia" w:eastAsiaTheme="minorEastAsia" w:hAnsiTheme="minorEastAsia"/>
            <w:color w:val="auto"/>
            <w:sz w:val="24"/>
            <w:szCs w:val="24"/>
          </w:rPr>
          <w:t xml:space="preserve"> </w:t>
        </w:r>
        <w:r w:rsidR="001C1638">
          <w:rPr>
            <w:rStyle w:val="aa"/>
            <w:rFonts w:asciiTheme="minorEastAsia" w:eastAsiaTheme="minorEastAsia" w:hAnsiTheme="minorEastAsia" w:hint="eastAsia"/>
            <w:color w:val="auto"/>
            <w:sz w:val="24"/>
            <w:szCs w:val="24"/>
          </w:rPr>
          <w:t>供应商资格条件要求</w:t>
        </w:r>
        <w:r w:rsidR="001C1638">
          <w:rPr>
            <w:rFonts w:asciiTheme="minorEastAsia" w:eastAsiaTheme="minorEastAsia" w:hAnsiTheme="minorEastAsia"/>
            <w:sz w:val="24"/>
            <w:szCs w:val="24"/>
          </w:rPr>
          <w:tab/>
        </w:r>
        <w:r w:rsidR="001C1638">
          <w:rPr>
            <w:rFonts w:asciiTheme="minorEastAsia" w:eastAsiaTheme="minorEastAsia" w:hAnsiTheme="minorEastAsia"/>
            <w:sz w:val="24"/>
            <w:szCs w:val="24"/>
          </w:rPr>
          <w:fldChar w:fldCharType="begin"/>
        </w:r>
        <w:r w:rsidR="001C1638">
          <w:rPr>
            <w:rFonts w:asciiTheme="minorEastAsia" w:eastAsiaTheme="minorEastAsia" w:hAnsiTheme="minorEastAsia"/>
            <w:sz w:val="24"/>
            <w:szCs w:val="24"/>
          </w:rPr>
          <w:instrText xml:space="preserve"> PAGEREF _Toc38287148 \h </w:instrText>
        </w:r>
        <w:r w:rsidR="001C1638">
          <w:rPr>
            <w:rFonts w:asciiTheme="minorEastAsia" w:eastAsiaTheme="minorEastAsia" w:hAnsiTheme="minorEastAsia"/>
            <w:sz w:val="24"/>
            <w:szCs w:val="24"/>
          </w:rPr>
        </w:r>
        <w:r w:rsidR="001C1638">
          <w:rPr>
            <w:rFonts w:asciiTheme="minorEastAsia" w:eastAsiaTheme="minorEastAsia" w:hAnsiTheme="minorEastAsia"/>
            <w:sz w:val="24"/>
            <w:szCs w:val="24"/>
          </w:rPr>
          <w:fldChar w:fldCharType="separate"/>
        </w:r>
        <w:r w:rsidR="00602A1F">
          <w:rPr>
            <w:rFonts w:asciiTheme="minorEastAsia" w:eastAsiaTheme="minorEastAsia" w:hAnsiTheme="minorEastAsia"/>
            <w:noProof/>
            <w:sz w:val="24"/>
            <w:szCs w:val="24"/>
          </w:rPr>
          <w:t>15</w:t>
        </w:r>
        <w:r w:rsidR="001C1638">
          <w:rPr>
            <w:rFonts w:asciiTheme="minorEastAsia" w:eastAsiaTheme="minorEastAsia" w:hAnsiTheme="minorEastAsia"/>
            <w:sz w:val="24"/>
            <w:szCs w:val="24"/>
          </w:rPr>
          <w:fldChar w:fldCharType="end"/>
        </w:r>
      </w:hyperlink>
    </w:p>
    <w:p w14:paraId="093E7582" w14:textId="60AE6483" w:rsidR="00DF3017" w:rsidRDefault="006C65FC">
      <w:pPr>
        <w:pStyle w:val="10"/>
        <w:tabs>
          <w:tab w:val="right" w:leader="dot" w:pos="8222"/>
        </w:tabs>
        <w:spacing w:beforeLines="50" w:before="156" w:afterLines="50" w:after="156" w:line="360" w:lineRule="auto"/>
        <w:rPr>
          <w:rFonts w:asciiTheme="minorEastAsia" w:eastAsiaTheme="minorEastAsia" w:hAnsiTheme="minorEastAsia" w:cstheme="minorBidi"/>
          <w:kern w:val="2"/>
          <w:sz w:val="24"/>
          <w:szCs w:val="24"/>
        </w:rPr>
      </w:pPr>
      <w:hyperlink w:anchor="_Toc38287149" w:history="1">
        <w:r w:rsidR="001C1638">
          <w:rPr>
            <w:rStyle w:val="aa"/>
            <w:rFonts w:asciiTheme="minorEastAsia" w:eastAsiaTheme="minorEastAsia" w:hAnsiTheme="minorEastAsia" w:hint="eastAsia"/>
            <w:color w:val="auto"/>
            <w:sz w:val="24"/>
            <w:szCs w:val="24"/>
          </w:rPr>
          <w:t>第四章</w:t>
        </w:r>
        <w:r w:rsidR="001C1638">
          <w:rPr>
            <w:rStyle w:val="aa"/>
            <w:rFonts w:asciiTheme="minorEastAsia" w:eastAsiaTheme="minorEastAsia" w:hAnsiTheme="minorEastAsia"/>
            <w:color w:val="auto"/>
            <w:sz w:val="24"/>
            <w:szCs w:val="24"/>
          </w:rPr>
          <w:t xml:space="preserve"> </w:t>
        </w:r>
        <w:r w:rsidR="001C1638">
          <w:rPr>
            <w:rStyle w:val="aa"/>
            <w:rFonts w:asciiTheme="minorEastAsia" w:eastAsiaTheme="minorEastAsia" w:hAnsiTheme="minorEastAsia" w:hint="eastAsia"/>
            <w:color w:val="auto"/>
            <w:sz w:val="24"/>
            <w:szCs w:val="24"/>
          </w:rPr>
          <w:t>供应商资格证明材料</w:t>
        </w:r>
        <w:r w:rsidR="001C1638">
          <w:rPr>
            <w:rFonts w:asciiTheme="minorEastAsia" w:eastAsiaTheme="minorEastAsia" w:hAnsiTheme="minorEastAsia"/>
            <w:sz w:val="24"/>
            <w:szCs w:val="24"/>
          </w:rPr>
          <w:tab/>
        </w:r>
        <w:r w:rsidR="001C1638">
          <w:rPr>
            <w:rFonts w:asciiTheme="minorEastAsia" w:eastAsiaTheme="minorEastAsia" w:hAnsiTheme="minorEastAsia"/>
            <w:sz w:val="24"/>
            <w:szCs w:val="24"/>
          </w:rPr>
          <w:fldChar w:fldCharType="begin"/>
        </w:r>
        <w:r w:rsidR="001C1638">
          <w:rPr>
            <w:rFonts w:asciiTheme="minorEastAsia" w:eastAsiaTheme="minorEastAsia" w:hAnsiTheme="minorEastAsia"/>
            <w:sz w:val="24"/>
            <w:szCs w:val="24"/>
          </w:rPr>
          <w:instrText xml:space="preserve"> PAGEREF _Toc38287149 \h </w:instrText>
        </w:r>
        <w:r w:rsidR="001C1638">
          <w:rPr>
            <w:rFonts w:asciiTheme="minorEastAsia" w:eastAsiaTheme="minorEastAsia" w:hAnsiTheme="minorEastAsia"/>
            <w:sz w:val="24"/>
            <w:szCs w:val="24"/>
          </w:rPr>
        </w:r>
        <w:r w:rsidR="001C1638">
          <w:rPr>
            <w:rFonts w:asciiTheme="minorEastAsia" w:eastAsiaTheme="minorEastAsia" w:hAnsiTheme="minorEastAsia"/>
            <w:sz w:val="24"/>
            <w:szCs w:val="24"/>
          </w:rPr>
          <w:fldChar w:fldCharType="separate"/>
        </w:r>
        <w:r w:rsidR="00602A1F">
          <w:rPr>
            <w:rFonts w:asciiTheme="minorEastAsia" w:eastAsiaTheme="minorEastAsia" w:hAnsiTheme="minorEastAsia"/>
            <w:noProof/>
            <w:sz w:val="24"/>
            <w:szCs w:val="24"/>
          </w:rPr>
          <w:t>16</w:t>
        </w:r>
        <w:r w:rsidR="001C1638">
          <w:rPr>
            <w:rFonts w:asciiTheme="minorEastAsia" w:eastAsiaTheme="minorEastAsia" w:hAnsiTheme="minorEastAsia"/>
            <w:sz w:val="24"/>
            <w:szCs w:val="24"/>
          </w:rPr>
          <w:fldChar w:fldCharType="end"/>
        </w:r>
      </w:hyperlink>
    </w:p>
    <w:p w14:paraId="3C2EB94B" w14:textId="1D52DDD1" w:rsidR="00DF3017" w:rsidRDefault="006C65FC">
      <w:pPr>
        <w:pStyle w:val="10"/>
        <w:tabs>
          <w:tab w:val="right" w:leader="dot" w:pos="8222"/>
        </w:tabs>
        <w:spacing w:beforeLines="50" w:before="156" w:afterLines="50" w:after="156" w:line="360" w:lineRule="auto"/>
        <w:rPr>
          <w:rFonts w:asciiTheme="minorEastAsia" w:eastAsiaTheme="minorEastAsia" w:hAnsiTheme="minorEastAsia" w:cstheme="minorBidi"/>
          <w:kern w:val="2"/>
          <w:sz w:val="24"/>
          <w:szCs w:val="24"/>
        </w:rPr>
      </w:pPr>
      <w:hyperlink w:anchor="_Toc38287150" w:history="1">
        <w:r w:rsidR="001C1638">
          <w:rPr>
            <w:rStyle w:val="aa"/>
            <w:rFonts w:asciiTheme="minorEastAsia" w:eastAsiaTheme="minorEastAsia" w:hAnsiTheme="minorEastAsia" w:hint="eastAsia"/>
            <w:color w:val="auto"/>
            <w:sz w:val="24"/>
            <w:szCs w:val="24"/>
          </w:rPr>
          <w:t>第五章</w:t>
        </w:r>
        <w:r w:rsidR="001C1638">
          <w:rPr>
            <w:rStyle w:val="aa"/>
            <w:rFonts w:asciiTheme="minorEastAsia" w:eastAsiaTheme="minorEastAsia" w:hAnsiTheme="minorEastAsia"/>
            <w:color w:val="auto"/>
            <w:sz w:val="24"/>
            <w:szCs w:val="24"/>
          </w:rPr>
          <w:t xml:space="preserve"> </w:t>
        </w:r>
        <w:r w:rsidR="001C1638">
          <w:rPr>
            <w:rStyle w:val="aa"/>
            <w:rFonts w:asciiTheme="minorEastAsia" w:eastAsiaTheme="minorEastAsia" w:hAnsiTheme="minorEastAsia" w:hint="eastAsia"/>
            <w:color w:val="auto"/>
            <w:sz w:val="24"/>
            <w:szCs w:val="24"/>
          </w:rPr>
          <w:t>采购项目服务及商务要求</w:t>
        </w:r>
        <w:r w:rsidR="001C1638">
          <w:rPr>
            <w:rFonts w:asciiTheme="minorEastAsia" w:eastAsiaTheme="minorEastAsia" w:hAnsiTheme="minorEastAsia"/>
            <w:sz w:val="24"/>
            <w:szCs w:val="24"/>
          </w:rPr>
          <w:tab/>
        </w:r>
        <w:r w:rsidR="001C1638">
          <w:rPr>
            <w:rFonts w:asciiTheme="minorEastAsia" w:eastAsiaTheme="minorEastAsia" w:hAnsiTheme="minorEastAsia"/>
            <w:sz w:val="24"/>
            <w:szCs w:val="24"/>
          </w:rPr>
          <w:fldChar w:fldCharType="begin"/>
        </w:r>
        <w:r w:rsidR="001C1638">
          <w:rPr>
            <w:rFonts w:asciiTheme="minorEastAsia" w:eastAsiaTheme="minorEastAsia" w:hAnsiTheme="minorEastAsia"/>
            <w:sz w:val="24"/>
            <w:szCs w:val="24"/>
          </w:rPr>
          <w:instrText xml:space="preserve"> PAGEREF _Toc38287150 \h </w:instrText>
        </w:r>
        <w:r w:rsidR="001C1638">
          <w:rPr>
            <w:rFonts w:asciiTheme="minorEastAsia" w:eastAsiaTheme="minorEastAsia" w:hAnsiTheme="minorEastAsia"/>
            <w:sz w:val="24"/>
            <w:szCs w:val="24"/>
          </w:rPr>
        </w:r>
        <w:r w:rsidR="001C1638">
          <w:rPr>
            <w:rFonts w:asciiTheme="minorEastAsia" w:eastAsiaTheme="minorEastAsia" w:hAnsiTheme="minorEastAsia"/>
            <w:sz w:val="24"/>
            <w:szCs w:val="24"/>
          </w:rPr>
          <w:fldChar w:fldCharType="separate"/>
        </w:r>
        <w:r w:rsidR="00602A1F">
          <w:rPr>
            <w:rFonts w:asciiTheme="minorEastAsia" w:eastAsiaTheme="minorEastAsia" w:hAnsiTheme="minorEastAsia"/>
            <w:noProof/>
            <w:sz w:val="24"/>
            <w:szCs w:val="24"/>
          </w:rPr>
          <w:t>17</w:t>
        </w:r>
        <w:r w:rsidR="001C1638">
          <w:rPr>
            <w:rFonts w:asciiTheme="minorEastAsia" w:eastAsiaTheme="minorEastAsia" w:hAnsiTheme="minorEastAsia"/>
            <w:sz w:val="24"/>
            <w:szCs w:val="24"/>
          </w:rPr>
          <w:fldChar w:fldCharType="end"/>
        </w:r>
      </w:hyperlink>
    </w:p>
    <w:p w14:paraId="67874D82" w14:textId="1CDF0B40" w:rsidR="00DF3017" w:rsidRDefault="006C65FC">
      <w:pPr>
        <w:pStyle w:val="10"/>
        <w:tabs>
          <w:tab w:val="right" w:leader="dot" w:pos="8222"/>
        </w:tabs>
        <w:spacing w:beforeLines="50" w:before="156" w:afterLines="50" w:after="156" w:line="360" w:lineRule="auto"/>
        <w:rPr>
          <w:rFonts w:asciiTheme="minorEastAsia" w:eastAsiaTheme="minorEastAsia" w:hAnsiTheme="minorEastAsia" w:cstheme="minorBidi"/>
          <w:kern w:val="2"/>
          <w:sz w:val="24"/>
          <w:szCs w:val="24"/>
        </w:rPr>
      </w:pPr>
      <w:hyperlink w:anchor="_Toc38287151" w:history="1">
        <w:r w:rsidR="001C1638">
          <w:rPr>
            <w:rStyle w:val="aa"/>
            <w:rFonts w:asciiTheme="minorEastAsia" w:eastAsiaTheme="minorEastAsia" w:hAnsiTheme="minorEastAsia" w:hint="eastAsia"/>
            <w:color w:val="auto"/>
            <w:sz w:val="24"/>
            <w:szCs w:val="24"/>
          </w:rPr>
          <w:t>第六章</w:t>
        </w:r>
        <w:r w:rsidR="001C1638">
          <w:rPr>
            <w:rStyle w:val="aa"/>
            <w:rFonts w:asciiTheme="minorEastAsia" w:eastAsiaTheme="minorEastAsia" w:hAnsiTheme="minorEastAsia"/>
            <w:color w:val="auto"/>
            <w:sz w:val="24"/>
            <w:szCs w:val="24"/>
          </w:rPr>
          <w:t xml:space="preserve"> </w:t>
        </w:r>
        <w:r w:rsidR="001C1638">
          <w:rPr>
            <w:rStyle w:val="aa"/>
            <w:rFonts w:asciiTheme="minorEastAsia" w:eastAsiaTheme="minorEastAsia" w:hAnsiTheme="minorEastAsia" w:hint="eastAsia"/>
            <w:color w:val="auto"/>
            <w:sz w:val="24"/>
            <w:szCs w:val="24"/>
          </w:rPr>
          <w:t>采购项目实质性要求</w:t>
        </w:r>
        <w:r w:rsidR="001C1638">
          <w:rPr>
            <w:rFonts w:asciiTheme="minorEastAsia" w:eastAsiaTheme="minorEastAsia" w:hAnsiTheme="minorEastAsia"/>
            <w:sz w:val="24"/>
            <w:szCs w:val="24"/>
          </w:rPr>
          <w:tab/>
        </w:r>
        <w:r w:rsidR="001C1638">
          <w:rPr>
            <w:rFonts w:asciiTheme="minorEastAsia" w:eastAsiaTheme="minorEastAsia" w:hAnsiTheme="minorEastAsia"/>
            <w:sz w:val="24"/>
            <w:szCs w:val="24"/>
          </w:rPr>
          <w:fldChar w:fldCharType="begin"/>
        </w:r>
        <w:r w:rsidR="001C1638">
          <w:rPr>
            <w:rFonts w:asciiTheme="minorEastAsia" w:eastAsiaTheme="minorEastAsia" w:hAnsiTheme="minorEastAsia"/>
            <w:sz w:val="24"/>
            <w:szCs w:val="24"/>
          </w:rPr>
          <w:instrText xml:space="preserve"> PAGEREF _Toc38287151 \h </w:instrText>
        </w:r>
        <w:r w:rsidR="001C1638">
          <w:rPr>
            <w:rFonts w:asciiTheme="minorEastAsia" w:eastAsiaTheme="minorEastAsia" w:hAnsiTheme="minorEastAsia"/>
            <w:sz w:val="24"/>
            <w:szCs w:val="24"/>
          </w:rPr>
        </w:r>
        <w:r w:rsidR="001C1638">
          <w:rPr>
            <w:rFonts w:asciiTheme="minorEastAsia" w:eastAsiaTheme="minorEastAsia" w:hAnsiTheme="minorEastAsia"/>
            <w:sz w:val="24"/>
            <w:szCs w:val="24"/>
          </w:rPr>
          <w:fldChar w:fldCharType="separate"/>
        </w:r>
        <w:r w:rsidR="00602A1F">
          <w:rPr>
            <w:rFonts w:asciiTheme="minorEastAsia" w:eastAsiaTheme="minorEastAsia" w:hAnsiTheme="minorEastAsia"/>
            <w:noProof/>
            <w:sz w:val="24"/>
            <w:szCs w:val="24"/>
          </w:rPr>
          <w:t>17</w:t>
        </w:r>
        <w:r w:rsidR="001C1638">
          <w:rPr>
            <w:rFonts w:asciiTheme="minorEastAsia" w:eastAsiaTheme="minorEastAsia" w:hAnsiTheme="minorEastAsia"/>
            <w:sz w:val="24"/>
            <w:szCs w:val="24"/>
          </w:rPr>
          <w:fldChar w:fldCharType="end"/>
        </w:r>
      </w:hyperlink>
    </w:p>
    <w:p w14:paraId="4CB55735" w14:textId="77777777" w:rsidR="00DF3017" w:rsidRDefault="00910E34">
      <w:pPr>
        <w:pStyle w:val="10"/>
        <w:tabs>
          <w:tab w:val="right" w:leader="dot" w:pos="8222"/>
        </w:tabs>
        <w:spacing w:beforeLines="50" w:before="156" w:afterLines="50" w:after="156" w:line="360" w:lineRule="auto"/>
        <w:rPr>
          <w:rFonts w:asciiTheme="minorEastAsia" w:eastAsiaTheme="minorEastAsia" w:hAnsiTheme="minorEastAsia" w:cstheme="minorBidi"/>
          <w:kern w:val="2"/>
          <w:sz w:val="24"/>
          <w:szCs w:val="24"/>
        </w:rPr>
      </w:pPr>
      <w:hyperlink w:anchor="_Toc38287152" w:history="1">
        <w:r w:rsidR="001C1638">
          <w:rPr>
            <w:rStyle w:val="aa"/>
            <w:rFonts w:asciiTheme="minorEastAsia" w:eastAsiaTheme="minorEastAsia" w:hAnsiTheme="minorEastAsia" w:hint="eastAsia"/>
            <w:color w:val="auto"/>
            <w:sz w:val="24"/>
            <w:szCs w:val="24"/>
          </w:rPr>
          <w:t>第七章</w:t>
        </w:r>
        <w:r w:rsidR="001C1638">
          <w:rPr>
            <w:rStyle w:val="aa"/>
            <w:rFonts w:asciiTheme="minorEastAsia" w:eastAsiaTheme="minorEastAsia" w:hAnsiTheme="minorEastAsia"/>
            <w:color w:val="auto"/>
            <w:sz w:val="24"/>
            <w:szCs w:val="24"/>
          </w:rPr>
          <w:t xml:space="preserve"> </w:t>
        </w:r>
        <w:r w:rsidR="001C1638">
          <w:rPr>
            <w:rStyle w:val="aa"/>
            <w:rFonts w:asciiTheme="minorEastAsia" w:eastAsiaTheme="minorEastAsia" w:hAnsiTheme="minorEastAsia" w:hint="eastAsia"/>
            <w:color w:val="auto"/>
            <w:sz w:val="24"/>
            <w:szCs w:val="24"/>
          </w:rPr>
          <w:t>比选内容、比选过程中可能实质性变动的内容</w:t>
        </w:r>
        <w:r w:rsidR="001C1638">
          <w:rPr>
            <w:rFonts w:asciiTheme="minorEastAsia" w:eastAsiaTheme="minorEastAsia" w:hAnsiTheme="minorEastAsia"/>
            <w:sz w:val="24"/>
            <w:szCs w:val="24"/>
          </w:rPr>
          <w:tab/>
        </w:r>
        <w:r w:rsidR="001C1638">
          <w:rPr>
            <w:rFonts w:asciiTheme="minorEastAsia" w:eastAsiaTheme="minorEastAsia" w:hAnsiTheme="minorEastAsia" w:hint="eastAsia"/>
            <w:sz w:val="24"/>
            <w:szCs w:val="24"/>
          </w:rPr>
          <w:t>1</w:t>
        </w:r>
      </w:hyperlink>
      <w:r w:rsidR="001C1638">
        <w:rPr>
          <w:rFonts w:asciiTheme="minorEastAsia" w:eastAsiaTheme="minorEastAsia" w:hAnsiTheme="minorEastAsia" w:hint="eastAsia"/>
          <w:sz w:val="24"/>
          <w:szCs w:val="24"/>
        </w:rPr>
        <w:t>9</w:t>
      </w:r>
    </w:p>
    <w:p w14:paraId="63DF6411" w14:textId="4FC67059" w:rsidR="00DF3017" w:rsidRDefault="006C65FC">
      <w:pPr>
        <w:pStyle w:val="10"/>
        <w:tabs>
          <w:tab w:val="right" w:leader="dot" w:pos="8222"/>
        </w:tabs>
        <w:spacing w:beforeLines="50" w:before="156" w:afterLines="50" w:after="156" w:line="360" w:lineRule="auto"/>
        <w:rPr>
          <w:rFonts w:asciiTheme="minorEastAsia" w:eastAsiaTheme="minorEastAsia" w:hAnsiTheme="minorEastAsia" w:cstheme="minorBidi"/>
          <w:kern w:val="2"/>
          <w:sz w:val="24"/>
          <w:szCs w:val="24"/>
        </w:rPr>
      </w:pPr>
      <w:hyperlink w:anchor="_Toc38287153" w:history="1">
        <w:r w:rsidR="001C1638">
          <w:rPr>
            <w:rStyle w:val="aa"/>
            <w:rFonts w:asciiTheme="minorEastAsia" w:eastAsiaTheme="minorEastAsia" w:hAnsiTheme="minorEastAsia" w:hint="eastAsia"/>
            <w:color w:val="auto"/>
            <w:sz w:val="24"/>
            <w:szCs w:val="24"/>
          </w:rPr>
          <w:t>第八章</w:t>
        </w:r>
        <w:r w:rsidR="001C1638">
          <w:rPr>
            <w:rStyle w:val="aa"/>
            <w:rFonts w:asciiTheme="minorEastAsia" w:eastAsiaTheme="minorEastAsia" w:hAnsiTheme="minorEastAsia"/>
            <w:color w:val="auto"/>
            <w:sz w:val="24"/>
            <w:szCs w:val="24"/>
          </w:rPr>
          <w:t xml:space="preserve"> </w:t>
        </w:r>
        <w:r w:rsidR="001C1638">
          <w:rPr>
            <w:rStyle w:val="aa"/>
            <w:rFonts w:asciiTheme="minorEastAsia" w:eastAsiaTheme="minorEastAsia" w:hAnsiTheme="minorEastAsia" w:hint="eastAsia"/>
            <w:color w:val="auto"/>
            <w:sz w:val="24"/>
            <w:szCs w:val="24"/>
          </w:rPr>
          <w:t>响应文件格式</w:t>
        </w:r>
        <w:r w:rsidR="001C1638">
          <w:rPr>
            <w:rFonts w:asciiTheme="minorEastAsia" w:eastAsiaTheme="minorEastAsia" w:hAnsiTheme="minorEastAsia"/>
            <w:sz w:val="24"/>
            <w:szCs w:val="24"/>
          </w:rPr>
          <w:tab/>
        </w:r>
        <w:r w:rsidR="001C1638">
          <w:rPr>
            <w:rFonts w:asciiTheme="minorEastAsia" w:eastAsiaTheme="minorEastAsia" w:hAnsiTheme="minorEastAsia"/>
            <w:sz w:val="24"/>
            <w:szCs w:val="24"/>
          </w:rPr>
          <w:fldChar w:fldCharType="begin"/>
        </w:r>
        <w:r w:rsidR="001C1638">
          <w:rPr>
            <w:rFonts w:asciiTheme="minorEastAsia" w:eastAsiaTheme="minorEastAsia" w:hAnsiTheme="minorEastAsia"/>
            <w:sz w:val="24"/>
            <w:szCs w:val="24"/>
          </w:rPr>
          <w:instrText xml:space="preserve"> PAGEREF _Toc38287153 \h </w:instrText>
        </w:r>
        <w:r w:rsidR="001C1638">
          <w:rPr>
            <w:rFonts w:asciiTheme="minorEastAsia" w:eastAsiaTheme="minorEastAsia" w:hAnsiTheme="minorEastAsia"/>
            <w:sz w:val="24"/>
            <w:szCs w:val="24"/>
          </w:rPr>
        </w:r>
        <w:r w:rsidR="001C1638">
          <w:rPr>
            <w:rFonts w:asciiTheme="minorEastAsia" w:eastAsiaTheme="minorEastAsia" w:hAnsiTheme="minorEastAsia"/>
            <w:sz w:val="24"/>
            <w:szCs w:val="24"/>
          </w:rPr>
          <w:fldChar w:fldCharType="separate"/>
        </w:r>
        <w:r w:rsidR="00602A1F">
          <w:rPr>
            <w:rFonts w:asciiTheme="minorEastAsia" w:eastAsiaTheme="minorEastAsia" w:hAnsiTheme="minorEastAsia"/>
            <w:noProof/>
            <w:sz w:val="24"/>
            <w:szCs w:val="24"/>
          </w:rPr>
          <w:t>20</w:t>
        </w:r>
        <w:r w:rsidR="001C1638">
          <w:rPr>
            <w:rFonts w:asciiTheme="minorEastAsia" w:eastAsiaTheme="minorEastAsia" w:hAnsiTheme="minorEastAsia"/>
            <w:sz w:val="24"/>
            <w:szCs w:val="24"/>
          </w:rPr>
          <w:fldChar w:fldCharType="end"/>
        </w:r>
      </w:hyperlink>
    </w:p>
    <w:p w14:paraId="0C0EDBE3" w14:textId="0D28C7A6" w:rsidR="00DF3017" w:rsidRDefault="006C65FC">
      <w:pPr>
        <w:pStyle w:val="10"/>
        <w:tabs>
          <w:tab w:val="right" w:leader="dot" w:pos="8222"/>
        </w:tabs>
        <w:spacing w:beforeLines="50" w:before="156" w:afterLines="50" w:after="156" w:line="360" w:lineRule="auto"/>
        <w:rPr>
          <w:rFonts w:asciiTheme="minorEastAsia" w:eastAsiaTheme="minorEastAsia" w:hAnsiTheme="minorEastAsia" w:cstheme="minorBidi"/>
          <w:kern w:val="2"/>
          <w:sz w:val="24"/>
          <w:szCs w:val="24"/>
        </w:rPr>
      </w:pPr>
      <w:hyperlink w:anchor="_Toc38287154" w:history="1">
        <w:r w:rsidR="001C1638">
          <w:rPr>
            <w:rStyle w:val="aa"/>
            <w:rFonts w:asciiTheme="minorEastAsia" w:eastAsiaTheme="minorEastAsia" w:hAnsiTheme="minorEastAsia" w:hint="eastAsia"/>
            <w:color w:val="auto"/>
            <w:sz w:val="24"/>
            <w:szCs w:val="24"/>
          </w:rPr>
          <w:t>第九章</w:t>
        </w:r>
        <w:r w:rsidR="001C1638">
          <w:rPr>
            <w:rStyle w:val="aa"/>
            <w:rFonts w:asciiTheme="minorEastAsia" w:eastAsiaTheme="minorEastAsia" w:hAnsiTheme="minorEastAsia"/>
            <w:color w:val="auto"/>
            <w:sz w:val="24"/>
            <w:szCs w:val="24"/>
          </w:rPr>
          <w:t xml:space="preserve"> </w:t>
        </w:r>
        <w:r w:rsidR="001C1638">
          <w:rPr>
            <w:rStyle w:val="aa"/>
            <w:rFonts w:asciiTheme="minorEastAsia" w:eastAsiaTheme="minorEastAsia" w:hAnsiTheme="minorEastAsia" w:hint="eastAsia"/>
            <w:color w:val="auto"/>
            <w:sz w:val="24"/>
            <w:szCs w:val="24"/>
          </w:rPr>
          <w:t>评审方法</w:t>
        </w:r>
        <w:r w:rsidR="001C1638">
          <w:rPr>
            <w:rFonts w:asciiTheme="minorEastAsia" w:eastAsiaTheme="minorEastAsia" w:hAnsiTheme="minorEastAsia"/>
            <w:sz w:val="24"/>
            <w:szCs w:val="24"/>
          </w:rPr>
          <w:tab/>
        </w:r>
        <w:r w:rsidR="001C1638">
          <w:rPr>
            <w:rFonts w:asciiTheme="minorEastAsia" w:eastAsiaTheme="minorEastAsia" w:hAnsiTheme="minorEastAsia"/>
            <w:sz w:val="24"/>
            <w:szCs w:val="24"/>
          </w:rPr>
          <w:fldChar w:fldCharType="begin"/>
        </w:r>
        <w:r w:rsidR="001C1638">
          <w:rPr>
            <w:rFonts w:asciiTheme="minorEastAsia" w:eastAsiaTheme="minorEastAsia" w:hAnsiTheme="minorEastAsia"/>
            <w:sz w:val="24"/>
            <w:szCs w:val="24"/>
          </w:rPr>
          <w:instrText xml:space="preserve"> PAGEREF _Toc38287154 \h </w:instrText>
        </w:r>
        <w:r w:rsidR="001C1638">
          <w:rPr>
            <w:rFonts w:asciiTheme="minorEastAsia" w:eastAsiaTheme="minorEastAsia" w:hAnsiTheme="minorEastAsia"/>
            <w:sz w:val="24"/>
            <w:szCs w:val="24"/>
          </w:rPr>
        </w:r>
        <w:r w:rsidR="001C1638">
          <w:rPr>
            <w:rFonts w:asciiTheme="minorEastAsia" w:eastAsiaTheme="minorEastAsia" w:hAnsiTheme="minorEastAsia"/>
            <w:sz w:val="24"/>
            <w:szCs w:val="24"/>
          </w:rPr>
          <w:fldChar w:fldCharType="separate"/>
        </w:r>
        <w:r w:rsidR="00602A1F">
          <w:rPr>
            <w:rFonts w:asciiTheme="minorEastAsia" w:eastAsiaTheme="minorEastAsia" w:hAnsiTheme="minorEastAsia"/>
            <w:noProof/>
            <w:sz w:val="24"/>
            <w:szCs w:val="24"/>
          </w:rPr>
          <w:t>37</w:t>
        </w:r>
        <w:r w:rsidR="001C1638">
          <w:rPr>
            <w:rFonts w:asciiTheme="minorEastAsia" w:eastAsiaTheme="minorEastAsia" w:hAnsiTheme="minorEastAsia"/>
            <w:sz w:val="24"/>
            <w:szCs w:val="24"/>
          </w:rPr>
          <w:fldChar w:fldCharType="end"/>
        </w:r>
      </w:hyperlink>
    </w:p>
    <w:p w14:paraId="311642AC" w14:textId="77777777" w:rsidR="00DF3017" w:rsidRDefault="00910E34">
      <w:pPr>
        <w:pStyle w:val="10"/>
        <w:tabs>
          <w:tab w:val="right" w:leader="dot" w:pos="8222"/>
        </w:tabs>
        <w:spacing w:beforeLines="50" w:before="156" w:afterLines="50" w:after="156" w:line="360" w:lineRule="auto"/>
        <w:rPr>
          <w:rFonts w:asciiTheme="minorHAnsi" w:eastAsiaTheme="minorEastAsia" w:hAnsiTheme="minorHAnsi" w:cstheme="minorBidi"/>
          <w:kern w:val="2"/>
          <w:sz w:val="21"/>
          <w:szCs w:val="22"/>
        </w:rPr>
      </w:pPr>
      <w:hyperlink w:anchor="_Toc38287155" w:history="1">
        <w:r w:rsidR="001C1638">
          <w:rPr>
            <w:rStyle w:val="aa"/>
            <w:rFonts w:asciiTheme="minorEastAsia" w:eastAsiaTheme="minorEastAsia" w:hAnsiTheme="minorEastAsia" w:hint="eastAsia"/>
            <w:color w:val="auto"/>
            <w:sz w:val="24"/>
            <w:szCs w:val="24"/>
          </w:rPr>
          <w:t>第十章 合同样本</w:t>
        </w:r>
        <w:r w:rsidR="001C1638">
          <w:rPr>
            <w:rFonts w:asciiTheme="minorEastAsia" w:eastAsiaTheme="minorEastAsia" w:hAnsiTheme="minorEastAsia"/>
            <w:sz w:val="24"/>
            <w:szCs w:val="24"/>
          </w:rPr>
          <w:tab/>
        </w:r>
        <w:r w:rsidR="001C1638">
          <w:rPr>
            <w:rFonts w:asciiTheme="minorEastAsia" w:eastAsiaTheme="minorEastAsia" w:hAnsiTheme="minorEastAsia" w:hint="eastAsia"/>
            <w:sz w:val="24"/>
            <w:szCs w:val="24"/>
          </w:rPr>
          <w:t>4</w:t>
        </w:r>
      </w:hyperlink>
      <w:r w:rsidR="001C1638">
        <w:rPr>
          <w:rFonts w:asciiTheme="minorEastAsia" w:eastAsiaTheme="minorEastAsia" w:hAnsiTheme="minorEastAsia" w:hint="eastAsia"/>
          <w:sz w:val="24"/>
          <w:szCs w:val="24"/>
        </w:rPr>
        <w:t>1</w:t>
      </w:r>
    </w:p>
    <w:p w14:paraId="3E088498" w14:textId="77777777" w:rsidR="00DF3017" w:rsidRDefault="001C1638">
      <w:pPr>
        <w:tabs>
          <w:tab w:val="right" w:leader="dot" w:pos="8222"/>
        </w:tabs>
        <w:spacing w:line="480" w:lineRule="auto"/>
        <w:rPr>
          <w:rFonts w:hAnsi="宋体" w:cs="宋体"/>
          <w:bCs/>
          <w:sz w:val="24"/>
          <w:szCs w:val="24"/>
        </w:rPr>
      </w:pPr>
      <w:r>
        <w:rPr>
          <w:rFonts w:hAnsi="宋体" w:cs="宋体"/>
          <w:bCs/>
          <w:sz w:val="24"/>
          <w:szCs w:val="24"/>
        </w:rPr>
        <w:fldChar w:fldCharType="end"/>
      </w:r>
      <w:bookmarkStart w:id="2" w:name="_Toc17684"/>
      <w:bookmarkStart w:id="3" w:name="_Toc38287146"/>
    </w:p>
    <w:p w14:paraId="67D39954" w14:textId="77777777" w:rsidR="00DF3017" w:rsidRDefault="00DF3017">
      <w:pPr>
        <w:spacing w:line="480" w:lineRule="auto"/>
        <w:rPr>
          <w:rFonts w:hAnsi="宋体" w:cs="宋体"/>
          <w:bCs/>
          <w:sz w:val="24"/>
          <w:szCs w:val="24"/>
        </w:rPr>
      </w:pPr>
    </w:p>
    <w:p w14:paraId="3BAE0AC0" w14:textId="77777777" w:rsidR="00DF3017" w:rsidRDefault="00DF3017">
      <w:pPr>
        <w:spacing w:line="480" w:lineRule="auto"/>
        <w:rPr>
          <w:rFonts w:hAnsi="宋体" w:cs="宋体"/>
          <w:bCs/>
          <w:sz w:val="24"/>
          <w:szCs w:val="24"/>
        </w:rPr>
      </w:pPr>
    </w:p>
    <w:p w14:paraId="1EDF3C6C" w14:textId="77777777" w:rsidR="00DF3017" w:rsidRDefault="00DF3017">
      <w:pPr>
        <w:spacing w:line="480" w:lineRule="auto"/>
        <w:rPr>
          <w:rFonts w:hAnsi="宋体" w:cs="宋体"/>
          <w:bCs/>
          <w:sz w:val="24"/>
          <w:szCs w:val="24"/>
        </w:rPr>
      </w:pPr>
    </w:p>
    <w:p w14:paraId="751DB873" w14:textId="77777777" w:rsidR="00DF3017" w:rsidRDefault="00DF3017">
      <w:pPr>
        <w:spacing w:line="480" w:lineRule="auto"/>
        <w:rPr>
          <w:rFonts w:hAnsi="宋体" w:cs="宋体"/>
          <w:bCs/>
          <w:sz w:val="24"/>
          <w:szCs w:val="24"/>
        </w:rPr>
      </w:pPr>
    </w:p>
    <w:p w14:paraId="1039FCFB" w14:textId="77777777" w:rsidR="00DF3017" w:rsidRDefault="00DF3017">
      <w:pPr>
        <w:spacing w:line="480" w:lineRule="auto"/>
        <w:rPr>
          <w:rFonts w:hAnsi="宋体" w:cs="宋体"/>
          <w:bCs/>
          <w:sz w:val="24"/>
          <w:szCs w:val="24"/>
        </w:rPr>
      </w:pPr>
    </w:p>
    <w:p w14:paraId="1BAADD90" w14:textId="77777777" w:rsidR="00DF3017" w:rsidRDefault="00DF3017">
      <w:pPr>
        <w:spacing w:line="480" w:lineRule="auto"/>
        <w:rPr>
          <w:rFonts w:hAnsi="宋体" w:cs="宋体"/>
          <w:bCs/>
          <w:sz w:val="24"/>
          <w:szCs w:val="24"/>
        </w:rPr>
      </w:pPr>
    </w:p>
    <w:p w14:paraId="05028F85" w14:textId="77777777" w:rsidR="00DF3017" w:rsidRDefault="00DF3017">
      <w:pPr>
        <w:spacing w:line="480" w:lineRule="auto"/>
        <w:rPr>
          <w:rFonts w:hAnsi="宋体" w:cs="宋体"/>
          <w:bCs/>
          <w:sz w:val="24"/>
          <w:szCs w:val="24"/>
        </w:rPr>
      </w:pPr>
    </w:p>
    <w:p w14:paraId="4E488941" w14:textId="77777777" w:rsidR="00DF3017" w:rsidRDefault="00DF3017">
      <w:pPr>
        <w:spacing w:line="480" w:lineRule="auto"/>
        <w:rPr>
          <w:rFonts w:hAnsi="宋体" w:cs="宋体"/>
          <w:bCs/>
          <w:sz w:val="24"/>
          <w:szCs w:val="24"/>
        </w:rPr>
      </w:pPr>
    </w:p>
    <w:p w14:paraId="4FC65555" w14:textId="77777777" w:rsidR="00DF3017" w:rsidRDefault="00DF3017">
      <w:pPr>
        <w:spacing w:line="480" w:lineRule="auto"/>
        <w:rPr>
          <w:rFonts w:hAnsi="宋体" w:cs="宋体"/>
          <w:bCs/>
          <w:sz w:val="24"/>
          <w:szCs w:val="24"/>
        </w:rPr>
      </w:pPr>
    </w:p>
    <w:p w14:paraId="06C48C1A" w14:textId="77777777" w:rsidR="00DF3017" w:rsidRDefault="00DF3017">
      <w:pPr>
        <w:spacing w:line="480" w:lineRule="auto"/>
        <w:rPr>
          <w:rFonts w:hAnsi="宋体" w:cs="宋体"/>
          <w:bCs/>
          <w:sz w:val="24"/>
          <w:szCs w:val="24"/>
        </w:rPr>
      </w:pPr>
    </w:p>
    <w:p w14:paraId="3D3F7C57" w14:textId="77777777" w:rsidR="00DF3017" w:rsidRDefault="001C1638">
      <w:pPr>
        <w:pStyle w:val="1"/>
        <w:spacing w:line="240" w:lineRule="auto"/>
        <w:jc w:val="center"/>
        <w:rPr>
          <w:rFonts w:ascii="宋体"/>
          <w:sz w:val="36"/>
        </w:rPr>
      </w:pPr>
      <w:r>
        <w:rPr>
          <w:rFonts w:ascii="宋体" w:hint="eastAsia"/>
          <w:sz w:val="36"/>
        </w:rPr>
        <w:lastRenderedPageBreak/>
        <w:t>第一章 比选邀请</w:t>
      </w:r>
      <w:bookmarkEnd w:id="2"/>
      <w:bookmarkEnd w:id="3"/>
    </w:p>
    <w:p w14:paraId="4791E69A" w14:textId="77777777" w:rsidR="00DF3017" w:rsidRDefault="001C1638">
      <w:pPr>
        <w:spacing w:line="640" w:lineRule="exact"/>
        <w:jc w:val="center"/>
        <w:rPr>
          <w:rFonts w:ascii="方正小标宋简体" w:eastAsia="方正小标宋简体" w:hAnsi="方正小标宋简体" w:cs="方正小标宋简体"/>
          <w:b/>
          <w:bCs/>
          <w:color w:val="000000"/>
          <w:sz w:val="44"/>
          <w:szCs w:val="44"/>
        </w:rPr>
      </w:pPr>
      <w:r>
        <w:rPr>
          <w:rFonts w:ascii="方正小标宋简体" w:eastAsia="方正小标宋简体" w:hAnsi="方正小标宋简体" w:cs="方正小标宋简体" w:hint="eastAsia"/>
          <w:color w:val="000000"/>
          <w:sz w:val="44"/>
          <w:szCs w:val="44"/>
        </w:rPr>
        <w:t>德阳高新区直属国有企业</w:t>
      </w:r>
    </w:p>
    <w:p w14:paraId="43488959" w14:textId="77777777" w:rsidR="00DF3017" w:rsidRDefault="001C1638">
      <w:pPr>
        <w:spacing w:line="640" w:lineRule="exact"/>
        <w:jc w:val="center"/>
        <w:rPr>
          <w:rFonts w:ascii="方正小标宋简体" w:eastAsia="方正小标宋简体" w:hAnsi="方正小标宋简体" w:cs="方正小标宋简体"/>
          <w:b/>
          <w:bCs/>
          <w:color w:val="000000"/>
          <w:sz w:val="44"/>
          <w:szCs w:val="44"/>
        </w:rPr>
      </w:pPr>
      <w:r>
        <w:rPr>
          <w:rFonts w:ascii="方正小标宋简体" w:eastAsia="方正小标宋简体" w:hAnsi="方正小标宋简体" w:cs="方正小标宋简体" w:hint="eastAsia"/>
          <w:color w:val="000000"/>
          <w:sz w:val="44"/>
          <w:szCs w:val="44"/>
        </w:rPr>
        <w:t>2</w:t>
      </w:r>
      <w:r>
        <w:rPr>
          <w:rFonts w:ascii="方正小标宋简体" w:eastAsia="方正小标宋简体" w:hAnsi="方正小标宋简体" w:cs="方正小标宋简体"/>
          <w:color w:val="000000"/>
          <w:sz w:val="44"/>
          <w:szCs w:val="44"/>
        </w:rPr>
        <w:t>023</w:t>
      </w:r>
      <w:r>
        <w:rPr>
          <w:rFonts w:ascii="方正小标宋简体" w:eastAsia="方正小标宋简体" w:hAnsi="方正小标宋简体" w:cs="方正小标宋简体" w:hint="eastAsia"/>
          <w:color w:val="000000"/>
          <w:sz w:val="44"/>
          <w:szCs w:val="44"/>
        </w:rPr>
        <w:t>年度常年税务顾问</w:t>
      </w:r>
    </w:p>
    <w:p w14:paraId="50C9E848" w14:textId="77777777" w:rsidR="00DF3017" w:rsidRDefault="001C1638">
      <w:pPr>
        <w:spacing w:line="640" w:lineRule="exact"/>
        <w:jc w:val="center"/>
        <w:rPr>
          <w:rFonts w:ascii="方正小标宋简体" w:eastAsia="方正小标宋简体" w:hAnsi="方正小标宋简体" w:cs="方正小标宋简体"/>
          <w:b/>
          <w:bCs/>
          <w:color w:val="000000"/>
          <w:sz w:val="44"/>
          <w:szCs w:val="44"/>
        </w:rPr>
      </w:pPr>
      <w:r>
        <w:rPr>
          <w:rFonts w:ascii="方正小标宋简体" w:eastAsia="方正小标宋简体" w:hAnsi="方正小标宋简体" w:cs="方正小标宋简体" w:hint="eastAsia"/>
          <w:color w:val="000000"/>
          <w:sz w:val="44"/>
          <w:szCs w:val="44"/>
        </w:rPr>
        <w:t>服务采购项目比选公告</w:t>
      </w:r>
    </w:p>
    <w:p w14:paraId="6CE100E6" w14:textId="77777777" w:rsidR="00DF3017" w:rsidRDefault="001C1638">
      <w:pPr>
        <w:spacing w:line="440" w:lineRule="exact"/>
        <w:ind w:firstLineChars="200" w:firstLine="480"/>
        <w:rPr>
          <w:sz w:val="24"/>
        </w:rPr>
      </w:pPr>
      <w:r>
        <w:rPr>
          <w:rFonts w:hAnsi="宋体" w:cs="宋体" w:hint="eastAsia"/>
          <w:bCs/>
          <w:sz w:val="24"/>
        </w:rPr>
        <w:t>德阳高新新城投资控股有限公司、德阳高新国有资本投资运营有限公司隶属于德阳高新技术产业开发区全资国有公司，现两家单位联合选聘一家税务师事务所作为公司2023年度常年税务顾问，本次</w:t>
      </w:r>
      <w:r>
        <w:rPr>
          <w:rFonts w:hAnsi="宋体" w:cs="宋体" w:hint="eastAsia"/>
          <w:sz w:val="24"/>
        </w:rPr>
        <w:t>服务项目</w:t>
      </w:r>
      <w:r>
        <w:rPr>
          <w:rFonts w:hAnsi="宋体" w:hint="eastAsia"/>
          <w:sz w:val="24"/>
          <w:szCs w:val="32"/>
        </w:rPr>
        <w:t>采用比选方式</w:t>
      </w:r>
      <w:r>
        <w:rPr>
          <w:rFonts w:hAnsi="宋体" w:hint="eastAsia"/>
          <w:sz w:val="24"/>
        </w:rPr>
        <w:t>进行采购，特</w:t>
      </w:r>
      <w:r>
        <w:rPr>
          <w:rFonts w:hAnsi="宋体" w:hint="eastAsia"/>
          <w:sz w:val="24"/>
          <w:szCs w:val="28"/>
        </w:rPr>
        <w:t>邀</w:t>
      </w:r>
      <w:proofErr w:type="gramStart"/>
      <w:r>
        <w:rPr>
          <w:rFonts w:hAnsi="宋体" w:hint="eastAsia"/>
          <w:sz w:val="24"/>
          <w:szCs w:val="28"/>
        </w:rPr>
        <w:t>请符合</w:t>
      </w:r>
      <w:proofErr w:type="gramEnd"/>
      <w:r>
        <w:rPr>
          <w:rFonts w:hAnsi="宋体" w:hint="eastAsia"/>
          <w:sz w:val="24"/>
          <w:szCs w:val="28"/>
        </w:rPr>
        <w:t>本次采购要求的供应商参加</w:t>
      </w:r>
      <w:r>
        <w:rPr>
          <w:rFonts w:hAnsi="宋体" w:hint="eastAsia"/>
          <w:sz w:val="24"/>
        </w:rPr>
        <w:t>本项目的比选</w:t>
      </w:r>
      <w:r>
        <w:rPr>
          <w:rFonts w:hAnsi="宋体" w:hint="eastAsia"/>
          <w:sz w:val="24"/>
          <w:szCs w:val="28"/>
        </w:rPr>
        <w:t>。</w:t>
      </w:r>
    </w:p>
    <w:p w14:paraId="0EEC633B" w14:textId="77777777" w:rsidR="00DF3017" w:rsidRDefault="001C1638">
      <w:pPr>
        <w:numPr>
          <w:ilvl w:val="0"/>
          <w:numId w:val="2"/>
        </w:numPr>
        <w:spacing w:line="440" w:lineRule="exact"/>
        <w:ind w:firstLineChars="200" w:firstLine="482"/>
        <w:rPr>
          <w:rFonts w:hAnsi="宋体" w:cs="宋体"/>
          <w:b/>
          <w:bCs/>
          <w:sz w:val="24"/>
        </w:rPr>
      </w:pPr>
      <w:r>
        <w:rPr>
          <w:rFonts w:hAnsi="宋体" w:cs="宋体" w:hint="eastAsia"/>
          <w:b/>
          <w:bCs/>
          <w:sz w:val="24"/>
        </w:rPr>
        <w:t>采购项目基本情况：</w:t>
      </w:r>
    </w:p>
    <w:p w14:paraId="1DA782A9" w14:textId="77777777" w:rsidR="00DF3017" w:rsidRDefault="001C1638">
      <w:pPr>
        <w:spacing w:line="440" w:lineRule="exact"/>
        <w:ind w:firstLineChars="200" w:firstLine="480"/>
        <w:rPr>
          <w:rFonts w:hAnsi="宋体"/>
          <w:sz w:val="24"/>
        </w:rPr>
      </w:pPr>
      <w:r>
        <w:rPr>
          <w:rFonts w:hAnsi="宋体"/>
          <w:sz w:val="24"/>
          <w:szCs w:val="22"/>
        </w:rPr>
        <w:t>1.</w:t>
      </w:r>
      <w:r>
        <w:rPr>
          <w:rFonts w:hAnsi="宋体" w:hint="eastAsia"/>
          <w:sz w:val="24"/>
        </w:rPr>
        <w:t>采购项目名称：</w:t>
      </w:r>
      <w:r>
        <w:rPr>
          <w:rFonts w:hAnsi="宋体" w:cs="宋体" w:hint="eastAsia"/>
          <w:sz w:val="24"/>
        </w:rPr>
        <w:t>2</w:t>
      </w:r>
      <w:r>
        <w:rPr>
          <w:rFonts w:hAnsi="宋体" w:cs="宋体"/>
          <w:sz w:val="24"/>
        </w:rPr>
        <w:t>023</w:t>
      </w:r>
      <w:r>
        <w:rPr>
          <w:rFonts w:hAnsi="宋体" w:cs="宋体" w:hint="eastAsia"/>
          <w:sz w:val="24"/>
        </w:rPr>
        <w:t>年常年税务顾问服务采购项目</w:t>
      </w:r>
    </w:p>
    <w:p w14:paraId="3E4C5806" w14:textId="77777777" w:rsidR="00DF3017" w:rsidRDefault="001C1638">
      <w:pPr>
        <w:spacing w:line="440" w:lineRule="exact"/>
        <w:ind w:firstLineChars="200" w:firstLine="480"/>
        <w:rPr>
          <w:rFonts w:hAnsi="宋体"/>
          <w:sz w:val="24"/>
        </w:rPr>
      </w:pPr>
      <w:r>
        <w:rPr>
          <w:rFonts w:hAnsi="宋体" w:hint="eastAsia"/>
          <w:sz w:val="24"/>
        </w:rPr>
        <w:t>2</w:t>
      </w:r>
      <w:r>
        <w:rPr>
          <w:rFonts w:hAnsi="宋体"/>
          <w:sz w:val="24"/>
        </w:rPr>
        <w:t>.</w:t>
      </w:r>
      <w:r>
        <w:rPr>
          <w:rFonts w:hAnsi="宋体" w:hint="eastAsia"/>
          <w:sz w:val="24"/>
        </w:rPr>
        <w:t>采购人：</w:t>
      </w:r>
      <w:r>
        <w:rPr>
          <w:rFonts w:hAnsi="宋体" w:cs="宋体" w:hint="eastAsia"/>
          <w:bCs/>
          <w:sz w:val="24"/>
        </w:rPr>
        <w:t>德阳高新新城投资控股有限公司、德阳高新国有资本投资运营有限公司</w:t>
      </w:r>
      <w:r>
        <w:rPr>
          <w:rFonts w:hAnsi="宋体" w:hint="eastAsia"/>
          <w:sz w:val="24"/>
        </w:rPr>
        <w:t>。</w:t>
      </w:r>
    </w:p>
    <w:p w14:paraId="11D9B4BA" w14:textId="77777777" w:rsidR="00DF3017" w:rsidRDefault="001C1638">
      <w:pPr>
        <w:spacing w:line="440" w:lineRule="exact"/>
        <w:ind w:firstLineChars="200" w:firstLine="482"/>
        <w:rPr>
          <w:rFonts w:hAnsi="宋体" w:cs="宋体"/>
          <w:b/>
          <w:bCs/>
          <w:sz w:val="24"/>
        </w:rPr>
      </w:pPr>
      <w:r>
        <w:rPr>
          <w:rFonts w:hAnsi="宋体" w:cs="宋体" w:hint="eastAsia"/>
          <w:b/>
          <w:bCs/>
          <w:sz w:val="24"/>
        </w:rPr>
        <w:t>二、资金情况：</w:t>
      </w:r>
    </w:p>
    <w:p w14:paraId="67F6EF2D" w14:textId="77777777" w:rsidR="00DF3017" w:rsidRDefault="001C1638">
      <w:pPr>
        <w:spacing w:line="440" w:lineRule="exact"/>
        <w:ind w:rightChars="15" w:right="51" w:firstLineChars="200" w:firstLine="480"/>
        <w:rPr>
          <w:rFonts w:hAnsi="宋体"/>
          <w:sz w:val="24"/>
          <w:szCs w:val="22"/>
        </w:rPr>
      </w:pPr>
      <w:r>
        <w:rPr>
          <w:rFonts w:hAnsi="宋体" w:hint="eastAsia"/>
          <w:sz w:val="24"/>
          <w:szCs w:val="22"/>
        </w:rPr>
        <w:t>资金来源：企业自筹。</w:t>
      </w:r>
    </w:p>
    <w:p w14:paraId="0742869D" w14:textId="77777777" w:rsidR="00DF3017" w:rsidRDefault="001C1638">
      <w:pPr>
        <w:spacing w:line="440" w:lineRule="exact"/>
        <w:ind w:firstLineChars="200" w:firstLine="482"/>
        <w:rPr>
          <w:rFonts w:hAnsi="宋体"/>
          <w:sz w:val="24"/>
        </w:rPr>
      </w:pPr>
      <w:r>
        <w:rPr>
          <w:rFonts w:hAnsi="宋体" w:hint="eastAsia"/>
          <w:b/>
          <w:sz w:val="24"/>
        </w:rPr>
        <w:t>三</w:t>
      </w:r>
      <w:r>
        <w:rPr>
          <w:rFonts w:hAnsi="宋体" w:hint="eastAsia"/>
          <w:b/>
          <w:bCs/>
          <w:sz w:val="24"/>
        </w:rPr>
        <w:t>、</w:t>
      </w:r>
      <w:r>
        <w:rPr>
          <w:rFonts w:hAnsi="宋体" w:hint="eastAsia"/>
          <w:b/>
          <w:sz w:val="24"/>
        </w:rPr>
        <w:t>采购项目简介：</w:t>
      </w:r>
    </w:p>
    <w:p w14:paraId="1E32F2C7" w14:textId="77777777" w:rsidR="00DF3017" w:rsidRDefault="001C1638">
      <w:pPr>
        <w:spacing w:line="440" w:lineRule="exact"/>
        <w:ind w:rightChars="15" w:right="51" w:firstLineChars="200" w:firstLine="480"/>
        <w:rPr>
          <w:rFonts w:hAnsi="宋体" w:cs="宋体"/>
          <w:bCs/>
          <w:sz w:val="24"/>
          <w:szCs w:val="22"/>
          <w:lang w:val="en-GB"/>
        </w:rPr>
      </w:pPr>
      <w:r>
        <w:rPr>
          <w:rFonts w:hAnsi="宋体" w:cs="宋体" w:hint="eastAsia"/>
          <w:bCs/>
          <w:sz w:val="24"/>
          <w:szCs w:val="22"/>
        </w:rPr>
        <w:t>1.本项目共1个包：为</w:t>
      </w:r>
      <w:r>
        <w:rPr>
          <w:rFonts w:hAnsi="宋体" w:cs="宋体" w:hint="eastAsia"/>
          <w:bCs/>
          <w:sz w:val="24"/>
          <w:szCs w:val="22"/>
          <w:lang w:val="en-GB"/>
        </w:rPr>
        <w:t>德阳高新新城投资控股有限公司及其子公司、德阳高新国有资本投资运营有限公司及其子公司提供2</w:t>
      </w:r>
      <w:r>
        <w:rPr>
          <w:rFonts w:hAnsi="宋体" w:cs="宋体"/>
          <w:bCs/>
          <w:sz w:val="24"/>
          <w:szCs w:val="22"/>
          <w:lang w:val="en-GB"/>
        </w:rPr>
        <w:t>023</w:t>
      </w:r>
      <w:r>
        <w:rPr>
          <w:rFonts w:hAnsi="宋体" w:cs="宋体" w:hint="eastAsia"/>
          <w:bCs/>
          <w:sz w:val="24"/>
          <w:szCs w:val="22"/>
          <w:lang w:val="en-GB"/>
        </w:rPr>
        <w:t>年常年税务顾问</w:t>
      </w:r>
      <w:r>
        <w:rPr>
          <w:rFonts w:hAnsi="宋体" w:cs="宋体" w:hint="eastAsia"/>
          <w:sz w:val="24"/>
        </w:rPr>
        <w:t>服务采购项目</w:t>
      </w:r>
      <w:r>
        <w:rPr>
          <w:rFonts w:hAnsi="宋体" w:cs="宋体" w:hint="eastAsia"/>
          <w:bCs/>
          <w:sz w:val="24"/>
          <w:szCs w:val="22"/>
          <w:lang w:val="en-GB"/>
        </w:rPr>
        <w:t>。</w:t>
      </w:r>
    </w:p>
    <w:p w14:paraId="2398898C" w14:textId="77777777" w:rsidR="00DF3017" w:rsidRDefault="001C1638">
      <w:pPr>
        <w:spacing w:line="440" w:lineRule="exact"/>
        <w:ind w:firstLineChars="200" w:firstLine="480"/>
        <w:rPr>
          <w:rFonts w:hAnsi="宋体" w:cs="宋体"/>
          <w:bCs/>
          <w:color w:val="000000" w:themeColor="text1"/>
          <w:sz w:val="24"/>
          <w:szCs w:val="24"/>
        </w:rPr>
      </w:pPr>
      <w:r>
        <w:rPr>
          <w:rFonts w:hAnsi="宋体" w:cs="宋体" w:hint="eastAsia"/>
          <w:bCs/>
          <w:sz w:val="24"/>
          <w:szCs w:val="22"/>
        </w:rPr>
        <w:t>2.</w:t>
      </w:r>
      <w:r>
        <w:rPr>
          <w:rFonts w:hAnsi="宋体" w:cs="宋体" w:hint="eastAsia"/>
          <w:bCs/>
          <w:sz w:val="24"/>
          <w:szCs w:val="22"/>
          <w:lang w:val="en-GB"/>
        </w:rPr>
        <w:t>采购范围：</w:t>
      </w:r>
      <w:r>
        <w:rPr>
          <w:rFonts w:hAnsi="宋体" w:cs="宋体" w:hint="eastAsia"/>
          <w:bCs/>
          <w:color w:val="000000" w:themeColor="text1"/>
          <w:sz w:val="24"/>
          <w:szCs w:val="24"/>
        </w:rPr>
        <w:t>服务范围包括但不限于以下内容：</w:t>
      </w:r>
    </w:p>
    <w:p w14:paraId="2DE17DC0" w14:textId="77777777" w:rsidR="00DF3017" w:rsidRDefault="001C1638">
      <w:pPr>
        <w:spacing w:line="440" w:lineRule="exact"/>
        <w:ind w:firstLineChars="200" w:firstLine="480"/>
        <w:rPr>
          <w:rFonts w:hAnsi="宋体"/>
          <w:sz w:val="24"/>
          <w:szCs w:val="22"/>
        </w:rPr>
      </w:pPr>
      <w:r>
        <w:rPr>
          <w:rFonts w:hAnsi="宋体" w:hint="eastAsia"/>
          <w:sz w:val="24"/>
          <w:szCs w:val="22"/>
        </w:rPr>
        <w:t>（1）税收政策法规的相关告知和分析服务:传递相关的中央和地方各级政府部门出台的最新财税法律法规政策，应甲方要求查找并传递特定财税政策文件资料并进行专项分析解读。</w:t>
      </w:r>
    </w:p>
    <w:p w14:paraId="3EA209F0" w14:textId="77777777" w:rsidR="00DF3017" w:rsidRDefault="001C1638">
      <w:pPr>
        <w:spacing w:line="440" w:lineRule="exact"/>
        <w:ind w:firstLineChars="200" w:firstLine="480"/>
        <w:rPr>
          <w:rFonts w:hAnsi="宋体"/>
          <w:sz w:val="24"/>
          <w:szCs w:val="22"/>
        </w:rPr>
      </w:pPr>
      <w:r>
        <w:rPr>
          <w:rFonts w:hAnsi="宋体" w:hint="eastAsia"/>
          <w:sz w:val="24"/>
          <w:szCs w:val="22"/>
        </w:rPr>
        <w:t>（2）日常咨询服务:甲方可通过电话、微信、短信或网络等向乙方咨询有关日常业务涉税问题，乙方将定期上门服务，现场解答甲方提出的相</w:t>
      </w:r>
      <w:proofErr w:type="gramStart"/>
      <w:r>
        <w:rPr>
          <w:rFonts w:hAnsi="宋体" w:hint="eastAsia"/>
          <w:sz w:val="24"/>
          <w:szCs w:val="22"/>
        </w:rPr>
        <w:t>关涉税</w:t>
      </w:r>
      <w:proofErr w:type="gramEnd"/>
      <w:r>
        <w:rPr>
          <w:rFonts w:hAnsi="宋体" w:hint="eastAsia"/>
          <w:sz w:val="24"/>
          <w:szCs w:val="22"/>
        </w:rPr>
        <w:t>问题。</w:t>
      </w:r>
    </w:p>
    <w:p w14:paraId="69641832" w14:textId="77777777" w:rsidR="00DF3017" w:rsidRDefault="001C1638">
      <w:pPr>
        <w:spacing w:line="440" w:lineRule="exact"/>
        <w:ind w:firstLineChars="200" w:firstLine="480"/>
        <w:rPr>
          <w:rFonts w:hAnsi="宋体"/>
          <w:sz w:val="24"/>
          <w:szCs w:val="22"/>
        </w:rPr>
      </w:pPr>
      <w:r>
        <w:rPr>
          <w:rFonts w:hAnsi="宋体" w:hint="eastAsia"/>
          <w:sz w:val="24"/>
          <w:szCs w:val="22"/>
        </w:rPr>
        <w:t>（3）涉税合同审核服务;应甲方要求，指导重要合同涉税条款的订立、修改，审核甲方签订合同的涉税条款，提示合同的税收风险，并指导甲方对相关条款进行修正。</w:t>
      </w:r>
    </w:p>
    <w:p w14:paraId="40013877" w14:textId="77777777" w:rsidR="00DF3017" w:rsidRDefault="001C1638">
      <w:pPr>
        <w:spacing w:line="440" w:lineRule="exact"/>
        <w:ind w:firstLineChars="200" w:firstLine="480"/>
        <w:rPr>
          <w:rFonts w:hAnsi="宋体"/>
          <w:sz w:val="24"/>
          <w:szCs w:val="22"/>
        </w:rPr>
      </w:pPr>
      <w:r>
        <w:rPr>
          <w:rFonts w:hAnsi="宋体" w:hint="eastAsia"/>
          <w:sz w:val="24"/>
          <w:szCs w:val="22"/>
        </w:rPr>
        <w:t>（4）参加重要会议参谋:应甲方工作要求，参加甲方重要会议以及商务谈判，为甲方会议提供涉税参谋，便于甲方管理层决策。</w:t>
      </w:r>
    </w:p>
    <w:p w14:paraId="09E00234" w14:textId="77777777" w:rsidR="00DF3017" w:rsidRDefault="001C1638">
      <w:pPr>
        <w:spacing w:line="440" w:lineRule="exact"/>
        <w:ind w:firstLineChars="200" w:firstLine="480"/>
        <w:rPr>
          <w:rFonts w:hAnsi="宋体"/>
          <w:sz w:val="24"/>
          <w:szCs w:val="22"/>
        </w:rPr>
      </w:pPr>
      <w:r>
        <w:rPr>
          <w:rFonts w:hAnsi="宋体" w:hint="eastAsia"/>
          <w:sz w:val="24"/>
          <w:szCs w:val="22"/>
        </w:rPr>
        <w:lastRenderedPageBreak/>
        <w:t>（5）税收培训服务:应甲方要求，开展针对甲方财税和相关人员的专项税收培训。</w:t>
      </w:r>
    </w:p>
    <w:p w14:paraId="71C1379D" w14:textId="77777777" w:rsidR="00DF3017" w:rsidRDefault="001C1638">
      <w:pPr>
        <w:pStyle w:val="a0"/>
        <w:ind w:firstLine="480"/>
        <w:rPr>
          <w:b/>
        </w:rPr>
      </w:pPr>
      <w:r>
        <w:rPr>
          <w:rFonts w:hint="eastAsia"/>
          <w:b/>
        </w:rPr>
        <w:t>四、服务期限</w:t>
      </w:r>
    </w:p>
    <w:p w14:paraId="1C7F811E" w14:textId="77777777" w:rsidR="00DF3017" w:rsidRDefault="001C1638">
      <w:pPr>
        <w:spacing w:line="440" w:lineRule="exact"/>
        <w:ind w:firstLineChars="200" w:firstLine="480"/>
        <w:rPr>
          <w:rFonts w:hAnsi="宋体"/>
          <w:sz w:val="24"/>
          <w:szCs w:val="22"/>
        </w:rPr>
      </w:pPr>
      <w:r>
        <w:rPr>
          <w:rFonts w:hAnsi="宋体" w:hint="eastAsia"/>
          <w:sz w:val="24"/>
          <w:szCs w:val="22"/>
        </w:rPr>
        <w:t>本项目服务期限为一年，即合同签订之日起至次年同一时间截止，比选人根据对当年税务顾问服务质量的考核结果（分为满意、一般、不满意）确定是否续签下一年服务合同，考核结果为“满意”的可以续签，续签年份最长为两年。</w:t>
      </w:r>
    </w:p>
    <w:p w14:paraId="628911C5" w14:textId="77777777" w:rsidR="00DF3017" w:rsidRDefault="001C1638">
      <w:pPr>
        <w:spacing w:line="440" w:lineRule="exact"/>
        <w:ind w:firstLineChars="200" w:firstLine="482"/>
        <w:rPr>
          <w:rFonts w:hAnsi="宋体"/>
          <w:b/>
          <w:bCs/>
          <w:sz w:val="24"/>
        </w:rPr>
      </w:pPr>
      <w:r>
        <w:rPr>
          <w:rFonts w:hAnsi="宋体" w:hint="eastAsia"/>
          <w:b/>
          <w:bCs/>
          <w:sz w:val="24"/>
        </w:rPr>
        <w:t>五、最高限价：</w:t>
      </w:r>
      <w:r>
        <w:rPr>
          <w:rFonts w:hAnsi="宋体"/>
          <w:b/>
          <w:bCs/>
          <w:sz w:val="24"/>
        </w:rPr>
        <w:t>5</w:t>
      </w:r>
      <w:r>
        <w:rPr>
          <w:rFonts w:hAnsi="宋体" w:hint="eastAsia"/>
          <w:b/>
          <w:bCs/>
          <w:sz w:val="24"/>
        </w:rPr>
        <w:t>万元（伍万元整）</w:t>
      </w:r>
    </w:p>
    <w:p w14:paraId="3F7BA369" w14:textId="77777777" w:rsidR="00DF3017" w:rsidRDefault="001C1638">
      <w:pPr>
        <w:spacing w:line="440" w:lineRule="exact"/>
        <w:ind w:firstLineChars="200" w:firstLine="482"/>
        <w:rPr>
          <w:rFonts w:hAnsi="宋体"/>
          <w:b/>
          <w:bCs/>
          <w:sz w:val="24"/>
        </w:rPr>
      </w:pPr>
      <w:r>
        <w:rPr>
          <w:rFonts w:hAnsi="宋体" w:cs="宋体" w:hint="eastAsia"/>
          <w:b/>
          <w:bCs/>
          <w:sz w:val="24"/>
          <w:szCs w:val="22"/>
        </w:rPr>
        <w:t>六、</w:t>
      </w:r>
      <w:r>
        <w:rPr>
          <w:rFonts w:hAnsi="宋体" w:hint="eastAsia"/>
          <w:b/>
          <w:bCs/>
          <w:sz w:val="24"/>
        </w:rPr>
        <w:t>供应</w:t>
      </w:r>
      <w:proofErr w:type="gramStart"/>
      <w:r>
        <w:rPr>
          <w:rFonts w:hAnsi="宋体" w:hint="eastAsia"/>
          <w:b/>
          <w:bCs/>
          <w:sz w:val="24"/>
        </w:rPr>
        <w:t>商邀请</w:t>
      </w:r>
      <w:proofErr w:type="gramEnd"/>
      <w:r>
        <w:rPr>
          <w:rFonts w:hAnsi="宋体" w:hint="eastAsia"/>
          <w:b/>
          <w:bCs/>
          <w:sz w:val="24"/>
        </w:rPr>
        <w:t>方式：</w:t>
      </w:r>
    </w:p>
    <w:p w14:paraId="0538BBC1" w14:textId="77777777" w:rsidR="00DF3017" w:rsidRDefault="001C1638">
      <w:pPr>
        <w:spacing w:line="440" w:lineRule="exact"/>
        <w:ind w:firstLineChars="200" w:firstLine="480"/>
        <w:rPr>
          <w:rFonts w:hAnsi="宋体"/>
          <w:sz w:val="24"/>
          <w:szCs w:val="24"/>
        </w:rPr>
      </w:pPr>
      <w:r>
        <w:rPr>
          <w:rFonts w:hAnsi="宋体" w:hint="eastAsia"/>
          <w:sz w:val="24"/>
          <w:szCs w:val="24"/>
        </w:rPr>
        <w:t>公告方式：本次比选邀请在德阳高新发展有限公司网站上发布。</w:t>
      </w:r>
    </w:p>
    <w:p w14:paraId="6C878EF6" w14:textId="77777777" w:rsidR="00DF3017" w:rsidRDefault="001C1638">
      <w:pPr>
        <w:spacing w:line="440" w:lineRule="exact"/>
        <w:ind w:firstLineChars="200" w:firstLine="482"/>
        <w:rPr>
          <w:rFonts w:hAnsi="宋体"/>
          <w:b/>
          <w:bCs/>
          <w:sz w:val="24"/>
        </w:rPr>
      </w:pPr>
      <w:r>
        <w:rPr>
          <w:rFonts w:hAnsi="宋体" w:hint="eastAsia"/>
          <w:b/>
          <w:bCs/>
          <w:sz w:val="24"/>
        </w:rPr>
        <w:t>七、供应商参加本次采购活动应具备下列条件：</w:t>
      </w:r>
    </w:p>
    <w:p w14:paraId="278467E2" w14:textId="77777777" w:rsidR="00DF3017" w:rsidRDefault="001C1638">
      <w:pPr>
        <w:spacing w:line="440" w:lineRule="exact"/>
        <w:ind w:firstLineChars="200" w:firstLine="480"/>
        <w:rPr>
          <w:rFonts w:hAnsi="宋体" w:cs="宋体"/>
          <w:color w:val="000000" w:themeColor="text1"/>
          <w:sz w:val="24"/>
          <w:szCs w:val="24"/>
        </w:rPr>
      </w:pPr>
      <w:r>
        <w:rPr>
          <w:rFonts w:hAnsi="宋体" w:cs="宋体" w:hint="eastAsia"/>
          <w:color w:val="000000" w:themeColor="text1"/>
          <w:sz w:val="24"/>
          <w:szCs w:val="24"/>
        </w:rPr>
        <w:t>1</w:t>
      </w:r>
      <w:r>
        <w:rPr>
          <w:rFonts w:hAnsi="宋体" w:cs="宋体"/>
          <w:color w:val="000000" w:themeColor="text1"/>
          <w:sz w:val="24"/>
          <w:szCs w:val="24"/>
        </w:rPr>
        <w:t>.</w:t>
      </w:r>
      <w:r>
        <w:rPr>
          <w:rFonts w:hAnsi="宋体" w:cs="宋体" w:hint="eastAsia"/>
          <w:color w:val="000000" w:themeColor="text1"/>
          <w:sz w:val="24"/>
          <w:szCs w:val="24"/>
        </w:rPr>
        <w:t>具有独立承担民事责任的能力。</w:t>
      </w:r>
    </w:p>
    <w:p w14:paraId="1D920DF7" w14:textId="77777777" w:rsidR="00DF3017" w:rsidRDefault="001C1638">
      <w:pPr>
        <w:spacing w:line="440" w:lineRule="exact"/>
        <w:ind w:firstLineChars="200" w:firstLine="480"/>
        <w:rPr>
          <w:rFonts w:hAnsi="宋体" w:cs="宋体"/>
          <w:color w:val="000000" w:themeColor="text1"/>
          <w:sz w:val="24"/>
          <w:szCs w:val="24"/>
        </w:rPr>
      </w:pPr>
      <w:r>
        <w:rPr>
          <w:rFonts w:hAnsi="宋体" w:cs="宋体" w:hint="eastAsia"/>
          <w:color w:val="000000" w:themeColor="text1"/>
          <w:sz w:val="24"/>
          <w:szCs w:val="24"/>
        </w:rPr>
        <w:t>2</w:t>
      </w:r>
      <w:r>
        <w:rPr>
          <w:rFonts w:hAnsi="宋体" w:cs="宋体"/>
          <w:color w:val="000000" w:themeColor="text1"/>
          <w:sz w:val="24"/>
          <w:szCs w:val="24"/>
        </w:rPr>
        <w:t>.</w:t>
      </w:r>
      <w:r>
        <w:rPr>
          <w:rFonts w:hAnsi="宋体" w:cs="宋体" w:hint="eastAsia"/>
          <w:color w:val="000000" w:themeColor="text1"/>
          <w:sz w:val="24"/>
          <w:szCs w:val="24"/>
        </w:rPr>
        <w:t>具有符合国家规定的税务咨询执业资格。</w:t>
      </w:r>
    </w:p>
    <w:p w14:paraId="072E6D70" w14:textId="77777777" w:rsidR="00DF3017" w:rsidRDefault="001C1638">
      <w:pPr>
        <w:spacing w:line="440" w:lineRule="exact"/>
        <w:ind w:firstLineChars="200" w:firstLine="480"/>
        <w:rPr>
          <w:rFonts w:hAnsi="宋体" w:cs="宋体"/>
          <w:color w:val="000000" w:themeColor="text1"/>
          <w:sz w:val="24"/>
          <w:szCs w:val="24"/>
        </w:rPr>
      </w:pPr>
      <w:r>
        <w:rPr>
          <w:rFonts w:hAnsi="宋体" w:cs="宋体" w:hint="eastAsia"/>
          <w:color w:val="000000" w:themeColor="text1"/>
          <w:sz w:val="24"/>
          <w:szCs w:val="24"/>
        </w:rPr>
        <w:t>3</w:t>
      </w:r>
      <w:r>
        <w:rPr>
          <w:rFonts w:hAnsi="宋体" w:cs="宋体"/>
          <w:color w:val="000000" w:themeColor="text1"/>
          <w:sz w:val="24"/>
          <w:szCs w:val="24"/>
        </w:rPr>
        <w:t>.</w:t>
      </w:r>
      <w:r>
        <w:rPr>
          <w:rFonts w:hAnsi="宋体" w:cs="宋体" w:hint="eastAsia"/>
          <w:color w:val="000000" w:themeColor="text1"/>
          <w:sz w:val="24"/>
          <w:szCs w:val="24"/>
        </w:rPr>
        <w:t>具有履行合同所必须的条件和专业技术能力。</w:t>
      </w:r>
    </w:p>
    <w:p w14:paraId="1B2917B7" w14:textId="77777777" w:rsidR="00DF3017" w:rsidRDefault="001C1638">
      <w:pPr>
        <w:spacing w:line="440" w:lineRule="exact"/>
        <w:ind w:firstLineChars="200" w:firstLine="480"/>
        <w:rPr>
          <w:rFonts w:hAnsi="宋体" w:cs="宋体"/>
          <w:color w:val="000000" w:themeColor="text1"/>
          <w:sz w:val="24"/>
          <w:szCs w:val="24"/>
        </w:rPr>
      </w:pPr>
      <w:r>
        <w:rPr>
          <w:rFonts w:hAnsi="宋体" w:cs="宋体" w:hint="eastAsia"/>
          <w:color w:val="000000" w:themeColor="text1"/>
          <w:sz w:val="24"/>
          <w:szCs w:val="24"/>
        </w:rPr>
        <w:t>4</w:t>
      </w:r>
      <w:r>
        <w:rPr>
          <w:rFonts w:hAnsi="宋体" w:cs="宋体"/>
          <w:color w:val="000000" w:themeColor="text1"/>
          <w:sz w:val="24"/>
          <w:szCs w:val="24"/>
        </w:rPr>
        <w:t>.</w:t>
      </w:r>
      <w:r>
        <w:rPr>
          <w:rFonts w:hAnsi="宋体" w:cs="宋体" w:hint="eastAsia"/>
          <w:color w:val="000000" w:themeColor="text1"/>
          <w:sz w:val="24"/>
          <w:szCs w:val="24"/>
        </w:rPr>
        <w:t>具有丰富的税务咨询和税收策划经验。</w:t>
      </w:r>
    </w:p>
    <w:p w14:paraId="127F7989" w14:textId="77777777" w:rsidR="00DF3017" w:rsidRDefault="001C1638">
      <w:pPr>
        <w:spacing w:line="440" w:lineRule="exact"/>
        <w:ind w:firstLineChars="200" w:firstLine="480"/>
        <w:rPr>
          <w:rFonts w:hAnsi="宋体" w:cs="宋体"/>
          <w:color w:val="000000" w:themeColor="text1"/>
          <w:sz w:val="24"/>
          <w:szCs w:val="24"/>
        </w:rPr>
      </w:pPr>
      <w:r>
        <w:rPr>
          <w:rFonts w:hAnsi="宋体" w:cs="宋体" w:hint="eastAsia"/>
          <w:color w:val="000000" w:themeColor="text1"/>
          <w:sz w:val="24"/>
          <w:szCs w:val="24"/>
        </w:rPr>
        <w:t>5</w:t>
      </w:r>
      <w:r>
        <w:rPr>
          <w:rFonts w:hAnsi="宋体" w:cs="宋体"/>
          <w:color w:val="000000" w:themeColor="text1"/>
          <w:sz w:val="24"/>
          <w:szCs w:val="24"/>
        </w:rPr>
        <w:t>.</w:t>
      </w:r>
      <w:r>
        <w:rPr>
          <w:rFonts w:hAnsi="宋体" w:cs="宋体" w:hint="eastAsia"/>
          <w:color w:val="000000" w:themeColor="text1"/>
          <w:sz w:val="24"/>
          <w:szCs w:val="24"/>
        </w:rPr>
        <w:t>近三年在经营活动中没有重大违法记录。</w:t>
      </w:r>
    </w:p>
    <w:p w14:paraId="3F663D22" w14:textId="77777777" w:rsidR="00DF3017" w:rsidRDefault="001C1638">
      <w:pPr>
        <w:spacing w:line="440" w:lineRule="exact"/>
        <w:ind w:firstLineChars="200" w:firstLine="480"/>
        <w:rPr>
          <w:rFonts w:hAnsi="宋体" w:cs="宋体"/>
          <w:color w:val="000000" w:themeColor="text1"/>
          <w:sz w:val="24"/>
          <w:szCs w:val="24"/>
        </w:rPr>
      </w:pPr>
      <w:r>
        <w:rPr>
          <w:rFonts w:hAnsi="宋体" w:cs="宋体" w:hint="eastAsia"/>
          <w:color w:val="000000" w:themeColor="text1"/>
          <w:sz w:val="24"/>
          <w:szCs w:val="24"/>
        </w:rPr>
        <w:t>6</w:t>
      </w:r>
      <w:r>
        <w:rPr>
          <w:rFonts w:hAnsi="宋体" w:cs="宋体"/>
          <w:color w:val="000000" w:themeColor="text1"/>
          <w:sz w:val="24"/>
          <w:szCs w:val="24"/>
        </w:rPr>
        <w:t>.</w:t>
      </w:r>
      <w:r>
        <w:rPr>
          <w:rFonts w:hAnsi="宋体" w:cs="宋体" w:hint="eastAsia"/>
          <w:color w:val="000000" w:themeColor="text1"/>
          <w:sz w:val="24"/>
          <w:szCs w:val="24"/>
        </w:rPr>
        <w:t>具有良好的商业信誉，近三年财务报表无亏损，未因重大的执业质量等问题受到通报、处罚。</w:t>
      </w:r>
    </w:p>
    <w:p w14:paraId="50441C50" w14:textId="77777777" w:rsidR="00DF3017" w:rsidRDefault="001C1638">
      <w:pPr>
        <w:spacing w:line="440" w:lineRule="exact"/>
        <w:ind w:firstLineChars="200" w:firstLine="480"/>
        <w:rPr>
          <w:rFonts w:hAnsi="宋体" w:cs="宋体"/>
          <w:color w:val="000000" w:themeColor="text1"/>
          <w:sz w:val="24"/>
          <w:szCs w:val="24"/>
        </w:rPr>
      </w:pPr>
      <w:r>
        <w:rPr>
          <w:rFonts w:hAnsi="宋体" w:cs="宋体" w:hint="eastAsia"/>
          <w:color w:val="000000" w:themeColor="text1"/>
          <w:sz w:val="24"/>
          <w:szCs w:val="24"/>
        </w:rPr>
        <w:t>7</w:t>
      </w:r>
      <w:r>
        <w:rPr>
          <w:rFonts w:hAnsi="宋体" w:cs="宋体"/>
          <w:color w:val="000000" w:themeColor="text1"/>
          <w:sz w:val="24"/>
          <w:szCs w:val="24"/>
        </w:rPr>
        <w:t>.</w:t>
      </w:r>
      <w:r>
        <w:rPr>
          <w:rFonts w:hAnsi="宋体" w:cs="宋体" w:hint="eastAsia"/>
          <w:color w:val="000000" w:themeColor="text1"/>
          <w:sz w:val="24"/>
          <w:szCs w:val="24"/>
        </w:rPr>
        <w:t>有下列情形之一的，不得参选：近三年存在骗取成交或严重违规、违约问题的；近三年存在违反国家有关法律法规行为的；处于被责令停业，财产被冻结、接管或破产状态的。</w:t>
      </w:r>
    </w:p>
    <w:p w14:paraId="5FFF1688" w14:textId="77777777" w:rsidR="00DF3017" w:rsidRDefault="001C1638">
      <w:pPr>
        <w:spacing w:line="440" w:lineRule="exact"/>
        <w:ind w:firstLineChars="200" w:firstLine="482"/>
        <w:rPr>
          <w:rFonts w:hAnsi="宋体"/>
          <w:b/>
          <w:sz w:val="24"/>
        </w:rPr>
      </w:pPr>
      <w:r>
        <w:rPr>
          <w:rFonts w:hAnsi="宋体" w:hint="eastAsia"/>
          <w:b/>
          <w:sz w:val="24"/>
        </w:rPr>
        <w:t>八、报名时间及比选文件获取时间：</w:t>
      </w:r>
    </w:p>
    <w:p w14:paraId="581047B5" w14:textId="77777777" w:rsidR="00DF3017" w:rsidRDefault="001C1638">
      <w:pPr>
        <w:spacing w:line="440" w:lineRule="exact"/>
        <w:ind w:firstLineChars="200" w:firstLine="480"/>
        <w:rPr>
          <w:rFonts w:hAnsi="宋体"/>
          <w:sz w:val="24"/>
        </w:rPr>
      </w:pPr>
      <w:r>
        <w:rPr>
          <w:rFonts w:hAnsi="宋体" w:hint="eastAsia"/>
          <w:sz w:val="24"/>
        </w:rPr>
        <w:t>比选文件自</w:t>
      </w:r>
      <w:r>
        <w:rPr>
          <w:rFonts w:hAnsi="宋体" w:cs="宋体" w:hint="eastAsia"/>
          <w:b/>
          <w:bCs/>
          <w:sz w:val="24"/>
          <w:u w:val="single"/>
        </w:rPr>
        <w:t>2023</w:t>
      </w:r>
      <w:r>
        <w:rPr>
          <w:rFonts w:hAnsi="宋体" w:cs="宋体" w:hint="eastAsia"/>
          <w:b/>
          <w:bCs/>
          <w:sz w:val="24"/>
        </w:rPr>
        <w:t>年</w:t>
      </w:r>
      <w:r>
        <w:rPr>
          <w:rFonts w:hAnsi="宋体" w:cs="宋体" w:hint="eastAsia"/>
          <w:b/>
          <w:bCs/>
          <w:sz w:val="24"/>
          <w:u w:val="single"/>
        </w:rPr>
        <w:t xml:space="preserve">  </w:t>
      </w:r>
      <w:r>
        <w:rPr>
          <w:rFonts w:hAnsi="宋体" w:cs="宋体" w:hint="eastAsia"/>
          <w:b/>
          <w:bCs/>
          <w:sz w:val="24"/>
        </w:rPr>
        <w:t>月</w:t>
      </w:r>
      <w:r>
        <w:rPr>
          <w:rFonts w:hAnsi="宋体" w:cs="宋体" w:hint="eastAsia"/>
          <w:b/>
          <w:bCs/>
          <w:sz w:val="24"/>
          <w:u w:val="single"/>
        </w:rPr>
        <w:t xml:space="preserve">  </w:t>
      </w:r>
      <w:r>
        <w:rPr>
          <w:rFonts w:hAnsi="宋体" w:cs="宋体" w:hint="eastAsia"/>
          <w:b/>
          <w:bCs/>
          <w:sz w:val="24"/>
        </w:rPr>
        <w:t>日</w:t>
      </w:r>
      <w:r>
        <w:rPr>
          <w:rFonts w:hAnsi="宋体" w:hint="eastAsia"/>
          <w:b/>
          <w:bCs/>
          <w:sz w:val="24"/>
        </w:rPr>
        <w:t>至</w:t>
      </w:r>
      <w:r>
        <w:rPr>
          <w:rFonts w:hAnsi="宋体" w:cs="宋体"/>
          <w:b/>
          <w:bCs/>
          <w:sz w:val="24"/>
          <w:u w:val="single"/>
        </w:rPr>
        <w:t>20</w:t>
      </w:r>
      <w:r>
        <w:rPr>
          <w:rFonts w:hAnsi="宋体" w:cs="宋体" w:hint="eastAsia"/>
          <w:b/>
          <w:bCs/>
          <w:sz w:val="24"/>
          <w:u w:val="single"/>
        </w:rPr>
        <w:t>23</w:t>
      </w:r>
      <w:r>
        <w:rPr>
          <w:rFonts w:hAnsi="宋体" w:cs="宋体" w:hint="eastAsia"/>
          <w:b/>
          <w:bCs/>
          <w:sz w:val="24"/>
        </w:rPr>
        <w:t>年</w:t>
      </w:r>
      <w:r>
        <w:rPr>
          <w:rFonts w:hAnsi="宋体" w:cs="宋体" w:hint="eastAsia"/>
          <w:b/>
          <w:bCs/>
          <w:sz w:val="24"/>
          <w:u w:val="single"/>
        </w:rPr>
        <w:t xml:space="preserve">  </w:t>
      </w:r>
      <w:r>
        <w:rPr>
          <w:rFonts w:hAnsi="宋体" w:cs="宋体" w:hint="eastAsia"/>
          <w:b/>
          <w:bCs/>
          <w:sz w:val="24"/>
        </w:rPr>
        <w:t>月</w:t>
      </w:r>
      <w:r>
        <w:rPr>
          <w:rFonts w:hAnsi="宋体" w:cs="宋体" w:hint="eastAsia"/>
          <w:b/>
          <w:bCs/>
          <w:sz w:val="24"/>
          <w:u w:val="single"/>
        </w:rPr>
        <w:t xml:space="preserve">  </w:t>
      </w:r>
      <w:r>
        <w:rPr>
          <w:rFonts w:hAnsi="宋体" w:cs="宋体" w:hint="eastAsia"/>
          <w:b/>
          <w:bCs/>
          <w:sz w:val="24"/>
        </w:rPr>
        <w:t>日17：30</w:t>
      </w:r>
      <w:r>
        <w:rPr>
          <w:rFonts w:hAnsi="宋体"/>
          <w:sz w:val="24"/>
          <w:szCs w:val="28"/>
        </w:rPr>
        <w:t>（北京时间</w:t>
      </w:r>
      <w:r>
        <w:rPr>
          <w:rFonts w:hAnsi="宋体" w:hint="eastAsia"/>
          <w:sz w:val="24"/>
          <w:szCs w:val="28"/>
        </w:rPr>
        <w:t>，法定节假日除外</w:t>
      </w:r>
      <w:r>
        <w:rPr>
          <w:rFonts w:hAnsi="宋体"/>
          <w:sz w:val="24"/>
          <w:szCs w:val="28"/>
        </w:rPr>
        <w:t>）</w:t>
      </w:r>
      <w:r>
        <w:rPr>
          <w:rFonts w:hAnsi="宋体" w:hint="eastAsia"/>
          <w:sz w:val="24"/>
        </w:rPr>
        <w:t>在</w:t>
      </w:r>
      <w:r>
        <w:rPr>
          <w:rFonts w:hint="eastAsia"/>
          <w:sz w:val="24"/>
          <w:u w:val="single"/>
        </w:rPr>
        <w:t>四川省德阳市广汉市中山大道</w:t>
      </w:r>
      <w:r>
        <w:rPr>
          <w:sz w:val="24"/>
          <w:u w:val="single"/>
        </w:rPr>
        <w:t>36</w:t>
      </w:r>
      <w:r>
        <w:rPr>
          <w:rFonts w:hint="eastAsia"/>
          <w:sz w:val="24"/>
          <w:u w:val="single"/>
        </w:rPr>
        <w:t>号</w:t>
      </w:r>
      <w:r>
        <w:rPr>
          <w:sz w:val="24"/>
          <w:u w:val="single"/>
        </w:rPr>
        <w:t>4</w:t>
      </w:r>
      <w:r>
        <w:rPr>
          <w:rFonts w:hint="eastAsia"/>
          <w:sz w:val="24"/>
          <w:u w:val="single"/>
        </w:rPr>
        <w:t>楼德阳高新发展有限公司</w:t>
      </w:r>
      <w:r>
        <w:rPr>
          <w:rFonts w:hint="eastAsia"/>
          <w:sz w:val="24"/>
        </w:rPr>
        <w:t>报名</w:t>
      </w:r>
      <w:r>
        <w:rPr>
          <w:rFonts w:hAnsi="宋体" w:hint="eastAsia"/>
          <w:sz w:val="24"/>
        </w:rPr>
        <w:t>获取。</w:t>
      </w:r>
    </w:p>
    <w:p w14:paraId="039BBE9A" w14:textId="77777777" w:rsidR="00DF3017" w:rsidRDefault="001C1638">
      <w:pPr>
        <w:spacing w:line="440" w:lineRule="exact"/>
        <w:ind w:firstLineChars="200" w:firstLine="480"/>
        <w:rPr>
          <w:rFonts w:hAnsi="宋体"/>
          <w:sz w:val="24"/>
        </w:rPr>
      </w:pPr>
      <w:r>
        <w:rPr>
          <w:rFonts w:hAnsi="宋体" w:hint="eastAsia"/>
          <w:sz w:val="24"/>
          <w:szCs w:val="18"/>
        </w:rPr>
        <w:t>本项目比选文件售价：免费获取</w:t>
      </w:r>
      <w:r>
        <w:rPr>
          <w:rFonts w:hAnsi="宋体" w:hint="eastAsia"/>
          <w:sz w:val="24"/>
        </w:rPr>
        <w:t>（比选资格不能转让）。</w:t>
      </w:r>
    </w:p>
    <w:p w14:paraId="08EBD73E" w14:textId="77777777" w:rsidR="00DF3017" w:rsidRDefault="001C1638">
      <w:pPr>
        <w:spacing w:line="440" w:lineRule="exact"/>
        <w:ind w:firstLineChars="200" w:firstLine="480"/>
        <w:rPr>
          <w:sz w:val="24"/>
        </w:rPr>
      </w:pPr>
      <w:r>
        <w:rPr>
          <w:rFonts w:hint="eastAsia"/>
          <w:sz w:val="24"/>
        </w:rPr>
        <w:t>获取比选文件时</w:t>
      </w:r>
      <w:r>
        <w:rPr>
          <w:rFonts w:hAnsi="宋体" w:cs="宋体" w:hint="eastAsia"/>
          <w:sz w:val="24"/>
        </w:rPr>
        <w:t>须</w:t>
      </w:r>
      <w:r>
        <w:rPr>
          <w:rFonts w:hint="eastAsia"/>
          <w:sz w:val="24"/>
        </w:rPr>
        <w:t>当场提交以下资料：</w:t>
      </w:r>
    </w:p>
    <w:p w14:paraId="5AAD08F7" w14:textId="77777777" w:rsidR="00DF3017" w:rsidRDefault="001C1638">
      <w:pPr>
        <w:pStyle w:val="ac"/>
        <w:spacing w:line="440" w:lineRule="exact"/>
        <w:ind w:firstLine="480"/>
        <w:rPr>
          <w:rFonts w:hAnsi="宋体" w:cs="宋体"/>
          <w:sz w:val="24"/>
        </w:rPr>
      </w:pPr>
      <w:r>
        <w:rPr>
          <w:rFonts w:hAnsi="Wingdings" w:cs="宋体" w:hint="eastAsia"/>
          <w:sz w:val="24"/>
          <w:szCs w:val="24"/>
        </w:rPr>
        <w:t>（1）</w:t>
      </w:r>
      <w:r>
        <w:rPr>
          <w:rFonts w:hAnsi="宋体" w:cs="宋体" w:hint="eastAsia"/>
          <w:sz w:val="24"/>
        </w:rPr>
        <w:t>单位介绍信原件；</w:t>
      </w:r>
      <w:r>
        <w:rPr>
          <w:rFonts w:hAnsi="Wingdings" w:cs="宋体" w:hint="eastAsia"/>
          <w:sz w:val="24"/>
          <w:szCs w:val="24"/>
        </w:rPr>
        <w:t>（2）</w:t>
      </w:r>
      <w:r>
        <w:rPr>
          <w:rFonts w:hAnsi="宋体" w:cs="宋体" w:hint="eastAsia"/>
          <w:sz w:val="24"/>
        </w:rPr>
        <w:t>经办人身份证。以上</w:t>
      </w:r>
      <w:r>
        <w:rPr>
          <w:rFonts w:hAnsi="Wingdings" w:cs="宋体" w:hint="eastAsia"/>
          <w:sz w:val="24"/>
          <w:szCs w:val="24"/>
        </w:rPr>
        <w:t>（1）</w:t>
      </w:r>
      <w:r>
        <w:rPr>
          <w:rFonts w:hAnsi="宋体" w:cs="宋体" w:hint="eastAsia"/>
          <w:sz w:val="24"/>
        </w:rPr>
        <w:t>收原件，</w:t>
      </w:r>
      <w:r>
        <w:rPr>
          <w:rFonts w:hAnsi="Wingdings" w:cs="宋体" w:hint="eastAsia"/>
          <w:sz w:val="24"/>
          <w:szCs w:val="24"/>
        </w:rPr>
        <w:t>（2）</w:t>
      </w:r>
      <w:r>
        <w:rPr>
          <w:rFonts w:hAnsi="宋体" w:cs="宋体" w:hint="eastAsia"/>
          <w:sz w:val="24"/>
        </w:rPr>
        <w:t>查验原件收复印件，复印件加盖公章。</w:t>
      </w:r>
    </w:p>
    <w:p w14:paraId="3B3DC259" w14:textId="77777777" w:rsidR="00DF3017" w:rsidRDefault="001C1638">
      <w:pPr>
        <w:spacing w:line="440" w:lineRule="exact"/>
        <w:ind w:firstLineChars="200" w:firstLine="482"/>
        <w:rPr>
          <w:rFonts w:hAnsi="宋体"/>
          <w:sz w:val="24"/>
          <w:szCs w:val="28"/>
        </w:rPr>
      </w:pPr>
      <w:r>
        <w:rPr>
          <w:rFonts w:hAnsi="宋体" w:hint="eastAsia"/>
          <w:b/>
          <w:sz w:val="24"/>
          <w:szCs w:val="28"/>
        </w:rPr>
        <w:t>九、递交响应文件</w:t>
      </w:r>
      <w:r>
        <w:rPr>
          <w:rFonts w:hAnsi="宋体" w:hint="eastAsia"/>
          <w:b/>
          <w:sz w:val="24"/>
        </w:rPr>
        <w:t>截止时间：</w:t>
      </w:r>
      <w:r>
        <w:rPr>
          <w:rFonts w:hAnsi="宋体"/>
          <w:b/>
          <w:bCs/>
          <w:sz w:val="24"/>
          <w:szCs w:val="22"/>
          <w:u w:val="single"/>
        </w:rPr>
        <w:t>202</w:t>
      </w:r>
      <w:r>
        <w:rPr>
          <w:rFonts w:hAnsi="宋体" w:hint="eastAsia"/>
          <w:b/>
          <w:bCs/>
          <w:sz w:val="24"/>
          <w:szCs w:val="22"/>
          <w:u w:val="single"/>
        </w:rPr>
        <w:t>3年  月  日上午09：30（</w:t>
      </w:r>
      <w:r>
        <w:rPr>
          <w:rFonts w:hAnsi="宋体" w:hint="eastAsia"/>
          <w:sz w:val="24"/>
          <w:szCs w:val="28"/>
        </w:rPr>
        <w:t>北京时间）。</w:t>
      </w:r>
    </w:p>
    <w:p w14:paraId="4B55A946" w14:textId="77777777" w:rsidR="00DF3017" w:rsidRDefault="001C1638">
      <w:pPr>
        <w:spacing w:line="440" w:lineRule="exact"/>
        <w:ind w:firstLineChars="200" w:firstLine="482"/>
        <w:rPr>
          <w:rFonts w:hAnsi="宋体"/>
          <w:sz w:val="24"/>
        </w:rPr>
      </w:pPr>
      <w:r>
        <w:rPr>
          <w:rFonts w:hAnsi="宋体" w:hint="eastAsia"/>
          <w:b/>
          <w:sz w:val="24"/>
        </w:rPr>
        <w:t>十、递交响应文件地点：</w:t>
      </w:r>
      <w:r>
        <w:rPr>
          <w:rFonts w:hAnsi="宋体" w:hint="eastAsia"/>
          <w:sz w:val="24"/>
        </w:rPr>
        <w:t>响应文件必须在递交响应文件截止时间前送达比选地点。逾期送达、密封和标注错误的响应文件，</w:t>
      </w:r>
      <w:proofErr w:type="gramStart"/>
      <w:r>
        <w:rPr>
          <w:rFonts w:hAnsi="宋体" w:hint="eastAsia"/>
          <w:sz w:val="24"/>
        </w:rPr>
        <w:t>采购人恕不</w:t>
      </w:r>
      <w:proofErr w:type="gramEnd"/>
      <w:r>
        <w:rPr>
          <w:rFonts w:hAnsi="宋体" w:hint="eastAsia"/>
          <w:sz w:val="24"/>
        </w:rPr>
        <w:t>接收。本次采购不接</w:t>
      </w:r>
      <w:r>
        <w:rPr>
          <w:rFonts w:hAnsi="宋体" w:hint="eastAsia"/>
          <w:sz w:val="24"/>
        </w:rPr>
        <w:lastRenderedPageBreak/>
        <w:t>收邮寄的响应文件。</w:t>
      </w:r>
    </w:p>
    <w:p w14:paraId="304BAD36" w14:textId="77777777" w:rsidR="00DF3017" w:rsidRDefault="001C1638">
      <w:pPr>
        <w:spacing w:line="440" w:lineRule="exact"/>
        <w:ind w:firstLineChars="200" w:firstLine="482"/>
        <w:rPr>
          <w:rFonts w:hAnsi="宋体"/>
          <w:sz w:val="24"/>
          <w:szCs w:val="28"/>
        </w:rPr>
      </w:pPr>
      <w:r>
        <w:rPr>
          <w:rFonts w:hAnsi="宋体" w:hint="eastAsia"/>
          <w:b/>
          <w:sz w:val="24"/>
          <w:szCs w:val="28"/>
        </w:rPr>
        <w:t>十一、</w:t>
      </w:r>
      <w:r>
        <w:rPr>
          <w:rFonts w:hAnsi="宋体" w:hint="eastAsia"/>
          <w:b/>
          <w:sz w:val="24"/>
        </w:rPr>
        <w:t>比选</w:t>
      </w:r>
      <w:r>
        <w:rPr>
          <w:rFonts w:hAnsi="宋体" w:hint="eastAsia"/>
          <w:b/>
          <w:sz w:val="24"/>
          <w:szCs w:val="28"/>
        </w:rPr>
        <w:t>开启时间：</w:t>
      </w:r>
      <w:r>
        <w:rPr>
          <w:rFonts w:hAnsi="宋体"/>
          <w:b/>
          <w:bCs/>
          <w:sz w:val="24"/>
          <w:szCs w:val="22"/>
          <w:u w:val="single"/>
        </w:rPr>
        <w:t>202</w:t>
      </w:r>
      <w:r>
        <w:rPr>
          <w:rFonts w:hAnsi="宋体" w:hint="eastAsia"/>
          <w:b/>
          <w:bCs/>
          <w:sz w:val="24"/>
          <w:szCs w:val="22"/>
          <w:u w:val="single"/>
        </w:rPr>
        <w:t>3年  月  日上午09：30</w:t>
      </w:r>
      <w:r>
        <w:rPr>
          <w:rFonts w:hAnsi="宋体" w:hint="eastAsia"/>
          <w:sz w:val="24"/>
          <w:szCs w:val="28"/>
        </w:rPr>
        <w:t>（北京时间）。</w:t>
      </w:r>
    </w:p>
    <w:p w14:paraId="6240AEBB" w14:textId="77777777" w:rsidR="00DF3017" w:rsidRDefault="001C1638">
      <w:pPr>
        <w:spacing w:line="440" w:lineRule="exact"/>
        <w:ind w:firstLineChars="200" w:firstLine="482"/>
        <w:rPr>
          <w:rFonts w:hAnsi="宋体"/>
          <w:b/>
          <w:sz w:val="24"/>
          <w:szCs w:val="28"/>
        </w:rPr>
      </w:pPr>
      <w:r>
        <w:rPr>
          <w:rFonts w:hAnsi="宋体" w:hint="eastAsia"/>
          <w:b/>
          <w:sz w:val="24"/>
          <w:szCs w:val="28"/>
        </w:rPr>
        <w:t>十二、比选地点：</w:t>
      </w:r>
      <w:r>
        <w:rPr>
          <w:rFonts w:hAnsi="宋体" w:cs="宋体" w:hint="eastAsia"/>
          <w:b/>
          <w:bCs/>
          <w:sz w:val="24"/>
          <w:u w:val="single"/>
          <w:lang w:val="en-GB"/>
        </w:rPr>
        <w:t>德阳高新发展有限公司</w:t>
      </w:r>
      <w:r>
        <w:rPr>
          <w:rFonts w:hAnsi="宋体" w:hint="eastAsia"/>
          <w:b/>
          <w:bCs/>
          <w:sz w:val="24"/>
          <w:u w:val="single"/>
        </w:rPr>
        <w:t>（地址：</w:t>
      </w:r>
      <w:r>
        <w:rPr>
          <w:rFonts w:hAnsi="宋体" w:cs="宋体" w:hint="eastAsia"/>
          <w:b/>
          <w:sz w:val="24"/>
          <w:u w:val="single"/>
        </w:rPr>
        <w:t>四川省德阳市广汉市中山大道</w:t>
      </w:r>
      <w:r>
        <w:rPr>
          <w:rFonts w:hAnsi="宋体" w:cs="宋体"/>
          <w:b/>
          <w:sz w:val="24"/>
          <w:u w:val="single"/>
        </w:rPr>
        <w:t>36</w:t>
      </w:r>
      <w:r>
        <w:rPr>
          <w:rFonts w:hAnsi="宋体" w:cs="宋体" w:hint="eastAsia"/>
          <w:b/>
          <w:sz w:val="24"/>
          <w:u w:val="single"/>
        </w:rPr>
        <w:t>号</w:t>
      </w:r>
      <w:r>
        <w:rPr>
          <w:rFonts w:hAnsi="宋体" w:cs="宋体"/>
          <w:b/>
          <w:sz w:val="24"/>
          <w:u w:val="single"/>
        </w:rPr>
        <w:t>4</w:t>
      </w:r>
      <w:r>
        <w:rPr>
          <w:rFonts w:hAnsi="宋体" w:cs="宋体" w:hint="eastAsia"/>
          <w:b/>
          <w:sz w:val="24"/>
          <w:u w:val="single"/>
        </w:rPr>
        <w:t>楼德阳高新发展有限公司</w:t>
      </w:r>
      <w:r>
        <w:rPr>
          <w:rFonts w:hAnsi="宋体" w:hint="eastAsia"/>
          <w:b/>
          <w:bCs/>
          <w:sz w:val="24"/>
          <w:u w:val="single"/>
        </w:rPr>
        <w:t>）</w:t>
      </w:r>
      <w:r>
        <w:rPr>
          <w:rFonts w:hAnsi="宋体" w:hint="eastAsia"/>
          <w:b/>
          <w:bCs/>
          <w:sz w:val="24"/>
          <w:szCs w:val="28"/>
        </w:rPr>
        <w:t>。</w:t>
      </w:r>
    </w:p>
    <w:p w14:paraId="667C2C06" w14:textId="77777777" w:rsidR="00DF3017" w:rsidRDefault="001C1638">
      <w:pPr>
        <w:spacing w:line="440" w:lineRule="exact"/>
        <w:ind w:firstLineChars="200" w:firstLine="482"/>
        <w:rPr>
          <w:rFonts w:hAnsi="宋体"/>
          <w:b/>
          <w:sz w:val="24"/>
          <w:szCs w:val="28"/>
        </w:rPr>
      </w:pPr>
      <w:r>
        <w:rPr>
          <w:rFonts w:hAnsi="宋体" w:hint="eastAsia"/>
          <w:b/>
          <w:sz w:val="24"/>
          <w:szCs w:val="28"/>
        </w:rPr>
        <w:t>十三、联系方式：</w:t>
      </w:r>
    </w:p>
    <w:p w14:paraId="44B1D831" w14:textId="77777777" w:rsidR="00DF3017" w:rsidRDefault="001C1638">
      <w:pPr>
        <w:spacing w:line="440" w:lineRule="exact"/>
        <w:ind w:firstLineChars="200" w:firstLine="480"/>
        <w:rPr>
          <w:sz w:val="24"/>
          <w:u w:val="single"/>
        </w:rPr>
      </w:pPr>
      <w:r>
        <w:rPr>
          <w:rFonts w:hint="eastAsia"/>
          <w:sz w:val="24"/>
          <w:u w:val="single"/>
        </w:rPr>
        <w:t>采购人：德阳高新新城投资控股有限公司、德阳高新国投资本投资运营有限公司</w:t>
      </w:r>
    </w:p>
    <w:p w14:paraId="75BFACDC" w14:textId="77777777" w:rsidR="00DF3017" w:rsidRDefault="001C1638">
      <w:pPr>
        <w:spacing w:line="440" w:lineRule="exact"/>
        <w:ind w:firstLineChars="200" w:firstLine="480"/>
        <w:rPr>
          <w:rFonts w:hAnsi="宋体" w:cs="宋体"/>
          <w:sz w:val="24"/>
          <w:szCs w:val="22"/>
          <w:u w:val="single"/>
        </w:rPr>
      </w:pPr>
      <w:r>
        <w:rPr>
          <w:rFonts w:hAnsi="宋体" w:cs="宋体" w:hint="eastAsia"/>
          <w:sz w:val="24"/>
          <w:szCs w:val="22"/>
          <w:u w:val="single"/>
        </w:rPr>
        <w:t>地址：</w:t>
      </w:r>
      <w:r>
        <w:rPr>
          <w:rFonts w:hint="eastAsia"/>
          <w:sz w:val="24"/>
          <w:u w:val="single"/>
        </w:rPr>
        <w:t>四川省德阳市广汉市中山大道</w:t>
      </w:r>
      <w:r>
        <w:rPr>
          <w:sz w:val="24"/>
          <w:u w:val="single"/>
        </w:rPr>
        <w:t>36</w:t>
      </w:r>
      <w:r>
        <w:rPr>
          <w:rFonts w:hint="eastAsia"/>
          <w:sz w:val="24"/>
          <w:u w:val="single"/>
        </w:rPr>
        <w:t>号</w:t>
      </w:r>
      <w:r>
        <w:rPr>
          <w:sz w:val="24"/>
          <w:u w:val="single"/>
        </w:rPr>
        <w:t>4</w:t>
      </w:r>
      <w:r>
        <w:rPr>
          <w:rFonts w:hint="eastAsia"/>
          <w:sz w:val="24"/>
          <w:u w:val="single"/>
        </w:rPr>
        <w:t>楼</w:t>
      </w:r>
      <w:r>
        <w:rPr>
          <w:rFonts w:hAnsi="宋体" w:cs="宋体"/>
          <w:sz w:val="24"/>
          <w:szCs w:val="22"/>
          <w:u w:val="single"/>
        </w:rPr>
        <w:tab/>
      </w:r>
    </w:p>
    <w:p w14:paraId="555764B0" w14:textId="77777777" w:rsidR="00DF3017" w:rsidRDefault="001C1638">
      <w:pPr>
        <w:spacing w:line="440" w:lineRule="exact"/>
        <w:ind w:firstLineChars="200" w:firstLine="480"/>
        <w:rPr>
          <w:rFonts w:hAnsi="宋体" w:cs="宋体"/>
          <w:sz w:val="24"/>
          <w:szCs w:val="22"/>
          <w:u w:val="single"/>
        </w:rPr>
      </w:pPr>
      <w:r>
        <w:rPr>
          <w:rFonts w:hAnsi="宋体" w:cs="宋体" w:hint="eastAsia"/>
          <w:sz w:val="24"/>
          <w:szCs w:val="22"/>
          <w:u w:val="single"/>
        </w:rPr>
        <w:t>联系人：赖老师</w:t>
      </w:r>
    </w:p>
    <w:p w14:paraId="14BE9C04" w14:textId="77777777" w:rsidR="00DF3017" w:rsidRDefault="001C1638">
      <w:pPr>
        <w:ind w:firstLineChars="200" w:firstLine="480"/>
        <w:rPr>
          <w:rFonts w:hAnsi="宋体" w:cs="宋体"/>
          <w:sz w:val="24"/>
          <w:szCs w:val="22"/>
          <w:u w:val="single"/>
        </w:rPr>
      </w:pPr>
      <w:r>
        <w:rPr>
          <w:rFonts w:hAnsi="宋体" w:cs="宋体" w:hint="eastAsia"/>
          <w:sz w:val="24"/>
          <w:szCs w:val="22"/>
          <w:u w:val="single"/>
        </w:rPr>
        <w:t>联系电话：0838-</w:t>
      </w:r>
      <w:r>
        <w:rPr>
          <w:rFonts w:hAnsi="宋体" w:cs="宋体"/>
          <w:sz w:val="24"/>
          <w:szCs w:val="22"/>
          <w:u w:val="single"/>
        </w:rPr>
        <w:t>5887822</w:t>
      </w:r>
    </w:p>
    <w:p w14:paraId="6F740464" w14:textId="77777777" w:rsidR="00DF3017" w:rsidRDefault="001C1638">
      <w:pPr>
        <w:spacing w:line="440" w:lineRule="exact"/>
        <w:ind w:rightChars="275" w:right="935" w:firstLineChars="200" w:firstLine="480"/>
        <w:jc w:val="right"/>
        <w:rPr>
          <w:sz w:val="24"/>
          <w:u w:val="single"/>
        </w:rPr>
      </w:pPr>
      <w:r>
        <w:rPr>
          <w:rFonts w:hint="eastAsia"/>
          <w:sz w:val="24"/>
          <w:u w:val="single"/>
        </w:rPr>
        <w:t xml:space="preserve">  德阳高新新城投资控股有限公司</w:t>
      </w:r>
    </w:p>
    <w:p w14:paraId="50D96058" w14:textId="77777777" w:rsidR="00DF3017" w:rsidRDefault="001C1638">
      <w:pPr>
        <w:spacing w:line="440" w:lineRule="exact"/>
        <w:ind w:rightChars="275" w:right="935" w:firstLineChars="200" w:firstLine="480"/>
        <w:jc w:val="right"/>
        <w:rPr>
          <w:sz w:val="24"/>
          <w:u w:val="single"/>
        </w:rPr>
      </w:pPr>
      <w:r>
        <w:rPr>
          <w:rFonts w:hint="eastAsia"/>
          <w:sz w:val="24"/>
          <w:u w:val="single"/>
        </w:rPr>
        <w:t>德阳高新国投资本投资运营有限公司</w:t>
      </w:r>
    </w:p>
    <w:p w14:paraId="3E51FF16" w14:textId="77777777" w:rsidR="00DF3017" w:rsidRDefault="001C1638">
      <w:pPr>
        <w:spacing w:line="440" w:lineRule="exact"/>
        <w:ind w:rightChars="275" w:right="935" w:firstLineChars="200" w:firstLine="480"/>
        <w:jc w:val="right"/>
        <w:rPr>
          <w:sz w:val="24"/>
          <w:u w:val="single"/>
        </w:rPr>
      </w:pPr>
      <w:r>
        <w:rPr>
          <w:rFonts w:hint="eastAsia"/>
          <w:sz w:val="24"/>
          <w:u w:val="single"/>
        </w:rPr>
        <w:t>2023年  月  日</w:t>
      </w:r>
    </w:p>
    <w:p w14:paraId="6AB3D724" w14:textId="77777777" w:rsidR="00DF3017" w:rsidRDefault="00DF3017">
      <w:pPr>
        <w:pStyle w:val="a0"/>
        <w:rPr>
          <w:u w:val="single"/>
        </w:rPr>
      </w:pPr>
    </w:p>
    <w:p w14:paraId="10516C5A" w14:textId="77777777" w:rsidR="00DF3017" w:rsidRDefault="00DF3017">
      <w:pPr>
        <w:rPr>
          <w:sz w:val="24"/>
          <w:u w:val="single"/>
        </w:rPr>
      </w:pPr>
    </w:p>
    <w:p w14:paraId="1EB67E3B" w14:textId="77777777" w:rsidR="00DF3017" w:rsidRDefault="00DF3017">
      <w:pPr>
        <w:pStyle w:val="a0"/>
        <w:rPr>
          <w:u w:val="single"/>
        </w:rPr>
      </w:pPr>
    </w:p>
    <w:p w14:paraId="5A15667D" w14:textId="77777777" w:rsidR="00DF3017" w:rsidRDefault="00DF3017">
      <w:pPr>
        <w:rPr>
          <w:sz w:val="24"/>
          <w:u w:val="single"/>
        </w:rPr>
      </w:pPr>
    </w:p>
    <w:p w14:paraId="0209A713" w14:textId="77777777" w:rsidR="00DF3017" w:rsidRDefault="00DF3017">
      <w:pPr>
        <w:pStyle w:val="a0"/>
        <w:rPr>
          <w:u w:val="single"/>
        </w:rPr>
      </w:pPr>
    </w:p>
    <w:p w14:paraId="475B3953" w14:textId="77777777" w:rsidR="00DF3017" w:rsidRDefault="001C1638">
      <w:pPr>
        <w:pStyle w:val="1"/>
        <w:spacing w:line="240" w:lineRule="auto"/>
        <w:jc w:val="center"/>
        <w:rPr>
          <w:rFonts w:ascii="宋体"/>
          <w:sz w:val="36"/>
        </w:rPr>
      </w:pPr>
      <w:bookmarkStart w:id="4" w:name="_Toc38287147"/>
      <w:r>
        <w:rPr>
          <w:rFonts w:ascii="宋体" w:hint="eastAsia"/>
          <w:sz w:val="36"/>
        </w:rPr>
        <w:t>第二章 比选须知</w:t>
      </w:r>
      <w:bookmarkEnd w:id="4"/>
    </w:p>
    <w:p w14:paraId="11B3128E" w14:textId="77777777" w:rsidR="00DF3017" w:rsidRDefault="001C1638">
      <w:pPr>
        <w:pStyle w:val="2"/>
        <w:spacing w:line="240" w:lineRule="auto"/>
        <w:jc w:val="center"/>
        <w:rPr>
          <w:rFonts w:ascii="Times New Roman" w:eastAsia="宋体" w:hAnsi="Times New Roman"/>
          <w:kern w:val="44"/>
        </w:rPr>
      </w:pPr>
      <w:r>
        <w:rPr>
          <w:rFonts w:ascii="Times New Roman" w:eastAsia="宋体" w:hAnsi="Times New Roman" w:hint="eastAsia"/>
          <w:kern w:val="44"/>
        </w:rPr>
        <w:t>一、供应商须知附表</w:t>
      </w:r>
    </w:p>
    <w:tbl>
      <w:tblPr>
        <w:tblW w:w="9781" w:type="dxa"/>
        <w:tblInd w:w="-69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00"/>
        <w:gridCol w:w="2366"/>
        <w:gridCol w:w="6515"/>
      </w:tblGrid>
      <w:tr w:rsidR="00DF3017" w14:paraId="7D4E6F9E" w14:textId="77777777">
        <w:trPr>
          <w:trHeight w:val="567"/>
          <w:tblHeader/>
        </w:trPr>
        <w:tc>
          <w:tcPr>
            <w:tcW w:w="900" w:type="dxa"/>
            <w:tcBorders>
              <w:tl2br w:val="nil"/>
              <w:tr2bl w:val="nil"/>
            </w:tcBorders>
            <w:vAlign w:val="center"/>
          </w:tcPr>
          <w:p w14:paraId="1DDB7D32" w14:textId="77777777" w:rsidR="00DF3017" w:rsidRDefault="001C1638">
            <w:pPr>
              <w:pStyle w:val="ad"/>
              <w:ind w:left="9"/>
              <w:jc w:val="center"/>
              <w:rPr>
                <w:lang w:val="zh-CN"/>
              </w:rPr>
            </w:pPr>
            <w:bookmarkStart w:id="5" w:name="_Toc26968"/>
            <w:r>
              <w:rPr>
                <w:rFonts w:hint="eastAsia"/>
                <w:lang w:val="zh-CN"/>
              </w:rPr>
              <w:t>序号</w:t>
            </w:r>
          </w:p>
        </w:tc>
        <w:tc>
          <w:tcPr>
            <w:tcW w:w="2366" w:type="dxa"/>
            <w:tcBorders>
              <w:tl2br w:val="nil"/>
              <w:tr2bl w:val="nil"/>
            </w:tcBorders>
            <w:vAlign w:val="center"/>
          </w:tcPr>
          <w:p w14:paraId="085EB611" w14:textId="77777777" w:rsidR="00DF3017" w:rsidRDefault="001C1638">
            <w:pPr>
              <w:pStyle w:val="ad"/>
              <w:ind w:left="38"/>
              <w:jc w:val="center"/>
              <w:rPr>
                <w:lang w:val="zh-CN"/>
              </w:rPr>
            </w:pPr>
            <w:r>
              <w:rPr>
                <w:rFonts w:hint="eastAsia"/>
                <w:lang w:val="zh-CN"/>
              </w:rPr>
              <w:t>应知事项</w:t>
            </w:r>
          </w:p>
        </w:tc>
        <w:tc>
          <w:tcPr>
            <w:tcW w:w="6515" w:type="dxa"/>
            <w:tcBorders>
              <w:tl2br w:val="nil"/>
              <w:tr2bl w:val="nil"/>
            </w:tcBorders>
            <w:vAlign w:val="center"/>
          </w:tcPr>
          <w:p w14:paraId="347B67EB" w14:textId="77777777" w:rsidR="00DF3017" w:rsidRDefault="001C1638">
            <w:pPr>
              <w:pStyle w:val="ad"/>
              <w:jc w:val="center"/>
              <w:rPr>
                <w:lang w:val="zh-CN"/>
              </w:rPr>
            </w:pPr>
            <w:r>
              <w:rPr>
                <w:rFonts w:hint="eastAsia"/>
                <w:lang w:val="zh-CN"/>
              </w:rPr>
              <w:t>说明和要求</w:t>
            </w:r>
          </w:p>
        </w:tc>
      </w:tr>
      <w:tr w:rsidR="00DF3017" w14:paraId="286D531F" w14:textId="77777777">
        <w:trPr>
          <w:trHeight w:val="804"/>
        </w:trPr>
        <w:tc>
          <w:tcPr>
            <w:tcW w:w="900" w:type="dxa"/>
            <w:tcBorders>
              <w:tl2br w:val="nil"/>
              <w:tr2bl w:val="nil"/>
            </w:tcBorders>
            <w:vAlign w:val="center"/>
          </w:tcPr>
          <w:p w14:paraId="451D0B04" w14:textId="77777777" w:rsidR="00DF3017" w:rsidRDefault="001C1638">
            <w:pPr>
              <w:pStyle w:val="ad"/>
              <w:jc w:val="center"/>
              <w:rPr>
                <w:sz w:val="21"/>
                <w:szCs w:val="21"/>
                <w:lang w:val="zh-CN"/>
              </w:rPr>
            </w:pPr>
            <w:r>
              <w:rPr>
                <w:rFonts w:hint="eastAsia"/>
                <w:sz w:val="21"/>
                <w:szCs w:val="21"/>
                <w:lang w:val="zh-CN"/>
              </w:rPr>
              <w:t>1</w:t>
            </w:r>
          </w:p>
        </w:tc>
        <w:tc>
          <w:tcPr>
            <w:tcW w:w="2366" w:type="dxa"/>
            <w:tcBorders>
              <w:tl2br w:val="nil"/>
              <w:tr2bl w:val="nil"/>
            </w:tcBorders>
            <w:shd w:val="clear" w:color="auto" w:fill="auto"/>
            <w:vAlign w:val="center"/>
          </w:tcPr>
          <w:p w14:paraId="063C73CB" w14:textId="77777777" w:rsidR="00DF3017" w:rsidRDefault="001C1638">
            <w:pPr>
              <w:pStyle w:val="ad"/>
              <w:ind w:left="38"/>
              <w:jc w:val="center"/>
              <w:rPr>
                <w:sz w:val="21"/>
                <w:szCs w:val="21"/>
                <w:lang w:val="zh-CN"/>
              </w:rPr>
            </w:pPr>
            <w:r>
              <w:rPr>
                <w:rFonts w:hint="eastAsia"/>
                <w:sz w:val="21"/>
                <w:szCs w:val="21"/>
                <w:lang w:val="zh-CN"/>
              </w:rPr>
              <w:t>最高限价</w:t>
            </w:r>
          </w:p>
          <w:p w14:paraId="5832F655" w14:textId="77777777" w:rsidR="00DF3017" w:rsidRDefault="001C1638">
            <w:pPr>
              <w:pStyle w:val="ad"/>
              <w:ind w:left="38"/>
              <w:jc w:val="center"/>
              <w:rPr>
                <w:sz w:val="21"/>
                <w:szCs w:val="21"/>
                <w:lang w:val="zh-CN"/>
              </w:rPr>
            </w:pPr>
            <w:r>
              <w:rPr>
                <w:rFonts w:hint="eastAsia"/>
                <w:sz w:val="21"/>
                <w:szCs w:val="21"/>
                <w:lang w:val="zh-CN"/>
              </w:rPr>
              <w:t>（实质性要求）</w:t>
            </w:r>
          </w:p>
        </w:tc>
        <w:tc>
          <w:tcPr>
            <w:tcW w:w="6515" w:type="dxa"/>
            <w:tcBorders>
              <w:tl2br w:val="nil"/>
              <w:tr2bl w:val="nil"/>
            </w:tcBorders>
            <w:shd w:val="clear" w:color="auto" w:fill="auto"/>
            <w:vAlign w:val="center"/>
          </w:tcPr>
          <w:p w14:paraId="3620EE93" w14:textId="77777777" w:rsidR="00DF3017" w:rsidRDefault="001C1638">
            <w:pPr>
              <w:pStyle w:val="ad"/>
              <w:ind w:left="38" w:firstLineChars="100" w:firstLine="211"/>
              <w:jc w:val="both"/>
              <w:rPr>
                <w:sz w:val="21"/>
                <w:szCs w:val="21"/>
                <w:lang w:val="zh-CN"/>
              </w:rPr>
            </w:pPr>
            <w:r>
              <w:rPr>
                <w:rFonts w:hint="eastAsia"/>
                <w:b/>
                <w:bCs/>
                <w:sz w:val="21"/>
                <w:szCs w:val="21"/>
                <w:lang w:val="zh-CN"/>
              </w:rPr>
              <w:t>最高限价：5万元（大写：伍万元整），</w:t>
            </w:r>
            <w:r>
              <w:rPr>
                <w:rFonts w:hint="eastAsia"/>
                <w:sz w:val="21"/>
                <w:szCs w:val="21"/>
                <w:lang w:val="zh-CN"/>
              </w:rPr>
              <w:t>超过最高限价的报价无效。</w:t>
            </w:r>
          </w:p>
        </w:tc>
      </w:tr>
      <w:tr w:rsidR="00DF3017" w14:paraId="09E43506" w14:textId="77777777">
        <w:trPr>
          <w:trHeight w:val="804"/>
        </w:trPr>
        <w:tc>
          <w:tcPr>
            <w:tcW w:w="900" w:type="dxa"/>
            <w:tcBorders>
              <w:tl2br w:val="nil"/>
              <w:tr2bl w:val="nil"/>
            </w:tcBorders>
            <w:vAlign w:val="center"/>
          </w:tcPr>
          <w:p w14:paraId="051A9E50" w14:textId="77777777" w:rsidR="00DF3017" w:rsidRDefault="001C1638">
            <w:pPr>
              <w:pStyle w:val="ad"/>
              <w:jc w:val="center"/>
              <w:rPr>
                <w:sz w:val="21"/>
                <w:szCs w:val="21"/>
                <w:lang w:val="zh-CN"/>
              </w:rPr>
            </w:pPr>
            <w:r>
              <w:rPr>
                <w:sz w:val="21"/>
                <w:szCs w:val="21"/>
                <w:lang w:val="zh-CN"/>
              </w:rPr>
              <w:t>2</w:t>
            </w:r>
          </w:p>
        </w:tc>
        <w:tc>
          <w:tcPr>
            <w:tcW w:w="2366" w:type="dxa"/>
            <w:tcBorders>
              <w:tl2br w:val="nil"/>
              <w:tr2bl w:val="nil"/>
            </w:tcBorders>
            <w:vAlign w:val="center"/>
          </w:tcPr>
          <w:p w14:paraId="69381291" w14:textId="77777777" w:rsidR="00DF3017" w:rsidRDefault="001C1638">
            <w:pPr>
              <w:pStyle w:val="ad"/>
              <w:ind w:left="40"/>
              <w:jc w:val="center"/>
              <w:rPr>
                <w:sz w:val="21"/>
                <w:szCs w:val="21"/>
                <w:lang w:val="zh-CN"/>
              </w:rPr>
            </w:pPr>
            <w:r>
              <w:rPr>
                <w:rFonts w:hint="eastAsia"/>
                <w:sz w:val="21"/>
                <w:szCs w:val="21"/>
                <w:lang w:val="zh-CN"/>
              </w:rPr>
              <w:t>联合体比选</w:t>
            </w:r>
          </w:p>
        </w:tc>
        <w:tc>
          <w:tcPr>
            <w:tcW w:w="6515" w:type="dxa"/>
            <w:tcBorders>
              <w:tl2br w:val="nil"/>
              <w:tr2bl w:val="nil"/>
            </w:tcBorders>
            <w:vAlign w:val="center"/>
          </w:tcPr>
          <w:p w14:paraId="272D24A9" w14:textId="77777777" w:rsidR="00DF3017" w:rsidRDefault="001C1638">
            <w:pPr>
              <w:pStyle w:val="ad"/>
              <w:ind w:left="38" w:firstLineChars="100" w:firstLine="211"/>
              <w:jc w:val="both"/>
              <w:rPr>
                <w:b/>
                <w:bCs/>
                <w:sz w:val="21"/>
                <w:szCs w:val="21"/>
                <w:lang w:val="zh-CN"/>
              </w:rPr>
            </w:pPr>
            <w:r>
              <w:rPr>
                <w:rFonts w:hint="eastAsia"/>
                <w:b/>
                <w:bCs/>
                <w:sz w:val="21"/>
                <w:szCs w:val="21"/>
                <w:lang w:val="zh-CN"/>
              </w:rPr>
              <w:t>本项目不接受联合体参与采购活动。</w:t>
            </w:r>
          </w:p>
        </w:tc>
      </w:tr>
      <w:tr w:rsidR="00DF3017" w14:paraId="4AF17D5A" w14:textId="77777777">
        <w:trPr>
          <w:trHeight w:val="4663"/>
        </w:trPr>
        <w:tc>
          <w:tcPr>
            <w:tcW w:w="900" w:type="dxa"/>
            <w:tcBorders>
              <w:tl2br w:val="nil"/>
              <w:tr2bl w:val="nil"/>
            </w:tcBorders>
            <w:vAlign w:val="center"/>
          </w:tcPr>
          <w:p w14:paraId="12D2E18D" w14:textId="77777777" w:rsidR="00DF3017" w:rsidRDefault="001C1638">
            <w:pPr>
              <w:pStyle w:val="ad"/>
              <w:jc w:val="center"/>
              <w:rPr>
                <w:lang w:val="zh-CN"/>
              </w:rPr>
            </w:pPr>
            <w:r>
              <w:rPr>
                <w:rFonts w:cs="Courier New"/>
                <w:sz w:val="21"/>
                <w:szCs w:val="21"/>
              </w:rPr>
              <w:lastRenderedPageBreak/>
              <w:t>3</w:t>
            </w:r>
          </w:p>
        </w:tc>
        <w:tc>
          <w:tcPr>
            <w:tcW w:w="2366" w:type="dxa"/>
            <w:tcBorders>
              <w:tl2br w:val="nil"/>
              <w:tr2bl w:val="nil"/>
            </w:tcBorders>
            <w:vAlign w:val="center"/>
          </w:tcPr>
          <w:p w14:paraId="3F23A4CE" w14:textId="77777777" w:rsidR="00DF3017" w:rsidRDefault="001C1638">
            <w:pPr>
              <w:pStyle w:val="ad"/>
              <w:ind w:left="38"/>
              <w:jc w:val="center"/>
              <w:rPr>
                <w:sz w:val="21"/>
                <w:szCs w:val="21"/>
              </w:rPr>
            </w:pPr>
            <w:r>
              <w:rPr>
                <w:rFonts w:hint="eastAsia"/>
                <w:sz w:val="21"/>
                <w:szCs w:val="21"/>
              </w:rPr>
              <w:t>低于成本价</w:t>
            </w:r>
          </w:p>
          <w:p w14:paraId="557650B8" w14:textId="77777777" w:rsidR="00DF3017" w:rsidRDefault="001C1638">
            <w:pPr>
              <w:pStyle w:val="ad"/>
              <w:ind w:left="38"/>
              <w:jc w:val="center"/>
              <w:rPr>
                <w:sz w:val="21"/>
                <w:szCs w:val="21"/>
              </w:rPr>
            </w:pPr>
            <w:r>
              <w:rPr>
                <w:rFonts w:hint="eastAsia"/>
                <w:sz w:val="21"/>
                <w:szCs w:val="21"/>
              </w:rPr>
              <w:t>不正当竞争预防措施</w:t>
            </w:r>
          </w:p>
          <w:p w14:paraId="37039389" w14:textId="77777777" w:rsidR="00DF3017" w:rsidRDefault="001C1638">
            <w:pPr>
              <w:pStyle w:val="ad"/>
              <w:ind w:left="38"/>
              <w:jc w:val="center"/>
            </w:pPr>
            <w:r>
              <w:rPr>
                <w:rFonts w:hint="eastAsia"/>
                <w:sz w:val="21"/>
                <w:szCs w:val="21"/>
              </w:rPr>
              <w:t>（实质性要求）</w:t>
            </w:r>
          </w:p>
        </w:tc>
        <w:tc>
          <w:tcPr>
            <w:tcW w:w="6515" w:type="dxa"/>
            <w:tcBorders>
              <w:tl2br w:val="nil"/>
              <w:tr2bl w:val="nil"/>
            </w:tcBorders>
            <w:vAlign w:val="center"/>
          </w:tcPr>
          <w:p w14:paraId="1F3FCFCE" w14:textId="2F5E7156" w:rsidR="00DF3017" w:rsidRDefault="001C1638">
            <w:pPr>
              <w:pStyle w:val="ad"/>
              <w:ind w:firstLineChars="100" w:firstLine="210"/>
              <w:jc w:val="both"/>
              <w:rPr>
                <w:sz w:val="21"/>
                <w:szCs w:val="21"/>
                <w:lang w:val="zh-CN"/>
              </w:rPr>
            </w:pPr>
            <w:r>
              <w:rPr>
                <w:sz w:val="21"/>
                <w:szCs w:val="21"/>
                <w:lang w:val="zh-CN"/>
              </w:rPr>
              <w:t xml:space="preserve">1. </w:t>
            </w:r>
            <w:r>
              <w:rPr>
                <w:rFonts w:hint="eastAsia"/>
                <w:sz w:val="21"/>
                <w:szCs w:val="21"/>
                <w:lang w:val="zh-CN"/>
              </w:rPr>
              <w:t>在评审过程中，供应商报价低于采购预算</w:t>
            </w:r>
            <w:r w:rsidRPr="000A505D">
              <w:rPr>
                <w:rFonts w:hint="eastAsia"/>
                <w:sz w:val="21"/>
                <w:szCs w:val="21"/>
                <w:lang w:val="zh-CN"/>
              </w:rPr>
              <w:t>的</w:t>
            </w:r>
            <w:r w:rsidRPr="0038672C">
              <w:rPr>
                <w:rFonts w:hint="eastAsia"/>
                <w:sz w:val="21"/>
                <w:szCs w:val="21"/>
              </w:rPr>
              <w:t>8</w:t>
            </w:r>
            <w:r w:rsidR="0071322B" w:rsidRPr="0038672C">
              <w:rPr>
                <w:sz w:val="21"/>
                <w:szCs w:val="21"/>
              </w:rPr>
              <w:t>0</w:t>
            </w:r>
            <w:r w:rsidRPr="0038672C">
              <w:rPr>
                <w:rFonts w:hint="eastAsia"/>
                <w:sz w:val="21"/>
                <w:szCs w:val="21"/>
                <w:lang w:val="zh-CN"/>
              </w:rPr>
              <w:t>%，</w:t>
            </w:r>
            <w:r w:rsidRPr="000A505D">
              <w:rPr>
                <w:rFonts w:hint="eastAsia"/>
                <w:sz w:val="21"/>
                <w:szCs w:val="21"/>
                <w:lang w:val="zh-CN"/>
              </w:rPr>
              <w:t>有</w:t>
            </w:r>
            <w:r>
              <w:rPr>
                <w:rFonts w:hint="eastAsia"/>
                <w:sz w:val="21"/>
                <w:szCs w:val="21"/>
                <w:lang w:val="zh-CN"/>
              </w:rPr>
              <w:t>可能影响产品质量或者不能诚信履约的，比选评审小组应当要求其在谈判现场合理的时间内提供书面说明，并提交相关证明材料，供应商不能证明其报价合理性的，比选评审小组应当将其作为无效处理。</w:t>
            </w:r>
          </w:p>
          <w:p w14:paraId="6E13CDED" w14:textId="77777777" w:rsidR="00DF3017" w:rsidRDefault="001C1638">
            <w:pPr>
              <w:pStyle w:val="ad"/>
              <w:ind w:firstLineChars="100" w:firstLine="210"/>
              <w:jc w:val="both"/>
              <w:rPr>
                <w:sz w:val="21"/>
                <w:szCs w:val="21"/>
                <w:lang w:val="zh-CN"/>
              </w:rPr>
            </w:pPr>
            <w:r>
              <w:rPr>
                <w:rFonts w:hint="eastAsia"/>
                <w:sz w:val="21"/>
                <w:szCs w:val="21"/>
                <w:lang w:val="zh-CN"/>
              </w:rPr>
              <w:t>供应商的书面说明材料应当按照国家财务会计制度的规定要求，逐项就供应商提供的货物、工程和服务的主营业务成本、税金及附加、销售费用、管理费用、财务费用等成本构成事项详细陈述。</w:t>
            </w:r>
          </w:p>
          <w:p w14:paraId="08CFF0DE" w14:textId="77777777" w:rsidR="00DF3017" w:rsidRDefault="001C1638">
            <w:pPr>
              <w:pStyle w:val="ad"/>
              <w:ind w:firstLineChars="100" w:firstLine="210"/>
              <w:jc w:val="both"/>
              <w:rPr>
                <w:sz w:val="21"/>
                <w:szCs w:val="21"/>
                <w:lang w:val="zh-CN"/>
              </w:rPr>
            </w:pPr>
            <w:r>
              <w:rPr>
                <w:sz w:val="21"/>
                <w:szCs w:val="21"/>
                <w:lang w:val="zh-CN"/>
              </w:rPr>
              <w:t xml:space="preserve">2. </w:t>
            </w:r>
            <w:r>
              <w:rPr>
                <w:rFonts w:hint="eastAsia"/>
                <w:sz w:val="21"/>
                <w:szCs w:val="21"/>
                <w:lang w:val="zh-CN"/>
              </w:rPr>
              <w:t>供应商书面说明应当签字确认或者加盖公章，否则无效。书面说明的签字确认，由其法定代表人或者其授权代表签字确认。</w:t>
            </w:r>
          </w:p>
          <w:p w14:paraId="2C581A30" w14:textId="77777777" w:rsidR="00DF3017" w:rsidRDefault="001C1638">
            <w:pPr>
              <w:pStyle w:val="ad"/>
              <w:ind w:firstLineChars="100" w:firstLine="210"/>
              <w:jc w:val="both"/>
            </w:pPr>
            <w:r>
              <w:rPr>
                <w:sz w:val="21"/>
                <w:szCs w:val="21"/>
                <w:lang w:val="zh-CN"/>
              </w:rPr>
              <w:t>3.</w:t>
            </w:r>
            <w:r>
              <w:rPr>
                <w:rFonts w:hint="eastAsia"/>
                <w:sz w:val="21"/>
                <w:szCs w:val="21"/>
                <w:lang w:val="zh-CN"/>
              </w:rPr>
              <w:t>供应商提供书面说明后，比选评审小组应当结合采购项目采购需求、专业实际情况、供应商财务状况报告、与其</w:t>
            </w:r>
            <w:proofErr w:type="gramStart"/>
            <w:r>
              <w:rPr>
                <w:rFonts w:hint="eastAsia"/>
                <w:sz w:val="21"/>
                <w:szCs w:val="21"/>
                <w:lang w:val="zh-CN"/>
              </w:rPr>
              <w:t>他供应商比较</w:t>
            </w:r>
            <w:proofErr w:type="gramEnd"/>
            <w:r>
              <w:rPr>
                <w:rFonts w:hint="eastAsia"/>
                <w:sz w:val="21"/>
                <w:szCs w:val="21"/>
                <w:lang w:val="zh-CN"/>
              </w:rPr>
              <w:t>情况等就供应商书面说明进行审查评价。供应</w:t>
            </w:r>
            <w:proofErr w:type="gramStart"/>
            <w:r>
              <w:rPr>
                <w:rFonts w:hint="eastAsia"/>
                <w:sz w:val="21"/>
                <w:szCs w:val="21"/>
                <w:lang w:val="zh-CN"/>
              </w:rPr>
              <w:t>商拒绝</w:t>
            </w:r>
            <w:proofErr w:type="gramEnd"/>
            <w:r>
              <w:rPr>
                <w:rFonts w:hint="eastAsia"/>
                <w:sz w:val="21"/>
                <w:szCs w:val="21"/>
                <w:lang w:val="zh-CN"/>
              </w:rPr>
              <w:t>或者变相拒绝提供有效书面说明或者书面说明不能证明其报价合理性的或未在规定时间内递交有效书面说明书的，比选评审小组应当将其响应文件作为无效处理。</w:t>
            </w:r>
          </w:p>
        </w:tc>
      </w:tr>
      <w:tr w:rsidR="00DF3017" w14:paraId="5829B468" w14:textId="77777777">
        <w:trPr>
          <w:trHeight w:val="1126"/>
        </w:trPr>
        <w:tc>
          <w:tcPr>
            <w:tcW w:w="900" w:type="dxa"/>
            <w:tcBorders>
              <w:tl2br w:val="nil"/>
              <w:tr2bl w:val="nil"/>
            </w:tcBorders>
            <w:vAlign w:val="center"/>
          </w:tcPr>
          <w:p w14:paraId="2D62BE56" w14:textId="77777777" w:rsidR="00DF3017" w:rsidRDefault="001C1638">
            <w:pPr>
              <w:pStyle w:val="ad"/>
              <w:jc w:val="center"/>
              <w:rPr>
                <w:rFonts w:cs="Courier New"/>
                <w:sz w:val="21"/>
                <w:szCs w:val="21"/>
              </w:rPr>
            </w:pPr>
            <w:r>
              <w:rPr>
                <w:rFonts w:cs="Courier New" w:hint="eastAsia"/>
                <w:sz w:val="21"/>
                <w:szCs w:val="21"/>
              </w:rPr>
              <w:t>4</w:t>
            </w:r>
          </w:p>
        </w:tc>
        <w:tc>
          <w:tcPr>
            <w:tcW w:w="2366" w:type="dxa"/>
            <w:tcBorders>
              <w:tl2br w:val="nil"/>
              <w:tr2bl w:val="nil"/>
            </w:tcBorders>
            <w:vAlign w:val="center"/>
          </w:tcPr>
          <w:p w14:paraId="402CBE83" w14:textId="77777777" w:rsidR="00DF3017" w:rsidRDefault="001C1638">
            <w:pPr>
              <w:pStyle w:val="ad"/>
              <w:ind w:left="38"/>
              <w:jc w:val="center"/>
              <w:rPr>
                <w:sz w:val="21"/>
                <w:szCs w:val="21"/>
                <w:lang w:val="zh-CN"/>
              </w:rPr>
            </w:pPr>
            <w:r>
              <w:rPr>
                <w:rFonts w:hint="eastAsia"/>
                <w:sz w:val="21"/>
                <w:szCs w:val="21"/>
                <w:lang w:val="zh-CN"/>
              </w:rPr>
              <w:t>失信企业扣分</w:t>
            </w:r>
          </w:p>
          <w:p w14:paraId="0F957631" w14:textId="77777777" w:rsidR="00DF3017" w:rsidRDefault="001C1638">
            <w:pPr>
              <w:pStyle w:val="ad"/>
              <w:ind w:left="38"/>
              <w:jc w:val="center"/>
              <w:rPr>
                <w:sz w:val="21"/>
                <w:szCs w:val="21"/>
              </w:rPr>
            </w:pPr>
            <w:r>
              <w:rPr>
                <w:rFonts w:hint="eastAsia"/>
                <w:sz w:val="21"/>
                <w:szCs w:val="21"/>
                <w:lang w:val="zh-CN"/>
              </w:rPr>
              <w:t>（实质性要求）</w:t>
            </w:r>
          </w:p>
        </w:tc>
        <w:tc>
          <w:tcPr>
            <w:tcW w:w="6515" w:type="dxa"/>
            <w:tcBorders>
              <w:tl2br w:val="nil"/>
              <w:tr2bl w:val="nil"/>
            </w:tcBorders>
            <w:vAlign w:val="center"/>
          </w:tcPr>
          <w:p w14:paraId="73E3FE07" w14:textId="77777777" w:rsidR="00DF3017" w:rsidRDefault="001C1638">
            <w:pPr>
              <w:pStyle w:val="ad"/>
              <w:ind w:firstLineChars="100" w:firstLine="210"/>
              <w:jc w:val="both"/>
              <w:rPr>
                <w:sz w:val="21"/>
                <w:szCs w:val="21"/>
                <w:lang w:val="zh-CN"/>
              </w:rPr>
            </w:pPr>
            <w:r>
              <w:rPr>
                <w:rFonts w:hint="eastAsia"/>
                <w:sz w:val="21"/>
                <w:szCs w:val="21"/>
                <w:lang w:val="zh-CN"/>
              </w:rPr>
              <w:t>1.对按照《四川省政府采购当事人诚信管理办法》（</w:t>
            </w:r>
            <w:proofErr w:type="gramStart"/>
            <w:r>
              <w:rPr>
                <w:rFonts w:hint="eastAsia"/>
                <w:sz w:val="21"/>
                <w:szCs w:val="21"/>
                <w:lang w:val="zh-CN"/>
              </w:rPr>
              <w:t>川财采</w:t>
            </w:r>
            <w:proofErr w:type="gramEnd"/>
            <w:r>
              <w:rPr>
                <w:rFonts w:hint="eastAsia"/>
                <w:sz w:val="21"/>
                <w:szCs w:val="21"/>
                <w:lang w:val="zh-CN"/>
              </w:rPr>
              <w:t>[2015]33号）记入诚信档案的且在有效期内的失信供应商，在参加本次采购活动中实行直接从总分中扣除5分，且供应商失信行为惩戒实行无限累加制，直至总分扣完为止。</w:t>
            </w:r>
          </w:p>
          <w:p w14:paraId="0C9556A5" w14:textId="77777777" w:rsidR="00DF3017" w:rsidRDefault="001C1638">
            <w:pPr>
              <w:pStyle w:val="ad"/>
              <w:ind w:firstLineChars="100" w:firstLine="210"/>
              <w:jc w:val="both"/>
              <w:rPr>
                <w:b/>
                <w:bCs/>
                <w:sz w:val="21"/>
                <w:szCs w:val="21"/>
                <w:lang w:val="zh-CN"/>
              </w:rPr>
            </w:pPr>
            <w:r>
              <w:rPr>
                <w:rFonts w:hint="eastAsia"/>
                <w:sz w:val="21"/>
                <w:szCs w:val="21"/>
                <w:lang w:val="zh-CN"/>
              </w:rPr>
              <w:t>2.供应商参加本次采购活动时，应当就自己的诚信情况在响应文件中进行承诺。</w:t>
            </w:r>
          </w:p>
        </w:tc>
      </w:tr>
      <w:tr w:rsidR="00DF3017" w14:paraId="337B97EA" w14:textId="77777777">
        <w:trPr>
          <w:trHeight w:val="1126"/>
        </w:trPr>
        <w:tc>
          <w:tcPr>
            <w:tcW w:w="900" w:type="dxa"/>
            <w:tcBorders>
              <w:tl2br w:val="nil"/>
              <w:tr2bl w:val="nil"/>
            </w:tcBorders>
            <w:vAlign w:val="center"/>
          </w:tcPr>
          <w:p w14:paraId="52FAEA06" w14:textId="77777777" w:rsidR="00DF3017" w:rsidRDefault="001C1638">
            <w:pPr>
              <w:pStyle w:val="ad"/>
              <w:jc w:val="center"/>
              <w:rPr>
                <w:rFonts w:cs="Courier New"/>
                <w:sz w:val="21"/>
                <w:szCs w:val="21"/>
              </w:rPr>
            </w:pPr>
            <w:r>
              <w:rPr>
                <w:rFonts w:cs="Courier New" w:hint="eastAsia"/>
                <w:sz w:val="21"/>
                <w:szCs w:val="21"/>
              </w:rPr>
              <w:t>5</w:t>
            </w:r>
          </w:p>
        </w:tc>
        <w:tc>
          <w:tcPr>
            <w:tcW w:w="2366" w:type="dxa"/>
            <w:tcBorders>
              <w:tl2br w:val="nil"/>
              <w:tr2bl w:val="nil"/>
            </w:tcBorders>
            <w:vAlign w:val="center"/>
          </w:tcPr>
          <w:p w14:paraId="7EF0C5C3" w14:textId="77777777" w:rsidR="00DF3017" w:rsidRDefault="001C1638">
            <w:pPr>
              <w:pStyle w:val="ad"/>
              <w:ind w:firstLineChars="300" w:firstLine="630"/>
              <w:jc w:val="both"/>
              <w:rPr>
                <w:sz w:val="21"/>
                <w:szCs w:val="21"/>
                <w:lang w:val="zh-CN"/>
              </w:rPr>
            </w:pPr>
            <w:r>
              <w:rPr>
                <w:rFonts w:hint="eastAsia"/>
                <w:sz w:val="21"/>
                <w:szCs w:val="21"/>
              </w:rPr>
              <w:t>响应文件份数</w:t>
            </w:r>
          </w:p>
        </w:tc>
        <w:tc>
          <w:tcPr>
            <w:tcW w:w="6515" w:type="dxa"/>
            <w:tcBorders>
              <w:tl2br w:val="nil"/>
              <w:tr2bl w:val="nil"/>
            </w:tcBorders>
            <w:vAlign w:val="center"/>
          </w:tcPr>
          <w:p w14:paraId="75DFC505" w14:textId="77777777" w:rsidR="00DF3017" w:rsidRDefault="001C1638">
            <w:pPr>
              <w:pStyle w:val="ad"/>
              <w:ind w:firstLineChars="100" w:firstLine="211"/>
              <w:jc w:val="both"/>
              <w:rPr>
                <w:b/>
                <w:bCs/>
                <w:sz w:val="21"/>
                <w:szCs w:val="21"/>
                <w:lang w:val="zh-CN"/>
              </w:rPr>
            </w:pPr>
            <w:r>
              <w:rPr>
                <w:rFonts w:hint="eastAsia"/>
                <w:b/>
                <w:bCs/>
                <w:sz w:val="21"/>
                <w:szCs w:val="21"/>
                <w:lang w:val="zh-CN"/>
              </w:rPr>
              <w:t>响应文件（比选申请文件）（正本</w:t>
            </w:r>
            <w:r>
              <w:rPr>
                <w:b/>
                <w:bCs/>
                <w:sz w:val="21"/>
                <w:szCs w:val="21"/>
                <w:lang w:val="zh-CN"/>
              </w:rPr>
              <w:t>1</w:t>
            </w:r>
            <w:r>
              <w:rPr>
                <w:rFonts w:hint="eastAsia"/>
                <w:b/>
                <w:bCs/>
                <w:sz w:val="21"/>
                <w:szCs w:val="21"/>
                <w:lang w:val="zh-CN"/>
              </w:rPr>
              <w:t>份、副本</w:t>
            </w:r>
            <w:r>
              <w:rPr>
                <w:b/>
                <w:bCs/>
                <w:sz w:val="21"/>
                <w:szCs w:val="21"/>
                <w:lang w:val="zh-CN"/>
              </w:rPr>
              <w:t>2</w:t>
            </w:r>
            <w:r>
              <w:rPr>
                <w:rFonts w:hint="eastAsia"/>
                <w:b/>
                <w:bCs/>
                <w:sz w:val="21"/>
                <w:szCs w:val="21"/>
                <w:lang w:val="zh-CN"/>
              </w:rPr>
              <w:t>份）；</w:t>
            </w:r>
          </w:p>
          <w:p w14:paraId="24964256" w14:textId="77777777" w:rsidR="00DF3017" w:rsidRDefault="001C1638">
            <w:pPr>
              <w:pStyle w:val="ad"/>
              <w:ind w:firstLineChars="100" w:firstLine="211"/>
              <w:jc w:val="both"/>
              <w:rPr>
                <w:sz w:val="21"/>
                <w:szCs w:val="21"/>
                <w:lang w:val="zh-CN"/>
              </w:rPr>
            </w:pPr>
            <w:r>
              <w:rPr>
                <w:rFonts w:hint="eastAsia"/>
                <w:b/>
                <w:bCs/>
                <w:sz w:val="21"/>
                <w:szCs w:val="21"/>
                <w:lang w:val="zh-CN"/>
              </w:rPr>
              <w:t>电子文档</w:t>
            </w:r>
            <w:r>
              <w:rPr>
                <w:b/>
                <w:bCs/>
                <w:sz w:val="21"/>
                <w:szCs w:val="21"/>
              </w:rPr>
              <w:t>1</w:t>
            </w:r>
            <w:r>
              <w:rPr>
                <w:rFonts w:hint="eastAsia"/>
                <w:b/>
                <w:bCs/>
                <w:sz w:val="21"/>
                <w:szCs w:val="21"/>
                <w:lang w:val="zh-CN"/>
              </w:rPr>
              <w:t>份（比选申请文件正本扫描件）。</w:t>
            </w:r>
          </w:p>
        </w:tc>
      </w:tr>
      <w:tr w:rsidR="00DF3017" w14:paraId="0EC04058" w14:textId="77777777">
        <w:trPr>
          <w:trHeight w:val="798"/>
        </w:trPr>
        <w:tc>
          <w:tcPr>
            <w:tcW w:w="900" w:type="dxa"/>
            <w:tcBorders>
              <w:tl2br w:val="nil"/>
              <w:tr2bl w:val="nil"/>
            </w:tcBorders>
            <w:vAlign w:val="center"/>
          </w:tcPr>
          <w:p w14:paraId="277FA81A" w14:textId="77777777" w:rsidR="00DF3017" w:rsidRDefault="001C1638">
            <w:pPr>
              <w:pStyle w:val="ad"/>
              <w:jc w:val="center"/>
            </w:pPr>
            <w:r>
              <w:rPr>
                <w:rFonts w:cs="Courier New" w:hint="eastAsia"/>
                <w:sz w:val="21"/>
                <w:szCs w:val="21"/>
              </w:rPr>
              <w:t>6</w:t>
            </w:r>
          </w:p>
        </w:tc>
        <w:tc>
          <w:tcPr>
            <w:tcW w:w="2366" w:type="dxa"/>
            <w:tcBorders>
              <w:tl2br w:val="nil"/>
              <w:tr2bl w:val="nil"/>
            </w:tcBorders>
            <w:vAlign w:val="center"/>
          </w:tcPr>
          <w:p w14:paraId="6760BAD8" w14:textId="77777777" w:rsidR="00DF3017" w:rsidRDefault="001C1638">
            <w:pPr>
              <w:pStyle w:val="ad"/>
              <w:ind w:firstLineChars="300" w:firstLine="630"/>
              <w:jc w:val="both"/>
              <w:rPr>
                <w:sz w:val="21"/>
                <w:szCs w:val="21"/>
                <w:lang w:val="zh-CN"/>
              </w:rPr>
            </w:pPr>
            <w:r>
              <w:rPr>
                <w:rFonts w:hint="eastAsia"/>
                <w:sz w:val="21"/>
                <w:szCs w:val="21"/>
                <w:lang w:val="zh-CN"/>
              </w:rPr>
              <w:t>比选保证金</w:t>
            </w:r>
          </w:p>
        </w:tc>
        <w:tc>
          <w:tcPr>
            <w:tcW w:w="6515" w:type="dxa"/>
            <w:tcBorders>
              <w:tl2br w:val="nil"/>
              <w:tr2bl w:val="nil"/>
            </w:tcBorders>
            <w:vAlign w:val="center"/>
          </w:tcPr>
          <w:p w14:paraId="04ECE2AA" w14:textId="77777777" w:rsidR="00DF3017" w:rsidRDefault="001C1638">
            <w:pPr>
              <w:pStyle w:val="ad"/>
              <w:ind w:firstLineChars="100" w:firstLine="210"/>
              <w:jc w:val="both"/>
              <w:rPr>
                <w:sz w:val="21"/>
                <w:szCs w:val="21"/>
                <w:lang w:val="zh-CN"/>
              </w:rPr>
            </w:pPr>
            <w:r>
              <w:rPr>
                <w:rFonts w:hint="eastAsia"/>
                <w:sz w:val="21"/>
                <w:szCs w:val="21"/>
                <w:lang w:val="zh-CN"/>
              </w:rPr>
              <w:t>无</w:t>
            </w:r>
          </w:p>
        </w:tc>
      </w:tr>
      <w:tr w:rsidR="00DF3017" w14:paraId="4BAA403C" w14:textId="77777777">
        <w:trPr>
          <w:trHeight w:val="1012"/>
        </w:trPr>
        <w:tc>
          <w:tcPr>
            <w:tcW w:w="900" w:type="dxa"/>
            <w:tcBorders>
              <w:tl2br w:val="nil"/>
              <w:tr2bl w:val="nil"/>
            </w:tcBorders>
            <w:vAlign w:val="center"/>
          </w:tcPr>
          <w:p w14:paraId="0071265F" w14:textId="77777777" w:rsidR="00DF3017" w:rsidRDefault="001C1638">
            <w:pPr>
              <w:pStyle w:val="ad"/>
              <w:jc w:val="center"/>
            </w:pPr>
            <w:r>
              <w:rPr>
                <w:rFonts w:hint="eastAsia"/>
              </w:rPr>
              <w:t>7</w:t>
            </w:r>
          </w:p>
        </w:tc>
        <w:tc>
          <w:tcPr>
            <w:tcW w:w="2366" w:type="dxa"/>
            <w:tcBorders>
              <w:tl2br w:val="nil"/>
              <w:tr2bl w:val="nil"/>
            </w:tcBorders>
            <w:vAlign w:val="center"/>
          </w:tcPr>
          <w:p w14:paraId="0FD9B90C" w14:textId="77777777" w:rsidR="00DF3017" w:rsidRDefault="001C1638">
            <w:pPr>
              <w:pStyle w:val="ad"/>
              <w:ind w:left="38"/>
              <w:jc w:val="center"/>
              <w:rPr>
                <w:sz w:val="21"/>
                <w:szCs w:val="21"/>
                <w:lang w:val="zh-CN"/>
              </w:rPr>
            </w:pPr>
            <w:r>
              <w:rPr>
                <w:rFonts w:hint="eastAsia"/>
                <w:sz w:val="21"/>
                <w:szCs w:val="21"/>
              </w:rPr>
              <w:t>比选</w:t>
            </w:r>
            <w:r>
              <w:rPr>
                <w:rFonts w:hint="eastAsia"/>
                <w:sz w:val="21"/>
                <w:szCs w:val="21"/>
                <w:lang w:val="zh-CN"/>
              </w:rPr>
              <w:t>情况公告</w:t>
            </w:r>
          </w:p>
        </w:tc>
        <w:tc>
          <w:tcPr>
            <w:tcW w:w="6515" w:type="dxa"/>
            <w:tcBorders>
              <w:tl2br w:val="nil"/>
              <w:tr2bl w:val="nil"/>
            </w:tcBorders>
            <w:vAlign w:val="center"/>
          </w:tcPr>
          <w:p w14:paraId="2E9CAD1F" w14:textId="77777777" w:rsidR="00DF3017" w:rsidRDefault="001C1638">
            <w:pPr>
              <w:pStyle w:val="ad"/>
              <w:ind w:firstLineChars="100" w:firstLine="210"/>
              <w:jc w:val="both"/>
              <w:rPr>
                <w:rFonts w:cs="Times New Roman"/>
                <w:sz w:val="21"/>
                <w:szCs w:val="21"/>
                <w:lang w:val="zh-CN"/>
              </w:rPr>
            </w:pPr>
            <w:r>
              <w:rPr>
                <w:rFonts w:cs="Times New Roman" w:hint="eastAsia"/>
                <w:sz w:val="21"/>
                <w:szCs w:val="21"/>
              </w:rPr>
              <w:t>比选</w:t>
            </w:r>
            <w:r>
              <w:rPr>
                <w:rFonts w:cs="Times New Roman" w:hint="eastAsia"/>
                <w:sz w:val="21"/>
                <w:szCs w:val="21"/>
                <w:lang w:val="zh-CN"/>
              </w:rPr>
              <w:t>结果在德阳高新</w:t>
            </w:r>
            <w:r>
              <w:rPr>
                <w:rFonts w:cs="Times New Roman" w:hint="eastAsia"/>
                <w:sz w:val="21"/>
                <w:szCs w:val="21"/>
              </w:rPr>
              <w:t>发展</w:t>
            </w:r>
            <w:r>
              <w:rPr>
                <w:rFonts w:cs="Times New Roman" w:hint="eastAsia"/>
                <w:sz w:val="21"/>
                <w:szCs w:val="21"/>
                <w:lang w:val="zh-CN"/>
              </w:rPr>
              <w:t>有限公司网站上</w:t>
            </w:r>
            <w:r>
              <w:rPr>
                <w:rFonts w:cs="Times New Roman" w:hint="eastAsia"/>
                <w:sz w:val="21"/>
                <w:szCs w:val="21"/>
              </w:rPr>
              <w:t>公告</w:t>
            </w:r>
            <w:r>
              <w:rPr>
                <w:rFonts w:cs="Times New Roman" w:hint="eastAsia"/>
                <w:sz w:val="21"/>
                <w:szCs w:val="21"/>
                <w:lang w:val="zh-CN"/>
              </w:rPr>
              <w:t>。</w:t>
            </w:r>
          </w:p>
        </w:tc>
      </w:tr>
    </w:tbl>
    <w:p w14:paraId="5D6F284E" w14:textId="77777777" w:rsidR="00DF3017" w:rsidRDefault="00DF3017">
      <w:pPr>
        <w:rPr>
          <w:rFonts w:hAnsi="宋体"/>
          <w:bCs/>
        </w:rPr>
      </w:pPr>
      <w:bookmarkStart w:id="6" w:name="_Toc7317"/>
      <w:bookmarkEnd w:id="5"/>
    </w:p>
    <w:p w14:paraId="0C6A2D14" w14:textId="77777777" w:rsidR="00DF3017" w:rsidRDefault="001C1638">
      <w:pPr>
        <w:pStyle w:val="a0"/>
        <w:rPr>
          <w:rFonts w:ascii="宋体" w:hAnsi="宋体"/>
          <w:bCs/>
        </w:rPr>
      </w:pPr>
      <w:r>
        <w:br w:type="page"/>
      </w:r>
    </w:p>
    <w:p w14:paraId="60500B97" w14:textId="77777777" w:rsidR="00DF3017" w:rsidRDefault="001C1638">
      <w:pPr>
        <w:pStyle w:val="2"/>
        <w:spacing w:line="240" w:lineRule="auto"/>
        <w:jc w:val="center"/>
        <w:rPr>
          <w:rFonts w:ascii="宋体" w:eastAsia="宋体" w:hAnsi="宋体"/>
          <w:bCs w:val="0"/>
        </w:rPr>
      </w:pPr>
      <w:r>
        <w:rPr>
          <w:rFonts w:ascii="宋体" w:eastAsia="宋体" w:hAnsi="宋体" w:hint="eastAsia"/>
          <w:bCs w:val="0"/>
        </w:rPr>
        <w:lastRenderedPageBreak/>
        <w:t>二、总则</w:t>
      </w:r>
      <w:bookmarkEnd w:id="6"/>
    </w:p>
    <w:p w14:paraId="79D989F3" w14:textId="77777777" w:rsidR="00DF3017" w:rsidRDefault="001C1638">
      <w:pPr>
        <w:pStyle w:val="3"/>
        <w:ind w:firstLineChars="200" w:firstLine="482"/>
        <w:rPr>
          <w:rFonts w:hint="default"/>
          <w:sz w:val="24"/>
        </w:rPr>
      </w:pPr>
      <w:bookmarkStart w:id="7" w:name="_Toc183682342"/>
      <w:bookmarkStart w:id="8" w:name="_Toc183582205"/>
      <w:bookmarkStart w:id="9" w:name="_Toc15424"/>
      <w:bookmarkStart w:id="10" w:name="_Toc217446034"/>
      <w:r>
        <w:rPr>
          <w:sz w:val="24"/>
        </w:rPr>
        <w:t>1.</w:t>
      </w:r>
      <w:bookmarkEnd w:id="7"/>
      <w:bookmarkEnd w:id="8"/>
      <w:r>
        <w:rPr>
          <w:sz w:val="24"/>
          <w:szCs w:val="24"/>
        </w:rPr>
        <w:t>适用范围</w:t>
      </w:r>
      <w:bookmarkEnd w:id="9"/>
      <w:bookmarkEnd w:id="10"/>
    </w:p>
    <w:p w14:paraId="298E3746" w14:textId="77777777" w:rsidR="00DF3017" w:rsidRDefault="001C1638">
      <w:pPr>
        <w:tabs>
          <w:tab w:val="left" w:pos="7665"/>
        </w:tabs>
        <w:ind w:firstLineChars="200" w:firstLine="480"/>
        <w:rPr>
          <w:rFonts w:hAnsi="宋体"/>
          <w:sz w:val="24"/>
        </w:rPr>
      </w:pPr>
      <w:bookmarkStart w:id="11" w:name="_Toc183582206"/>
      <w:bookmarkStart w:id="12" w:name="_Toc183682343"/>
      <w:bookmarkStart w:id="13" w:name="_Toc217446035"/>
      <w:r>
        <w:rPr>
          <w:rFonts w:hAnsi="宋体"/>
          <w:sz w:val="24"/>
        </w:rPr>
        <w:t xml:space="preserve">1.1 </w:t>
      </w:r>
      <w:r>
        <w:rPr>
          <w:rFonts w:hAnsi="宋体" w:hint="eastAsia"/>
          <w:sz w:val="24"/>
        </w:rPr>
        <w:t>本比选文件仅适用于本次比选所叙述的采购。</w:t>
      </w:r>
    </w:p>
    <w:p w14:paraId="4FEB45FB" w14:textId="77777777" w:rsidR="00DF3017" w:rsidRDefault="001C1638">
      <w:pPr>
        <w:tabs>
          <w:tab w:val="left" w:pos="7665"/>
        </w:tabs>
        <w:ind w:firstLineChars="200" w:firstLine="480"/>
        <w:rPr>
          <w:rFonts w:hAnsi="宋体"/>
          <w:sz w:val="24"/>
        </w:rPr>
      </w:pPr>
      <w:r>
        <w:rPr>
          <w:rFonts w:hAnsi="宋体"/>
          <w:sz w:val="24"/>
        </w:rPr>
        <w:t xml:space="preserve">1.2 </w:t>
      </w:r>
      <w:r>
        <w:rPr>
          <w:rFonts w:hAnsi="宋体" w:hint="eastAsia"/>
          <w:sz w:val="24"/>
        </w:rPr>
        <w:t>本比选文件的解释权归采购人所有。</w:t>
      </w:r>
    </w:p>
    <w:p w14:paraId="0FE887F3" w14:textId="77777777" w:rsidR="00DF3017" w:rsidRDefault="001C1638">
      <w:pPr>
        <w:pStyle w:val="3"/>
        <w:ind w:firstLineChars="200" w:firstLine="482"/>
        <w:rPr>
          <w:rFonts w:hint="default"/>
          <w:sz w:val="24"/>
        </w:rPr>
      </w:pPr>
      <w:bookmarkStart w:id="14" w:name="_Toc26635"/>
      <w:r>
        <w:rPr>
          <w:sz w:val="24"/>
        </w:rPr>
        <w:t>2.</w:t>
      </w:r>
      <w:bookmarkEnd w:id="11"/>
      <w:bookmarkEnd w:id="12"/>
      <w:bookmarkEnd w:id="13"/>
      <w:r>
        <w:rPr>
          <w:sz w:val="24"/>
        </w:rPr>
        <w:t>采购主体</w:t>
      </w:r>
      <w:bookmarkEnd w:id="14"/>
    </w:p>
    <w:p w14:paraId="66B43FFB" w14:textId="77777777" w:rsidR="00DF3017" w:rsidRDefault="001C1638">
      <w:pPr>
        <w:tabs>
          <w:tab w:val="left" w:pos="7665"/>
        </w:tabs>
        <w:ind w:firstLineChars="200" w:firstLine="480"/>
        <w:rPr>
          <w:rFonts w:hAnsi="宋体"/>
          <w:sz w:val="24"/>
          <w:u w:val="single"/>
        </w:rPr>
      </w:pPr>
      <w:r>
        <w:rPr>
          <w:rFonts w:hAnsi="宋体"/>
          <w:sz w:val="24"/>
        </w:rPr>
        <w:t>2.1</w:t>
      </w:r>
      <w:r>
        <w:rPr>
          <w:rFonts w:hAnsi="宋体" w:hint="eastAsia"/>
          <w:sz w:val="24"/>
        </w:rPr>
        <w:t>本次比选的采购人是</w:t>
      </w:r>
      <w:r>
        <w:rPr>
          <w:rFonts w:hAnsi="宋体" w:hint="eastAsia"/>
          <w:sz w:val="24"/>
          <w:u w:val="single"/>
        </w:rPr>
        <w:t xml:space="preserve">  德阳高新新城投资控股有限公司、</w:t>
      </w:r>
    </w:p>
    <w:p w14:paraId="2C075DB2" w14:textId="77777777" w:rsidR="00DF3017" w:rsidRDefault="001C1638">
      <w:pPr>
        <w:tabs>
          <w:tab w:val="left" w:pos="7665"/>
        </w:tabs>
        <w:ind w:firstLineChars="200" w:firstLine="480"/>
        <w:rPr>
          <w:rFonts w:hAnsi="宋体"/>
          <w:sz w:val="24"/>
        </w:rPr>
      </w:pPr>
      <w:r>
        <w:rPr>
          <w:rFonts w:hAnsi="宋体" w:hint="eastAsia"/>
          <w:sz w:val="24"/>
          <w:u w:val="single"/>
        </w:rPr>
        <w:t>德阳高新国投资本投资运营有限公司</w:t>
      </w:r>
      <w:r>
        <w:rPr>
          <w:rFonts w:hAnsi="宋体" w:hint="eastAsia"/>
          <w:sz w:val="24"/>
        </w:rPr>
        <w:t>。</w:t>
      </w:r>
    </w:p>
    <w:p w14:paraId="31A24384" w14:textId="77777777" w:rsidR="00DF3017" w:rsidRDefault="001C1638">
      <w:pPr>
        <w:pStyle w:val="3"/>
        <w:ind w:firstLineChars="200" w:firstLine="482"/>
        <w:rPr>
          <w:rFonts w:hint="default"/>
          <w:sz w:val="24"/>
        </w:rPr>
      </w:pPr>
      <w:bookmarkStart w:id="15" w:name="_Toc183682344"/>
      <w:bookmarkStart w:id="16" w:name="_Toc217390843"/>
      <w:bookmarkStart w:id="17" w:name="_Toc183582207"/>
      <w:bookmarkStart w:id="18" w:name="_Toc217446036"/>
      <w:bookmarkStart w:id="19" w:name="_Toc24435"/>
      <w:r>
        <w:rPr>
          <w:sz w:val="24"/>
        </w:rPr>
        <w:t>3.</w:t>
      </w:r>
      <w:bookmarkEnd w:id="15"/>
      <w:bookmarkEnd w:id="16"/>
      <w:bookmarkEnd w:id="17"/>
      <w:bookmarkEnd w:id="18"/>
      <w:r>
        <w:rPr>
          <w:sz w:val="24"/>
        </w:rPr>
        <w:t>合格供应商（实质性要求）</w:t>
      </w:r>
      <w:bookmarkEnd w:id="19"/>
    </w:p>
    <w:p w14:paraId="3904EE3A" w14:textId="77777777" w:rsidR="00DF3017" w:rsidRDefault="001C1638">
      <w:pPr>
        <w:tabs>
          <w:tab w:val="left" w:pos="7665"/>
        </w:tabs>
        <w:ind w:firstLineChars="200" w:firstLine="480"/>
        <w:rPr>
          <w:rFonts w:hAnsi="宋体"/>
          <w:sz w:val="24"/>
        </w:rPr>
      </w:pPr>
      <w:r>
        <w:rPr>
          <w:rFonts w:hAnsi="宋体" w:hint="eastAsia"/>
          <w:sz w:val="24"/>
        </w:rPr>
        <w:t>本文件所称“供应商”与“比选申请人”具有相同解释意义。</w:t>
      </w:r>
    </w:p>
    <w:p w14:paraId="0D3407A8" w14:textId="77777777" w:rsidR="00DF3017" w:rsidRDefault="001C1638">
      <w:pPr>
        <w:tabs>
          <w:tab w:val="left" w:pos="7665"/>
        </w:tabs>
        <w:ind w:firstLineChars="200" w:firstLine="480"/>
        <w:rPr>
          <w:rFonts w:hAnsi="宋体"/>
          <w:sz w:val="24"/>
        </w:rPr>
      </w:pPr>
      <w:r>
        <w:rPr>
          <w:rFonts w:hAnsi="宋体" w:hint="eastAsia"/>
          <w:sz w:val="24"/>
        </w:rPr>
        <w:t>合格供应商应具备以下条件：</w:t>
      </w:r>
    </w:p>
    <w:p w14:paraId="201670AE" w14:textId="77777777" w:rsidR="00DF3017" w:rsidRDefault="001C1638">
      <w:pPr>
        <w:tabs>
          <w:tab w:val="left" w:pos="7665"/>
        </w:tabs>
        <w:ind w:firstLineChars="200" w:firstLine="480"/>
        <w:rPr>
          <w:rFonts w:hAnsi="宋体"/>
          <w:spacing w:val="-4"/>
          <w:sz w:val="24"/>
        </w:rPr>
      </w:pPr>
      <w:r>
        <w:rPr>
          <w:rFonts w:hAnsi="宋体"/>
          <w:sz w:val="24"/>
        </w:rPr>
        <w:t xml:space="preserve">3.1 </w:t>
      </w:r>
      <w:r>
        <w:rPr>
          <w:rFonts w:hAnsi="宋体" w:hint="eastAsia"/>
          <w:sz w:val="24"/>
        </w:rPr>
        <w:t>具备法律法规和本采购文件规定的资格条件</w:t>
      </w:r>
      <w:r>
        <w:rPr>
          <w:rFonts w:hAnsi="宋体" w:hint="eastAsia"/>
          <w:spacing w:val="-4"/>
          <w:sz w:val="24"/>
        </w:rPr>
        <w:t>；</w:t>
      </w:r>
    </w:p>
    <w:p w14:paraId="17ED82FA" w14:textId="77777777" w:rsidR="00DF3017" w:rsidRDefault="001C1638">
      <w:pPr>
        <w:tabs>
          <w:tab w:val="left" w:pos="7665"/>
        </w:tabs>
        <w:ind w:firstLineChars="200" w:firstLine="464"/>
        <w:rPr>
          <w:rFonts w:hAnsi="宋体"/>
          <w:spacing w:val="-4"/>
          <w:sz w:val="24"/>
        </w:rPr>
      </w:pPr>
      <w:r>
        <w:rPr>
          <w:rFonts w:hAnsi="宋体"/>
          <w:spacing w:val="-4"/>
          <w:sz w:val="24"/>
        </w:rPr>
        <w:t xml:space="preserve">3.2 </w:t>
      </w:r>
      <w:r>
        <w:rPr>
          <w:rFonts w:hAnsi="宋体" w:hint="eastAsia"/>
          <w:spacing w:val="-4"/>
          <w:sz w:val="24"/>
        </w:rPr>
        <w:t>不属于禁止参加本项目采购活动的供应商；</w:t>
      </w:r>
    </w:p>
    <w:p w14:paraId="0DC67A67" w14:textId="77777777" w:rsidR="00DF3017" w:rsidRDefault="001C1638">
      <w:pPr>
        <w:pStyle w:val="a0"/>
        <w:tabs>
          <w:tab w:val="left" w:pos="1003"/>
        </w:tabs>
        <w:kinsoku w:val="0"/>
        <w:overflowPunct w:val="0"/>
        <w:spacing w:before="50"/>
        <w:ind w:firstLineChars="200" w:firstLine="464"/>
        <w:rPr>
          <w:rFonts w:ascii="宋体"/>
          <w:kern w:val="0"/>
        </w:rPr>
      </w:pPr>
      <w:r>
        <w:rPr>
          <w:rFonts w:ascii="宋体" w:hAnsi="宋体"/>
          <w:spacing w:val="-4"/>
        </w:rPr>
        <w:t xml:space="preserve">3.3 </w:t>
      </w:r>
      <w:r>
        <w:rPr>
          <w:rFonts w:ascii="宋体" w:hAnsi="宋体" w:hint="eastAsia"/>
          <w:spacing w:val="-4"/>
        </w:rPr>
        <w:t>按照规定</w:t>
      </w:r>
      <w:r>
        <w:rPr>
          <w:rFonts w:ascii="宋体" w:hAnsi="宋体" w:hint="eastAsia"/>
        </w:rPr>
        <w:t>获取了比选文件，属于实质性参加采购活动的供应商。</w:t>
      </w:r>
    </w:p>
    <w:p w14:paraId="12528322" w14:textId="77777777" w:rsidR="00DF3017" w:rsidRDefault="001C1638">
      <w:pPr>
        <w:pStyle w:val="3"/>
        <w:ind w:firstLineChars="200" w:firstLine="482"/>
        <w:rPr>
          <w:rFonts w:hint="default"/>
          <w:sz w:val="24"/>
        </w:rPr>
      </w:pPr>
      <w:bookmarkStart w:id="20" w:name="_Toc217446037"/>
      <w:bookmarkStart w:id="21" w:name="_Toc183582208"/>
      <w:bookmarkStart w:id="22" w:name="_Toc183682345"/>
      <w:bookmarkStart w:id="23" w:name="_Toc30545"/>
      <w:r>
        <w:rPr>
          <w:sz w:val="24"/>
        </w:rPr>
        <w:t>4.</w:t>
      </w:r>
      <w:bookmarkEnd w:id="20"/>
      <w:bookmarkEnd w:id="21"/>
      <w:bookmarkEnd w:id="22"/>
      <w:r>
        <w:rPr>
          <w:sz w:val="24"/>
        </w:rPr>
        <w:t>比选费用</w:t>
      </w:r>
      <w:bookmarkEnd w:id="23"/>
    </w:p>
    <w:p w14:paraId="027D6E4C" w14:textId="77777777" w:rsidR="00DF3017" w:rsidRDefault="001C1638">
      <w:pPr>
        <w:tabs>
          <w:tab w:val="left" w:pos="7665"/>
        </w:tabs>
        <w:ind w:firstLineChars="200" w:firstLine="480"/>
        <w:rPr>
          <w:rFonts w:hAnsi="宋体"/>
          <w:sz w:val="24"/>
        </w:rPr>
      </w:pPr>
      <w:r>
        <w:rPr>
          <w:rFonts w:hAnsi="宋体"/>
          <w:sz w:val="24"/>
        </w:rPr>
        <w:t>4.1</w:t>
      </w:r>
      <w:r>
        <w:rPr>
          <w:rFonts w:hAnsi="宋体" w:hint="eastAsia"/>
          <w:sz w:val="24"/>
        </w:rPr>
        <w:t>供应商应自行承担参加比选活动的全部费用。</w:t>
      </w:r>
    </w:p>
    <w:p w14:paraId="20FCFCE7" w14:textId="77777777" w:rsidR="00DF3017" w:rsidRDefault="001C1638">
      <w:pPr>
        <w:pStyle w:val="3"/>
        <w:ind w:firstLineChars="200" w:firstLine="482"/>
        <w:rPr>
          <w:rFonts w:hint="default"/>
          <w:sz w:val="24"/>
        </w:rPr>
      </w:pPr>
      <w:bookmarkStart w:id="24" w:name="_Toc10791"/>
      <w:r>
        <w:rPr>
          <w:sz w:val="24"/>
        </w:rPr>
        <w:t>5.充分、公平竞争保障措施（实质性要求）</w:t>
      </w:r>
      <w:bookmarkEnd w:id="24"/>
    </w:p>
    <w:p w14:paraId="247EF29A" w14:textId="77777777" w:rsidR="00DF3017" w:rsidRDefault="001C1638">
      <w:pPr>
        <w:pStyle w:val="12"/>
        <w:spacing w:line="240" w:lineRule="auto"/>
        <w:ind w:left="1" w:firstLineChars="200" w:firstLine="480"/>
        <w:rPr>
          <w:rFonts w:hAnsi="宋体"/>
          <w:sz w:val="28"/>
          <w:szCs w:val="28"/>
        </w:rPr>
      </w:pPr>
      <w:r>
        <w:rPr>
          <w:rFonts w:hAnsi="宋体"/>
          <w:sz w:val="24"/>
        </w:rPr>
        <w:t>5.1</w:t>
      </w:r>
      <w:r>
        <w:rPr>
          <w:rFonts w:hAnsi="宋体" w:hint="eastAsia"/>
          <w:sz w:val="24"/>
        </w:rPr>
        <w:t>利害关系供应商处理。单位负责人为同一人或者存在直接控股、管理关系的不同供应商不得参加同一合同项下的采购活动。否则，其响应文件作为无效处理。</w:t>
      </w:r>
    </w:p>
    <w:p w14:paraId="352DCFC5" w14:textId="77777777" w:rsidR="00DF3017" w:rsidRDefault="001C1638">
      <w:pPr>
        <w:pStyle w:val="12"/>
        <w:spacing w:line="240" w:lineRule="auto"/>
        <w:ind w:left="1" w:firstLineChars="200" w:firstLine="480"/>
        <w:rPr>
          <w:rFonts w:hAnsi="宋体"/>
          <w:sz w:val="24"/>
        </w:rPr>
      </w:pPr>
      <w:r>
        <w:rPr>
          <w:rFonts w:hAnsi="宋体"/>
          <w:sz w:val="24"/>
        </w:rPr>
        <w:t>5.2</w:t>
      </w:r>
      <w:r>
        <w:rPr>
          <w:rFonts w:hAnsi="宋体" w:hint="eastAsia"/>
          <w:sz w:val="24"/>
        </w:rPr>
        <w:t>利害关系授权代表处理。两家以上的供应商不得在同一合同项下的采购项目中，委托同一个自然人、同一家庭的人员、同一单位的人员作为其授权代表，否则，其响应文件作为无效处理。</w:t>
      </w:r>
    </w:p>
    <w:p w14:paraId="39887988" w14:textId="77777777" w:rsidR="00DF3017" w:rsidRDefault="001C1638">
      <w:pPr>
        <w:pStyle w:val="12"/>
        <w:spacing w:line="240" w:lineRule="auto"/>
        <w:ind w:left="1" w:firstLineChars="200" w:firstLine="480"/>
        <w:rPr>
          <w:rFonts w:hAnsi="宋体"/>
          <w:sz w:val="24"/>
        </w:rPr>
      </w:pPr>
      <w:r>
        <w:rPr>
          <w:rFonts w:hAnsi="宋体"/>
          <w:sz w:val="24"/>
        </w:rPr>
        <w:t>5.3</w:t>
      </w:r>
      <w:r>
        <w:rPr>
          <w:rFonts w:hAnsi="宋体" w:hint="eastAsia"/>
          <w:sz w:val="24"/>
        </w:rPr>
        <w:t>前期参与供应商处理。为采购项目提供整体设计、规范编制或者项目管理、监理、检测等服务的供应商，不得再参加该采购项目的其他采购活动。供应商为采购人在确定采购需求、编制采购文件过程中提供咨询论证，其提供的咨询论证意见成为采购文件中规定的供应商资格条件、技术服务商务要求、评标因素和标准、采购合同等实质性内容条款的，视同为采购项目提供规范编制。</w:t>
      </w:r>
    </w:p>
    <w:p w14:paraId="43AB1C64" w14:textId="77777777" w:rsidR="00DF3017" w:rsidRDefault="001C1638">
      <w:pPr>
        <w:pStyle w:val="12"/>
        <w:spacing w:line="240" w:lineRule="auto"/>
        <w:ind w:left="1" w:firstLineChars="200" w:firstLine="480"/>
        <w:rPr>
          <w:rFonts w:hAnsi="宋体"/>
          <w:sz w:val="24"/>
        </w:rPr>
      </w:pPr>
      <w:r>
        <w:rPr>
          <w:rFonts w:hAnsi="宋体"/>
          <w:sz w:val="24"/>
        </w:rPr>
        <w:t>5.4</w:t>
      </w:r>
      <w:r>
        <w:rPr>
          <w:rFonts w:hAnsi="宋体" w:hint="eastAsia"/>
          <w:sz w:val="24"/>
        </w:rPr>
        <w:t>供应</w:t>
      </w:r>
      <w:proofErr w:type="gramStart"/>
      <w:r>
        <w:rPr>
          <w:rFonts w:hAnsi="宋体" w:hint="eastAsia"/>
          <w:sz w:val="24"/>
        </w:rPr>
        <w:t>商实际</w:t>
      </w:r>
      <w:proofErr w:type="gramEnd"/>
      <w:r>
        <w:rPr>
          <w:rFonts w:hAnsi="宋体" w:hint="eastAsia"/>
          <w:sz w:val="24"/>
        </w:rPr>
        <w:t>控制人或者中高级管理人员，同时是采购人单位工作人员，不得参与本项目采购活动。</w:t>
      </w:r>
    </w:p>
    <w:p w14:paraId="166CF4D5" w14:textId="77777777" w:rsidR="00DF3017" w:rsidRDefault="001C1638">
      <w:pPr>
        <w:ind w:firstLineChars="200" w:firstLine="480"/>
        <w:rPr>
          <w:rFonts w:hAnsi="宋体"/>
          <w:sz w:val="24"/>
        </w:rPr>
      </w:pPr>
      <w:r>
        <w:rPr>
          <w:rFonts w:hAnsi="宋体"/>
          <w:sz w:val="24"/>
        </w:rPr>
        <w:t>5.5</w:t>
      </w:r>
      <w:r>
        <w:rPr>
          <w:rFonts w:hAnsi="宋体" w:hint="eastAsia"/>
          <w:sz w:val="24"/>
        </w:rPr>
        <w:t>同一母公司的两家以上的子公司不得以不同供应商身份同时参加本项目同一合同项下的采购活动。</w:t>
      </w:r>
    </w:p>
    <w:p w14:paraId="6CF9544F" w14:textId="77777777" w:rsidR="00DF3017" w:rsidRDefault="001C1638">
      <w:pPr>
        <w:ind w:firstLineChars="200" w:firstLine="480"/>
        <w:rPr>
          <w:rFonts w:hAnsi="宋体"/>
          <w:sz w:val="24"/>
        </w:rPr>
      </w:pPr>
      <w:r>
        <w:rPr>
          <w:rFonts w:hAnsi="宋体"/>
          <w:sz w:val="24"/>
        </w:rPr>
        <w:t>5.6</w:t>
      </w:r>
      <w:r>
        <w:rPr>
          <w:rFonts w:hAnsi="宋体" w:hint="eastAsia"/>
          <w:sz w:val="24"/>
        </w:rPr>
        <w:t>供应商与采购人存在关联关系，或者是采购人的母公司或子公司，不得参加本项目采购活动。</w:t>
      </w:r>
    </w:p>
    <w:p w14:paraId="34245F19" w14:textId="77777777" w:rsidR="00DF3017" w:rsidRDefault="001C1638">
      <w:pPr>
        <w:pStyle w:val="12"/>
        <w:spacing w:line="240" w:lineRule="auto"/>
        <w:ind w:left="1" w:firstLineChars="200" w:firstLine="480"/>
        <w:rPr>
          <w:rFonts w:hAnsi="宋体"/>
          <w:sz w:val="24"/>
        </w:rPr>
      </w:pPr>
      <w:r>
        <w:rPr>
          <w:rFonts w:hAnsi="宋体"/>
          <w:sz w:val="24"/>
        </w:rPr>
        <w:t>5.7</w:t>
      </w:r>
      <w:r>
        <w:rPr>
          <w:rFonts w:hAnsi="宋体" w:hint="eastAsia"/>
          <w:sz w:val="24"/>
        </w:rPr>
        <w:t>回避。采购活动中，采购人员及相关人员与供应商有下列利害关系之一</w:t>
      </w:r>
      <w:r>
        <w:rPr>
          <w:rFonts w:hAnsi="宋体" w:hint="eastAsia"/>
          <w:sz w:val="24"/>
        </w:rPr>
        <w:lastRenderedPageBreak/>
        <w:t>的，应当回避：</w:t>
      </w:r>
    </w:p>
    <w:p w14:paraId="72611A6B" w14:textId="77777777" w:rsidR="00DF3017" w:rsidRDefault="001C1638">
      <w:pPr>
        <w:pStyle w:val="12"/>
        <w:spacing w:line="240" w:lineRule="auto"/>
        <w:ind w:left="1" w:firstLineChars="200" w:firstLine="480"/>
        <w:rPr>
          <w:rFonts w:hAnsi="宋体"/>
          <w:sz w:val="24"/>
        </w:rPr>
      </w:pPr>
      <w:r>
        <w:rPr>
          <w:rFonts w:hAnsi="宋体" w:hint="eastAsia"/>
          <w:sz w:val="24"/>
        </w:rPr>
        <w:t>（</w:t>
      </w:r>
      <w:r>
        <w:rPr>
          <w:rFonts w:hAnsi="宋体"/>
          <w:sz w:val="24"/>
        </w:rPr>
        <w:t>1</w:t>
      </w:r>
      <w:r>
        <w:rPr>
          <w:rFonts w:hAnsi="宋体" w:hint="eastAsia"/>
          <w:sz w:val="24"/>
        </w:rPr>
        <w:t>）参加采购活动前</w:t>
      </w:r>
      <w:r>
        <w:rPr>
          <w:rFonts w:hAnsi="宋体"/>
          <w:sz w:val="24"/>
        </w:rPr>
        <w:t>3</w:t>
      </w:r>
      <w:r>
        <w:rPr>
          <w:rFonts w:hAnsi="宋体" w:hint="eastAsia"/>
          <w:sz w:val="24"/>
        </w:rPr>
        <w:t>年内与供应</w:t>
      </w:r>
      <w:proofErr w:type="gramStart"/>
      <w:r>
        <w:rPr>
          <w:rFonts w:hAnsi="宋体" w:hint="eastAsia"/>
          <w:sz w:val="24"/>
        </w:rPr>
        <w:t>商存在</w:t>
      </w:r>
      <w:proofErr w:type="gramEnd"/>
      <w:r>
        <w:rPr>
          <w:rFonts w:hAnsi="宋体" w:hint="eastAsia"/>
          <w:sz w:val="24"/>
        </w:rPr>
        <w:t>劳动关系；</w:t>
      </w:r>
    </w:p>
    <w:p w14:paraId="123F80FF" w14:textId="77777777" w:rsidR="00DF3017" w:rsidRDefault="001C1638">
      <w:pPr>
        <w:pStyle w:val="12"/>
        <w:spacing w:line="240" w:lineRule="auto"/>
        <w:ind w:left="1" w:firstLineChars="200" w:firstLine="480"/>
        <w:rPr>
          <w:rFonts w:hAnsi="宋体"/>
          <w:sz w:val="24"/>
        </w:rPr>
      </w:pPr>
      <w:r>
        <w:rPr>
          <w:rFonts w:hAnsi="宋体" w:hint="eastAsia"/>
          <w:sz w:val="24"/>
        </w:rPr>
        <w:t>（</w:t>
      </w:r>
      <w:r>
        <w:rPr>
          <w:rFonts w:hAnsi="宋体"/>
          <w:sz w:val="24"/>
        </w:rPr>
        <w:t>2</w:t>
      </w:r>
      <w:r>
        <w:rPr>
          <w:rFonts w:hAnsi="宋体" w:hint="eastAsia"/>
          <w:sz w:val="24"/>
        </w:rPr>
        <w:t>）参加采购活动前</w:t>
      </w:r>
      <w:r>
        <w:rPr>
          <w:rFonts w:hAnsi="宋体"/>
          <w:sz w:val="24"/>
        </w:rPr>
        <w:t>3</w:t>
      </w:r>
      <w:r>
        <w:rPr>
          <w:rFonts w:hAnsi="宋体" w:hint="eastAsia"/>
          <w:sz w:val="24"/>
        </w:rPr>
        <w:t>年内担任供应商的董事、监事；</w:t>
      </w:r>
    </w:p>
    <w:p w14:paraId="29446F82" w14:textId="77777777" w:rsidR="00DF3017" w:rsidRDefault="001C1638">
      <w:pPr>
        <w:pStyle w:val="12"/>
        <w:spacing w:line="240" w:lineRule="auto"/>
        <w:ind w:left="1" w:firstLineChars="200" w:firstLine="480"/>
        <w:rPr>
          <w:rFonts w:hAnsi="宋体"/>
          <w:sz w:val="24"/>
        </w:rPr>
      </w:pPr>
      <w:r>
        <w:rPr>
          <w:rFonts w:hAnsi="宋体" w:hint="eastAsia"/>
          <w:sz w:val="24"/>
        </w:rPr>
        <w:t>（</w:t>
      </w:r>
      <w:r>
        <w:rPr>
          <w:rFonts w:hAnsi="宋体"/>
          <w:sz w:val="24"/>
        </w:rPr>
        <w:t>3</w:t>
      </w:r>
      <w:r>
        <w:rPr>
          <w:rFonts w:hAnsi="宋体" w:hint="eastAsia"/>
          <w:sz w:val="24"/>
        </w:rPr>
        <w:t>）参加采购活动前</w:t>
      </w:r>
      <w:r>
        <w:rPr>
          <w:rFonts w:hAnsi="宋体"/>
          <w:sz w:val="24"/>
        </w:rPr>
        <w:t>3</w:t>
      </w:r>
      <w:r>
        <w:rPr>
          <w:rFonts w:hAnsi="宋体" w:hint="eastAsia"/>
          <w:sz w:val="24"/>
        </w:rPr>
        <w:t>年内是供应商的控股股东或者实际控制人；</w:t>
      </w:r>
    </w:p>
    <w:p w14:paraId="4176A2E5" w14:textId="77777777" w:rsidR="00DF3017" w:rsidRDefault="001C1638">
      <w:pPr>
        <w:pStyle w:val="12"/>
        <w:spacing w:line="240" w:lineRule="auto"/>
        <w:ind w:left="1" w:firstLineChars="200" w:firstLine="480"/>
        <w:rPr>
          <w:rFonts w:hAnsi="宋体"/>
          <w:sz w:val="24"/>
        </w:rPr>
      </w:pPr>
      <w:r>
        <w:rPr>
          <w:rFonts w:hAnsi="宋体" w:hint="eastAsia"/>
          <w:sz w:val="24"/>
        </w:rPr>
        <w:t>（</w:t>
      </w:r>
      <w:r>
        <w:rPr>
          <w:rFonts w:hAnsi="宋体"/>
          <w:sz w:val="24"/>
        </w:rPr>
        <w:t>4</w:t>
      </w:r>
      <w:r>
        <w:rPr>
          <w:rFonts w:hAnsi="宋体" w:hint="eastAsia"/>
          <w:sz w:val="24"/>
        </w:rPr>
        <w:t>）与供应商的法定代表人或者负责人有夫妻、直系血亲、三代以内旁系血亲或者近姻亲关系；</w:t>
      </w:r>
    </w:p>
    <w:p w14:paraId="7F540EC4" w14:textId="77777777" w:rsidR="00DF3017" w:rsidRDefault="001C1638">
      <w:pPr>
        <w:pStyle w:val="12"/>
        <w:spacing w:line="240" w:lineRule="auto"/>
        <w:ind w:left="1" w:firstLineChars="200" w:firstLine="480"/>
        <w:rPr>
          <w:rFonts w:hAnsi="宋体"/>
          <w:sz w:val="24"/>
        </w:rPr>
      </w:pPr>
      <w:r>
        <w:rPr>
          <w:rFonts w:hAnsi="宋体" w:hint="eastAsia"/>
          <w:sz w:val="24"/>
        </w:rPr>
        <w:t>（</w:t>
      </w:r>
      <w:r>
        <w:rPr>
          <w:rFonts w:hAnsi="宋体"/>
          <w:sz w:val="24"/>
        </w:rPr>
        <w:t>5</w:t>
      </w:r>
      <w:r>
        <w:rPr>
          <w:rFonts w:hAnsi="宋体" w:hint="eastAsia"/>
          <w:sz w:val="24"/>
        </w:rPr>
        <w:t>）与供应商有其他可能影响采购活动公平、公正进行的关系。</w:t>
      </w:r>
    </w:p>
    <w:p w14:paraId="56C784C4" w14:textId="77777777" w:rsidR="00DF3017" w:rsidRDefault="001C1638">
      <w:pPr>
        <w:pStyle w:val="12"/>
        <w:spacing w:line="240" w:lineRule="auto"/>
        <w:ind w:left="1" w:firstLineChars="200" w:firstLine="480"/>
        <w:rPr>
          <w:rFonts w:hAnsi="宋体"/>
          <w:sz w:val="24"/>
        </w:rPr>
      </w:pPr>
      <w:r>
        <w:rPr>
          <w:rFonts w:hAnsi="宋体" w:hint="eastAsia"/>
          <w:sz w:val="24"/>
        </w:rPr>
        <w:t>本项目采购活动中需要回避的采购人员是指采购人内部负责采购项目的具体经办工作人员和直接分管采购项目的负责人，以及负责采购项目的具体经办工作人员。本项目采购活动中需要回避的相关人员是指比选评审小组成员。</w:t>
      </w:r>
    </w:p>
    <w:p w14:paraId="3F3D2DF1" w14:textId="77777777" w:rsidR="00DF3017" w:rsidRDefault="001C1638">
      <w:pPr>
        <w:pStyle w:val="12"/>
        <w:spacing w:line="240" w:lineRule="auto"/>
        <w:ind w:left="1" w:firstLineChars="200" w:firstLine="480"/>
        <w:rPr>
          <w:rFonts w:hAnsi="宋体"/>
          <w:sz w:val="24"/>
        </w:rPr>
      </w:pPr>
      <w:r>
        <w:rPr>
          <w:rFonts w:hAnsi="宋体" w:hint="eastAsia"/>
          <w:sz w:val="24"/>
        </w:rPr>
        <w:t>供应商认为采购人员及相关人员与其</w:t>
      </w:r>
      <w:proofErr w:type="gramStart"/>
      <w:r>
        <w:rPr>
          <w:rFonts w:hAnsi="宋体" w:hint="eastAsia"/>
          <w:sz w:val="24"/>
        </w:rPr>
        <w:t>他供应</w:t>
      </w:r>
      <w:proofErr w:type="gramEnd"/>
      <w:r>
        <w:rPr>
          <w:rFonts w:hAnsi="宋体" w:hint="eastAsia"/>
          <w:sz w:val="24"/>
        </w:rPr>
        <w:t>商有利害关系的，可以向采购人书面提出回避申请，并说明理由。采购人将及时询问被申请回避人员，有利害关系的被申请回避人员应当回避。</w:t>
      </w:r>
    </w:p>
    <w:p w14:paraId="29184F1E" w14:textId="77777777" w:rsidR="00DF3017" w:rsidRDefault="001C1638">
      <w:pPr>
        <w:pStyle w:val="3"/>
        <w:ind w:firstLineChars="200" w:firstLine="482"/>
        <w:rPr>
          <w:rFonts w:hint="default"/>
          <w:sz w:val="24"/>
        </w:rPr>
      </w:pPr>
      <w:bookmarkStart w:id="25" w:name="_Toc14389"/>
      <w:r>
        <w:rPr>
          <w:sz w:val="24"/>
        </w:rPr>
        <w:t>6.比选保证金</w:t>
      </w:r>
      <w:bookmarkEnd w:id="25"/>
    </w:p>
    <w:p w14:paraId="24A00033" w14:textId="77777777" w:rsidR="00DF3017" w:rsidRDefault="001C1638">
      <w:pPr>
        <w:ind w:firstLineChars="196" w:firstLine="470"/>
        <w:rPr>
          <w:rFonts w:hAnsi="宋体"/>
          <w:sz w:val="24"/>
        </w:rPr>
      </w:pPr>
      <w:r>
        <w:rPr>
          <w:rFonts w:hAnsi="宋体"/>
          <w:sz w:val="24"/>
        </w:rPr>
        <w:t>本项目不要求比选保证金</w:t>
      </w:r>
      <w:r>
        <w:rPr>
          <w:rFonts w:hAnsi="宋体" w:hint="eastAsia"/>
          <w:sz w:val="24"/>
        </w:rPr>
        <w:t>。</w:t>
      </w:r>
    </w:p>
    <w:p w14:paraId="29347740" w14:textId="77777777" w:rsidR="00DF3017" w:rsidRDefault="001C1638">
      <w:pPr>
        <w:pStyle w:val="3"/>
        <w:ind w:firstLineChars="200" w:firstLine="482"/>
        <w:rPr>
          <w:rFonts w:hint="default"/>
          <w:sz w:val="24"/>
        </w:rPr>
      </w:pPr>
      <w:bookmarkStart w:id="26" w:name="_Toc18160"/>
      <w:r>
        <w:rPr>
          <w:sz w:val="24"/>
        </w:rPr>
        <w:t>7.响应文件有效期（实质性要求）</w:t>
      </w:r>
      <w:bookmarkEnd w:id="26"/>
    </w:p>
    <w:p w14:paraId="5CCF9A1B" w14:textId="77777777" w:rsidR="00DF3017" w:rsidRDefault="001C1638">
      <w:pPr>
        <w:ind w:firstLineChars="196" w:firstLine="470"/>
        <w:rPr>
          <w:rFonts w:hAnsi="宋体"/>
          <w:sz w:val="24"/>
        </w:rPr>
      </w:pPr>
      <w:r>
        <w:rPr>
          <w:rFonts w:hAnsi="宋体" w:hint="eastAsia"/>
          <w:sz w:val="24"/>
          <w:szCs w:val="22"/>
        </w:rPr>
        <w:t>本项目响应文件有效期为递交比选响应文件截止之日起90天。</w:t>
      </w:r>
      <w:r>
        <w:rPr>
          <w:rFonts w:hAnsi="宋体" w:hint="eastAsia"/>
          <w:sz w:val="24"/>
        </w:rPr>
        <w:t>供应商响应文件中必须载明响应文件有效期，响应文件中载明的响应文件有效期可以长于比选文件规定的期限，但不得短于比选文件规定的期限。否则，其响应文件将作为无效处理。</w:t>
      </w:r>
    </w:p>
    <w:p w14:paraId="2357DF11" w14:textId="77777777" w:rsidR="00DF3017" w:rsidRDefault="001C1638">
      <w:pPr>
        <w:pStyle w:val="3"/>
        <w:ind w:firstLineChars="200" w:firstLine="482"/>
        <w:rPr>
          <w:rFonts w:hint="default"/>
          <w:sz w:val="24"/>
        </w:rPr>
      </w:pPr>
      <w:bookmarkStart w:id="27" w:name="_Toc1754"/>
      <w:r>
        <w:rPr>
          <w:sz w:val="24"/>
        </w:rPr>
        <w:t>8.知识产权（实质性要求）</w:t>
      </w:r>
      <w:bookmarkEnd w:id="27"/>
    </w:p>
    <w:p w14:paraId="7D15602B" w14:textId="77777777" w:rsidR="00DF3017" w:rsidRDefault="001C1638">
      <w:pPr>
        <w:pStyle w:val="a6"/>
        <w:spacing w:line="240" w:lineRule="auto"/>
        <w:ind w:firstLineChars="200" w:firstLine="480"/>
        <w:rPr>
          <w:rFonts w:hAnsi="宋体"/>
          <w:sz w:val="24"/>
          <w:szCs w:val="24"/>
        </w:rPr>
      </w:pPr>
      <w:r>
        <w:rPr>
          <w:rFonts w:hAnsi="宋体"/>
          <w:sz w:val="24"/>
          <w:szCs w:val="24"/>
        </w:rPr>
        <w:t xml:space="preserve">8.1 </w:t>
      </w:r>
      <w:r>
        <w:rPr>
          <w:rFonts w:hAnsi="宋体" w:hint="eastAsia"/>
          <w:sz w:val="24"/>
        </w:rPr>
        <w:t>供应商</w:t>
      </w:r>
      <w:r>
        <w:rPr>
          <w:rFonts w:hAnsi="宋体" w:hint="eastAsia"/>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Pr>
          <w:rFonts w:hAnsi="宋体" w:hint="eastAsia"/>
          <w:sz w:val="24"/>
        </w:rPr>
        <w:t>供应商</w:t>
      </w:r>
      <w:r>
        <w:rPr>
          <w:rFonts w:hAnsi="宋体" w:hint="eastAsia"/>
          <w:sz w:val="24"/>
          <w:szCs w:val="24"/>
        </w:rPr>
        <w:t>承担所有相关责任。</w:t>
      </w:r>
    </w:p>
    <w:p w14:paraId="38175F63" w14:textId="77777777" w:rsidR="00DF3017" w:rsidRDefault="001C1638">
      <w:pPr>
        <w:pStyle w:val="a6"/>
        <w:spacing w:line="240" w:lineRule="auto"/>
        <w:ind w:firstLineChars="200" w:firstLine="480"/>
        <w:rPr>
          <w:rFonts w:hAnsi="宋体"/>
          <w:sz w:val="24"/>
          <w:szCs w:val="24"/>
        </w:rPr>
      </w:pPr>
      <w:r>
        <w:rPr>
          <w:rFonts w:hAnsi="宋体"/>
          <w:sz w:val="24"/>
          <w:szCs w:val="24"/>
        </w:rPr>
        <w:t xml:space="preserve">8.2 </w:t>
      </w:r>
      <w:r>
        <w:rPr>
          <w:rFonts w:hAnsi="宋体" w:hint="eastAsia"/>
          <w:sz w:val="24"/>
          <w:szCs w:val="24"/>
        </w:rPr>
        <w:t>除非比选文件特别规定，采购人享有本项目实施过程中产生的知识成果及知识产权。</w:t>
      </w:r>
    </w:p>
    <w:p w14:paraId="73B325EA" w14:textId="77777777" w:rsidR="00DF3017" w:rsidRDefault="001C1638">
      <w:pPr>
        <w:ind w:firstLineChars="200" w:firstLine="480"/>
        <w:rPr>
          <w:rFonts w:ascii="仿宋_GB2312" w:eastAsia="仿宋_GB2312"/>
          <w:sz w:val="32"/>
          <w:szCs w:val="32"/>
        </w:rPr>
      </w:pPr>
      <w:r>
        <w:rPr>
          <w:rFonts w:hAnsi="宋体"/>
          <w:sz w:val="24"/>
        </w:rPr>
        <w:t>8.3</w:t>
      </w:r>
      <w:r>
        <w:rPr>
          <w:rFonts w:hAnsi="宋体" w:hint="eastAsia"/>
          <w:sz w:val="24"/>
        </w:rPr>
        <w:t>供应商将在采购项目实施过程中采用自有或者第三</w:t>
      </w:r>
      <w:proofErr w:type="gramStart"/>
      <w:r>
        <w:rPr>
          <w:rFonts w:hAnsi="宋体" w:hint="eastAsia"/>
          <w:sz w:val="24"/>
        </w:rPr>
        <w:t>方知识</w:t>
      </w:r>
      <w:proofErr w:type="gramEnd"/>
      <w:r>
        <w:rPr>
          <w:rFonts w:hAnsi="宋体" w:hint="eastAsia"/>
          <w:sz w:val="24"/>
        </w:rPr>
        <w:t>成果的，应当在响应文件中载明，并提供相关知识产权证明文件。使用</w:t>
      </w:r>
      <w:proofErr w:type="gramStart"/>
      <w:r>
        <w:rPr>
          <w:rFonts w:hAnsi="宋体" w:hint="eastAsia"/>
          <w:sz w:val="24"/>
        </w:rPr>
        <w:t>该知识</w:t>
      </w:r>
      <w:proofErr w:type="gramEnd"/>
      <w:r>
        <w:rPr>
          <w:rFonts w:hAnsi="宋体" w:hint="eastAsia"/>
          <w:sz w:val="24"/>
        </w:rPr>
        <w:t>成果后，供应商需提供开发接口和开发手册等技术资料，并承诺提供无限期支持，采购人享有使用权（含采购人委托第三方在该项目后续开发的使用权）。</w:t>
      </w:r>
    </w:p>
    <w:p w14:paraId="3AC270C1" w14:textId="77777777" w:rsidR="00DF3017" w:rsidRDefault="001C1638">
      <w:pPr>
        <w:ind w:firstLineChars="192" w:firstLine="461"/>
        <w:rPr>
          <w:rFonts w:hAnsi="宋体"/>
          <w:sz w:val="24"/>
        </w:rPr>
      </w:pPr>
      <w:r>
        <w:rPr>
          <w:rFonts w:hAnsi="宋体"/>
          <w:sz w:val="24"/>
        </w:rPr>
        <w:t xml:space="preserve">8.4 </w:t>
      </w:r>
      <w:r>
        <w:rPr>
          <w:rFonts w:hAnsi="宋体" w:hint="eastAsia"/>
          <w:sz w:val="24"/>
        </w:rPr>
        <w:t>如采用供应商所不拥有的知识产权，则在报价中必须包括合法获取该知识产权的相关费用。</w:t>
      </w:r>
    </w:p>
    <w:p w14:paraId="506C6192" w14:textId="77777777" w:rsidR="00DF3017" w:rsidRDefault="001C1638">
      <w:pPr>
        <w:pStyle w:val="2"/>
        <w:spacing w:line="240" w:lineRule="auto"/>
        <w:jc w:val="center"/>
        <w:rPr>
          <w:rFonts w:ascii="宋体" w:eastAsia="宋体" w:hAnsi="宋体"/>
          <w:bCs w:val="0"/>
        </w:rPr>
      </w:pPr>
      <w:bookmarkStart w:id="28" w:name="_Toc32701"/>
      <w:r>
        <w:rPr>
          <w:rFonts w:ascii="宋体" w:eastAsia="宋体" w:hAnsi="宋体" w:hint="eastAsia"/>
          <w:bCs w:val="0"/>
        </w:rPr>
        <w:t>三、比选文件</w:t>
      </w:r>
      <w:bookmarkEnd w:id="28"/>
    </w:p>
    <w:p w14:paraId="68E8067D" w14:textId="77777777" w:rsidR="00DF3017" w:rsidRDefault="001C1638">
      <w:pPr>
        <w:pStyle w:val="3"/>
        <w:ind w:firstLineChars="200" w:firstLine="482"/>
        <w:rPr>
          <w:rFonts w:hint="default"/>
          <w:sz w:val="24"/>
        </w:rPr>
      </w:pPr>
      <w:bookmarkStart w:id="29" w:name="_Toc13409"/>
      <w:r>
        <w:rPr>
          <w:sz w:val="24"/>
        </w:rPr>
        <w:t>9.比选文件的构成（实质性要求）</w:t>
      </w:r>
      <w:bookmarkEnd w:id="29"/>
    </w:p>
    <w:p w14:paraId="284DCB31" w14:textId="77777777" w:rsidR="00DF3017" w:rsidRDefault="001C1638">
      <w:pPr>
        <w:tabs>
          <w:tab w:val="left" w:pos="720"/>
        </w:tabs>
        <w:ind w:firstLineChars="200" w:firstLine="480"/>
        <w:rPr>
          <w:rFonts w:hAnsi="宋体"/>
          <w:sz w:val="24"/>
        </w:rPr>
      </w:pPr>
      <w:r>
        <w:rPr>
          <w:rFonts w:hAnsi="宋体"/>
          <w:sz w:val="24"/>
        </w:rPr>
        <w:lastRenderedPageBreak/>
        <w:t>9</w:t>
      </w:r>
      <w:r>
        <w:rPr>
          <w:rFonts w:hAnsi="宋体"/>
          <w:b/>
          <w:bCs/>
          <w:sz w:val="24"/>
        </w:rPr>
        <w:t>.</w:t>
      </w:r>
      <w:r>
        <w:rPr>
          <w:rFonts w:hAnsi="宋体"/>
          <w:sz w:val="24"/>
        </w:rPr>
        <w:t xml:space="preserve">1 </w:t>
      </w:r>
      <w:r>
        <w:rPr>
          <w:rFonts w:hAnsi="宋体" w:hint="eastAsia"/>
          <w:sz w:val="24"/>
        </w:rPr>
        <w:t>比选文件是供应商准备响应文件和参加比选的依据，同时也是比选的重要依据。比选文件用以阐明比选项目所需的资质、技术、服务及报价等要求、比选程序、有关规定和注意事项以及合同主要条款等。</w:t>
      </w:r>
    </w:p>
    <w:p w14:paraId="4B78F237" w14:textId="77777777" w:rsidR="00DF3017" w:rsidRDefault="001C1638">
      <w:pPr>
        <w:tabs>
          <w:tab w:val="left" w:pos="7665"/>
        </w:tabs>
        <w:ind w:firstLineChars="200" w:firstLine="480"/>
        <w:rPr>
          <w:rFonts w:hAnsi="宋体"/>
          <w:sz w:val="24"/>
        </w:rPr>
      </w:pPr>
      <w:r>
        <w:rPr>
          <w:rFonts w:hAnsi="宋体"/>
          <w:sz w:val="24"/>
        </w:rPr>
        <w:t>9</w:t>
      </w:r>
      <w:r>
        <w:rPr>
          <w:rFonts w:hAnsi="宋体"/>
          <w:b/>
          <w:bCs/>
          <w:sz w:val="24"/>
        </w:rPr>
        <w:t>.</w:t>
      </w:r>
      <w:r>
        <w:rPr>
          <w:rFonts w:hAnsi="宋体"/>
          <w:sz w:val="24"/>
        </w:rPr>
        <w:t xml:space="preserve">2 </w:t>
      </w:r>
      <w:r>
        <w:rPr>
          <w:rFonts w:hAnsi="宋体" w:hint="eastAsia"/>
          <w:sz w:val="24"/>
        </w:rPr>
        <w:t>供应商应认真阅读和充分理解比选文件中所有的事项、格式条款和规范要求。供应商应详细阅读比选文件的全部内容，按照比选文件的要求提供响应文件，并保证所提供的全部资料的真实性和有效性，一经发现有虚假行为的，将取消其参加比选或成交资格，并承担相应的法律责任。</w:t>
      </w:r>
    </w:p>
    <w:p w14:paraId="79F0F288" w14:textId="77777777" w:rsidR="00DF3017" w:rsidRDefault="001C1638">
      <w:pPr>
        <w:pStyle w:val="3"/>
        <w:ind w:firstLineChars="200" w:firstLine="482"/>
        <w:rPr>
          <w:rFonts w:hint="default"/>
          <w:sz w:val="24"/>
        </w:rPr>
      </w:pPr>
      <w:bookmarkStart w:id="30" w:name="_Toc7418"/>
      <w:r>
        <w:rPr>
          <w:sz w:val="24"/>
        </w:rPr>
        <w:t>10.比选文件的澄清和修改</w:t>
      </w:r>
      <w:bookmarkEnd w:id="30"/>
    </w:p>
    <w:p w14:paraId="2B954158" w14:textId="77777777" w:rsidR="00DF3017" w:rsidRDefault="001C1638">
      <w:pPr>
        <w:tabs>
          <w:tab w:val="left" w:pos="720"/>
        </w:tabs>
        <w:ind w:firstLineChars="200" w:firstLine="480"/>
        <w:rPr>
          <w:rFonts w:hAnsi="宋体"/>
          <w:sz w:val="24"/>
        </w:rPr>
      </w:pPr>
      <w:r>
        <w:rPr>
          <w:rFonts w:hAnsi="宋体"/>
          <w:sz w:val="24"/>
        </w:rPr>
        <w:t xml:space="preserve">10.1 </w:t>
      </w:r>
      <w:r>
        <w:rPr>
          <w:rFonts w:hAnsi="宋体" w:hint="eastAsia"/>
          <w:sz w:val="24"/>
        </w:rPr>
        <w:t>在递交响应文件截止时间前，采购人可以对比</w:t>
      </w:r>
      <w:proofErr w:type="gramStart"/>
      <w:r>
        <w:rPr>
          <w:rFonts w:hAnsi="宋体" w:hint="eastAsia"/>
          <w:sz w:val="24"/>
        </w:rPr>
        <w:t>选文件</w:t>
      </w:r>
      <w:proofErr w:type="gramEnd"/>
      <w:r>
        <w:rPr>
          <w:rFonts w:hAnsi="宋体" w:hint="eastAsia"/>
          <w:sz w:val="24"/>
        </w:rPr>
        <w:t>进行澄清或者修改。</w:t>
      </w:r>
    </w:p>
    <w:p w14:paraId="17F8A337" w14:textId="77777777" w:rsidR="00DF3017" w:rsidRDefault="001C1638">
      <w:pPr>
        <w:tabs>
          <w:tab w:val="left" w:pos="720"/>
        </w:tabs>
        <w:ind w:firstLineChars="200" w:firstLine="480"/>
        <w:rPr>
          <w:rFonts w:hAnsi="宋体"/>
          <w:sz w:val="24"/>
        </w:rPr>
      </w:pPr>
      <w:r>
        <w:rPr>
          <w:rFonts w:hAnsi="宋体"/>
          <w:sz w:val="24"/>
        </w:rPr>
        <w:t xml:space="preserve">10.2 </w:t>
      </w:r>
      <w:r>
        <w:rPr>
          <w:rFonts w:hAnsi="宋体" w:hint="eastAsia"/>
          <w:sz w:val="24"/>
        </w:rPr>
        <w:t>采购人对已发出的比选文件进行澄清或者修改，应当以书面形式将澄清或者修改的内容通知所有购买了比选文件的供应商。该澄清或者修改的内容为比选文件的组成部分，澄清或者修改的内容可能影响响应文件编制的，采购人书面通知供应商的时间，应当在提交首次响应文件截止之日起</w:t>
      </w:r>
      <w:r>
        <w:rPr>
          <w:rFonts w:hAnsi="宋体"/>
          <w:sz w:val="24"/>
        </w:rPr>
        <w:t>2</w:t>
      </w:r>
      <w:r>
        <w:rPr>
          <w:rFonts w:hAnsi="宋体" w:hint="eastAsia"/>
          <w:sz w:val="24"/>
        </w:rPr>
        <w:t>个自然日前；不足上述时间的，应当顺延递交响应文件的截止时间。</w:t>
      </w:r>
    </w:p>
    <w:p w14:paraId="389A2B14" w14:textId="77777777" w:rsidR="00DF3017" w:rsidRDefault="001C1638">
      <w:pPr>
        <w:tabs>
          <w:tab w:val="left" w:pos="720"/>
        </w:tabs>
        <w:ind w:firstLineChars="200" w:firstLine="480"/>
        <w:rPr>
          <w:rFonts w:hAnsi="宋体"/>
          <w:sz w:val="24"/>
        </w:rPr>
      </w:pPr>
      <w:r>
        <w:rPr>
          <w:rFonts w:hAnsi="宋体"/>
          <w:sz w:val="24"/>
        </w:rPr>
        <w:t>10.3</w:t>
      </w:r>
      <w:r>
        <w:rPr>
          <w:rFonts w:hAnsi="宋体" w:hint="eastAsia"/>
          <w:sz w:val="24"/>
        </w:rPr>
        <w:t>供应商认为需要对比</w:t>
      </w:r>
      <w:proofErr w:type="gramStart"/>
      <w:r>
        <w:rPr>
          <w:rFonts w:hAnsi="宋体" w:hint="eastAsia"/>
          <w:sz w:val="24"/>
        </w:rPr>
        <w:t>选文件</w:t>
      </w:r>
      <w:proofErr w:type="gramEnd"/>
      <w:r>
        <w:rPr>
          <w:rFonts w:hAnsi="宋体" w:hint="eastAsia"/>
          <w:sz w:val="24"/>
        </w:rPr>
        <w:t>进行澄清或者修改的，可以在提交首次响应文件截止之日起</w:t>
      </w:r>
      <w:r>
        <w:rPr>
          <w:rFonts w:hAnsi="宋体"/>
          <w:sz w:val="24"/>
        </w:rPr>
        <w:t>3</w:t>
      </w:r>
      <w:r>
        <w:rPr>
          <w:rFonts w:hAnsi="宋体" w:hint="eastAsia"/>
          <w:sz w:val="24"/>
        </w:rPr>
        <w:t>个工作日前以书面形式向比选采购单位提出申请，由比选采购单位决定是否采纳供应商的申请事项。</w:t>
      </w:r>
    </w:p>
    <w:p w14:paraId="0D737DA7" w14:textId="77777777" w:rsidR="00DF3017" w:rsidRDefault="001C1638">
      <w:pPr>
        <w:pStyle w:val="3"/>
        <w:ind w:firstLineChars="200" w:firstLine="482"/>
        <w:rPr>
          <w:rFonts w:hint="default"/>
          <w:sz w:val="24"/>
        </w:rPr>
      </w:pPr>
      <w:bookmarkStart w:id="31" w:name="_Toc217446041"/>
      <w:bookmarkStart w:id="32" w:name="_Toc208848971"/>
      <w:bookmarkStart w:id="33" w:name="_Toc25169"/>
      <w:r>
        <w:rPr>
          <w:sz w:val="24"/>
        </w:rPr>
        <w:t>11.答疑会和现场考察</w:t>
      </w:r>
      <w:bookmarkEnd w:id="31"/>
      <w:bookmarkEnd w:id="32"/>
      <w:bookmarkEnd w:id="33"/>
    </w:p>
    <w:p w14:paraId="22A82BEA" w14:textId="77777777" w:rsidR="00DF3017" w:rsidRDefault="001C1638">
      <w:pPr>
        <w:ind w:firstLineChars="200" w:firstLine="480"/>
        <w:jc w:val="left"/>
      </w:pPr>
      <w:bookmarkStart w:id="34" w:name="_Toc7383"/>
      <w:r>
        <w:rPr>
          <w:rFonts w:hAnsi="宋体" w:hint="eastAsia"/>
          <w:bCs/>
          <w:sz w:val="24"/>
        </w:rPr>
        <w:t>不统一组织。</w:t>
      </w:r>
    </w:p>
    <w:p w14:paraId="28A964FC" w14:textId="77777777" w:rsidR="00DF3017" w:rsidRDefault="001C1638">
      <w:pPr>
        <w:pStyle w:val="2"/>
        <w:spacing w:line="240" w:lineRule="auto"/>
        <w:jc w:val="center"/>
        <w:rPr>
          <w:rFonts w:ascii="宋体" w:eastAsia="宋体" w:hAnsi="宋体"/>
          <w:bCs w:val="0"/>
        </w:rPr>
      </w:pPr>
      <w:r>
        <w:rPr>
          <w:rFonts w:ascii="宋体" w:eastAsia="宋体" w:hAnsi="宋体" w:hint="eastAsia"/>
          <w:bCs w:val="0"/>
        </w:rPr>
        <w:t>四、响应文件</w:t>
      </w:r>
      <w:bookmarkEnd w:id="34"/>
    </w:p>
    <w:p w14:paraId="0593DB23" w14:textId="77777777" w:rsidR="00DF3017" w:rsidRDefault="001C1638">
      <w:pPr>
        <w:pStyle w:val="3"/>
        <w:ind w:firstLineChars="200" w:firstLine="482"/>
        <w:rPr>
          <w:rFonts w:hint="default"/>
          <w:sz w:val="24"/>
        </w:rPr>
      </w:pPr>
      <w:bookmarkStart w:id="35" w:name="_Toc30162"/>
      <w:r>
        <w:rPr>
          <w:sz w:val="24"/>
        </w:rPr>
        <w:t>12.响应文件的组成（实质性要求）</w:t>
      </w:r>
      <w:bookmarkEnd w:id="35"/>
    </w:p>
    <w:p w14:paraId="144A7B0D" w14:textId="77777777" w:rsidR="00DF3017" w:rsidRDefault="001C1638">
      <w:pPr>
        <w:tabs>
          <w:tab w:val="left" w:pos="720"/>
        </w:tabs>
        <w:ind w:firstLineChars="200" w:firstLine="480"/>
        <w:rPr>
          <w:rFonts w:hAnsi="宋体"/>
          <w:sz w:val="24"/>
        </w:rPr>
      </w:pPr>
      <w:r>
        <w:rPr>
          <w:rFonts w:hAnsi="宋体"/>
          <w:sz w:val="24"/>
        </w:rPr>
        <w:t>12.1</w:t>
      </w:r>
      <w:r>
        <w:rPr>
          <w:rFonts w:hAnsi="宋体" w:hint="eastAsia"/>
          <w:sz w:val="24"/>
        </w:rPr>
        <w:t>供应商应按照比选文件的规定和要求编制响应文件，也即比选申请文件。</w:t>
      </w:r>
    </w:p>
    <w:p w14:paraId="085F5115" w14:textId="77777777" w:rsidR="00DF3017" w:rsidRDefault="001C1638">
      <w:pPr>
        <w:tabs>
          <w:tab w:val="left" w:pos="720"/>
        </w:tabs>
        <w:ind w:firstLineChars="200" w:firstLine="480"/>
        <w:rPr>
          <w:rFonts w:hAnsi="宋体"/>
          <w:sz w:val="24"/>
        </w:rPr>
      </w:pPr>
      <w:r>
        <w:rPr>
          <w:rFonts w:hAnsi="宋体"/>
          <w:sz w:val="24"/>
        </w:rPr>
        <w:t>12.2</w:t>
      </w:r>
      <w:r>
        <w:rPr>
          <w:rFonts w:hAnsi="宋体" w:hint="eastAsia"/>
          <w:sz w:val="24"/>
        </w:rPr>
        <w:t>响应文件应至少包括以下内容：</w:t>
      </w:r>
    </w:p>
    <w:p w14:paraId="4BB63E50" w14:textId="77777777" w:rsidR="00DF3017" w:rsidRDefault="001C1638">
      <w:pPr>
        <w:pStyle w:val="a0"/>
        <w:numPr>
          <w:ilvl w:val="0"/>
          <w:numId w:val="3"/>
        </w:numPr>
        <w:ind w:left="709" w:hanging="284"/>
      </w:pPr>
      <w:r>
        <w:rPr>
          <w:rFonts w:hint="eastAsia"/>
        </w:rPr>
        <w:t>比选申请函</w:t>
      </w:r>
    </w:p>
    <w:p w14:paraId="298158EF" w14:textId="77777777" w:rsidR="00DF3017" w:rsidRDefault="001C1638">
      <w:pPr>
        <w:pStyle w:val="a0"/>
        <w:numPr>
          <w:ilvl w:val="0"/>
          <w:numId w:val="3"/>
        </w:numPr>
        <w:ind w:left="709" w:hanging="284"/>
      </w:pPr>
      <w:r>
        <w:rPr>
          <w:rFonts w:hint="eastAsia"/>
        </w:rPr>
        <w:t>承诺函</w:t>
      </w:r>
    </w:p>
    <w:p w14:paraId="623D8271" w14:textId="77777777" w:rsidR="00DF3017" w:rsidRDefault="001C1638">
      <w:pPr>
        <w:pStyle w:val="a0"/>
        <w:numPr>
          <w:ilvl w:val="0"/>
          <w:numId w:val="3"/>
        </w:numPr>
        <w:ind w:left="709" w:hanging="284"/>
      </w:pPr>
      <w:r>
        <w:rPr>
          <w:rFonts w:hint="eastAsia"/>
        </w:rPr>
        <w:t>报价函</w:t>
      </w:r>
    </w:p>
    <w:p w14:paraId="6CC21D0A" w14:textId="77777777" w:rsidR="00DF3017" w:rsidRDefault="001C1638">
      <w:pPr>
        <w:pStyle w:val="a0"/>
        <w:numPr>
          <w:ilvl w:val="0"/>
          <w:numId w:val="3"/>
        </w:numPr>
        <w:ind w:left="709" w:hanging="284"/>
      </w:pPr>
      <w:r>
        <w:rPr>
          <w:rFonts w:hint="eastAsia"/>
        </w:rPr>
        <w:t>法定代表人授权书</w:t>
      </w:r>
    </w:p>
    <w:p w14:paraId="6DE0E95D" w14:textId="77777777" w:rsidR="00DF3017" w:rsidRDefault="001C1638">
      <w:pPr>
        <w:pStyle w:val="a0"/>
        <w:numPr>
          <w:ilvl w:val="0"/>
          <w:numId w:val="3"/>
        </w:numPr>
        <w:ind w:left="709" w:hanging="284"/>
      </w:pPr>
      <w:r>
        <w:rPr>
          <w:rFonts w:hint="eastAsia"/>
        </w:rPr>
        <w:t>参加本项目采购活动的供应商单位、法定代表人、主要负责人在前</w:t>
      </w:r>
      <w:r>
        <w:rPr>
          <w:rFonts w:hint="eastAsia"/>
        </w:rPr>
        <w:t>3</w:t>
      </w:r>
      <w:r>
        <w:rPr>
          <w:rFonts w:hint="eastAsia"/>
        </w:rPr>
        <w:t>年内无行贿犯罪记录的承诺函</w:t>
      </w:r>
    </w:p>
    <w:p w14:paraId="686581CE" w14:textId="77777777" w:rsidR="00DF3017" w:rsidRDefault="001C1638">
      <w:pPr>
        <w:pStyle w:val="a0"/>
        <w:numPr>
          <w:ilvl w:val="0"/>
          <w:numId w:val="3"/>
        </w:numPr>
        <w:ind w:left="709" w:hanging="284"/>
      </w:pPr>
      <w:r>
        <w:rPr>
          <w:rFonts w:hint="eastAsia"/>
        </w:rPr>
        <w:t>比选申请人（供应商）廉洁承诺书</w:t>
      </w:r>
    </w:p>
    <w:p w14:paraId="1931A0C4" w14:textId="77777777" w:rsidR="00DF3017" w:rsidRDefault="001C1638">
      <w:pPr>
        <w:pStyle w:val="a0"/>
        <w:numPr>
          <w:ilvl w:val="0"/>
          <w:numId w:val="3"/>
        </w:numPr>
        <w:ind w:left="709" w:hanging="284"/>
      </w:pPr>
      <w:r>
        <w:t>供应商</w:t>
      </w:r>
      <w:r>
        <w:rPr>
          <w:rFonts w:hint="eastAsia"/>
        </w:rPr>
        <w:t>资格证明材料</w:t>
      </w:r>
    </w:p>
    <w:p w14:paraId="1FF14C62" w14:textId="77777777" w:rsidR="00DF3017" w:rsidRDefault="001C1638">
      <w:pPr>
        <w:pStyle w:val="a0"/>
        <w:numPr>
          <w:ilvl w:val="0"/>
          <w:numId w:val="3"/>
        </w:numPr>
        <w:ind w:left="709" w:hanging="284"/>
      </w:pPr>
      <w:r>
        <w:t>供应商</w:t>
      </w:r>
      <w:r>
        <w:rPr>
          <w:rFonts w:hint="eastAsia"/>
        </w:rPr>
        <w:t>基本情况表</w:t>
      </w:r>
    </w:p>
    <w:p w14:paraId="070C0287" w14:textId="77777777" w:rsidR="00DF3017" w:rsidRDefault="001C1638">
      <w:pPr>
        <w:pStyle w:val="a0"/>
        <w:numPr>
          <w:ilvl w:val="0"/>
          <w:numId w:val="3"/>
        </w:numPr>
        <w:ind w:left="709" w:hanging="284"/>
      </w:pPr>
      <w:r>
        <w:lastRenderedPageBreak/>
        <w:t>服务要求应答表</w:t>
      </w:r>
    </w:p>
    <w:p w14:paraId="72C9ADFC" w14:textId="77777777" w:rsidR="00DF3017" w:rsidRDefault="001C1638">
      <w:pPr>
        <w:pStyle w:val="a0"/>
        <w:numPr>
          <w:ilvl w:val="0"/>
          <w:numId w:val="3"/>
        </w:numPr>
        <w:ind w:left="567" w:hanging="284"/>
      </w:pPr>
      <w:r>
        <w:t>商务要求应答表</w:t>
      </w:r>
    </w:p>
    <w:p w14:paraId="3E249E8C" w14:textId="77777777" w:rsidR="00DF3017" w:rsidRDefault="001C1638">
      <w:pPr>
        <w:pStyle w:val="a0"/>
        <w:numPr>
          <w:ilvl w:val="0"/>
          <w:numId w:val="3"/>
        </w:numPr>
        <w:ind w:left="567" w:hanging="284"/>
      </w:pPr>
      <w:r>
        <w:rPr>
          <w:rFonts w:hint="eastAsia"/>
        </w:rPr>
        <w:t>供应</w:t>
      </w:r>
      <w:proofErr w:type="gramStart"/>
      <w:r>
        <w:rPr>
          <w:rFonts w:hint="eastAsia"/>
        </w:rPr>
        <w:t>商类似</w:t>
      </w:r>
      <w:proofErr w:type="gramEnd"/>
      <w:r>
        <w:rPr>
          <w:rFonts w:hint="eastAsia"/>
        </w:rPr>
        <w:t>项目业绩一览表</w:t>
      </w:r>
    </w:p>
    <w:p w14:paraId="1DE34065" w14:textId="77777777" w:rsidR="00DF3017" w:rsidRDefault="001C1638">
      <w:pPr>
        <w:pStyle w:val="a0"/>
        <w:numPr>
          <w:ilvl w:val="0"/>
          <w:numId w:val="3"/>
        </w:numPr>
        <w:ind w:left="567" w:hanging="284"/>
      </w:pPr>
      <w:r>
        <w:rPr>
          <w:rFonts w:hint="eastAsia"/>
        </w:rPr>
        <w:t>供应商投入本项目的技术人员情况表</w:t>
      </w:r>
    </w:p>
    <w:p w14:paraId="322A2CDF" w14:textId="77777777" w:rsidR="00DF3017" w:rsidRDefault="001C1638">
      <w:pPr>
        <w:pStyle w:val="3"/>
        <w:ind w:firstLineChars="200" w:firstLine="482"/>
        <w:rPr>
          <w:rFonts w:hint="default"/>
          <w:sz w:val="24"/>
        </w:rPr>
      </w:pPr>
      <w:bookmarkStart w:id="36" w:name="_Toc6317"/>
      <w:r>
        <w:rPr>
          <w:sz w:val="24"/>
        </w:rPr>
        <w:t>13.响应文件的语言（实质性要求）</w:t>
      </w:r>
      <w:bookmarkEnd w:id="36"/>
    </w:p>
    <w:p w14:paraId="17083A1C" w14:textId="77777777" w:rsidR="00DF3017" w:rsidRDefault="001C1638">
      <w:pPr>
        <w:ind w:firstLineChars="200" w:firstLine="480"/>
        <w:rPr>
          <w:rFonts w:hAnsi="宋体"/>
          <w:sz w:val="24"/>
        </w:rPr>
      </w:pPr>
      <w:r>
        <w:rPr>
          <w:rFonts w:hAnsi="宋体"/>
          <w:sz w:val="24"/>
        </w:rPr>
        <w:t>13.1</w:t>
      </w:r>
      <w:r>
        <w:rPr>
          <w:rFonts w:hAnsi="宋体" w:hint="eastAsia"/>
          <w:sz w:val="24"/>
        </w:rPr>
        <w:t>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14:paraId="31AA0882" w14:textId="77777777" w:rsidR="00DF3017" w:rsidRDefault="001C1638">
      <w:pPr>
        <w:ind w:firstLineChars="200" w:firstLine="480"/>
        <w:rPr>
          <w:rFonts w:hAnsi="宋体"/>
          <w:sz w:val="24"/>
        </w:rPr>
      </w:pPr>
      <w:r>
        <w:rPr>
          <w:rFonts w:hAnsi="宋体"/>
          <w:sz w:val="24"/>
        </w:rPr>
        <w:t xml:space="preserve">13.2 </w:t>
      </w:r>
      <w:r>
        <w:rPr>
          <w:rFonts w:hAnsi="宋体" w:hint="eastAsia"/>
          <w:sz w:val="24"/>
        </w:rPr>
        <w:t>翻译的中文资料与外文资料如果出现差异和矛盾，以中文为准。但不能故意错误翻译，否则，供应商的响应文件将作为无效处理。</w:t>
      </w:r>
    </w:p>
    <w:p w14:paraId="63152FE0" w14:textId="77777777" w:rsidR="00DF3017" w:rsidRDefault="001C1638">
      <w:pPr>
        <w:pStyle w:val="3"/>
        <w:ind w:firstLineChars="200" w:firstLine="482"/>
        <w:rPr>
          <w:rFonts w:hint="default"/>
          <w:sz w:val="24"/>
        </w:rPr>
      </w:pPr>
      <w:bookmarkStart w:id="37" w:name="_Toc4193"/>
      <w:r>
        <w:rPr>
          <w:sz w:val="24"/>
        </w:rPr>
        <w:t>14.计量单位（实质性要求）</w:t>
      </w:r>
      <w:bookmarkEnd w:id="37"/>
    </w:p>
    <w:p w14:paraId="3EDA9D9C" w14:textId="77777777" w:rsidR="00DF3017" w:rsidRDefault="001C1638">
      <w:pPr>
        <w:ind w:firstLineChars="196" w:firstLine="470"/>
        <w:rPr>
          <w:rFonts w:hAnsi="宋体"/>
          <w:sz w:val="24"/>
        </w:rPr>
      </w:pPr>
      <w:r>
        <w:rPr>
          <w:rFonts w:hAnsi="宋体" w:hint="eastAsia"/>
          <w:sz w:val="24"/>
        </w:rPr>
        <w:t>除比选文件中另有规定外，本次采购项目所有合同项下的报价均采用国家法定的计量单位。</w:t>
      </w:r>
    </w:p>
    <w:p w14:paraId="63DD3F77" w14:textId="77777777" w:rsidR="00DF3017" w:rsidRDefault="001C1638">
      <w:pPr>
        <w:pStyle w:val="3"/>
        <w:ind w:firstLineChars="200" w:firstLine="482"/>
        <w:rPr>
          <w:rFonts w:hint="default"/>
          <w:sz w:val="24"/>
        </w:rPr>
      </w:pPr>
      <w:bookmarkStart w:id="38" w:name="_Toc2923"/>
      <w:r>
        <w:rPr>
          <w:sz w:val="24"/>
        </w:rPr>
        <w:t>15.报价货币（实质性要求）</w:t>
      </w:r>
      <w:bookmarkEnd w:id="38"/>
    </w:p>
    <w:p w14:paraId="39D8913F" w14:textId="77777777" w:rsidR="00DF3017" w:rsidRDefault="001C1638">
      <w:pPr>
        <w:ind w:firstLineChars="200" w:firstLine="480"/>
        <w:rPr>
          <w:rFonts w:hAnsi="宋体"/>
          <w:bCs/>
          <w:sz w:val="24"/>
        </w:rPr>
      </w:pPr>
      <w:r>
        <w:rPr>
          <w:rFonts w:hAnsi="宋体" w:hint="eastAsia"/>
          <w:bCs/>
          <w:sz w:val="24"/>
        </w:rPr>
        <w:t>本次比选项目的</w:t>
      </w:r>
      <w:r>
        <w:rPr>
          <w:rFonts w:hAnsi="宋体" w:hint="eastAsia"/>
          <w:sz w:val="24"/>
        </w:rPr>
        <w:t>报价货币为</w:t>
      </w:r>
      <w:r>
        <w:rPr>
          <w:rFonts w:hAnsi="宋体" w:hint="eastAsia"/>
          <w:bCs/>
          <w:sz w:val="24"/>
        </w:rPr>
        <w:t>人民币，报价以比选文件规定为准。</w:t>
      </w:r>
    </w:p>
    <w:p w14:paraId="4448EFA2" w14:textId="77777777" w:rsidR="00DF3017" w:rsidRDefault="001C1638">
      <w:pPr>
        <w:pStyle w:val="3"/>
        <w:ind w:firstLineChars="200" w:firstLine="482"/>
        <w:rPr>
          <w:rFonts w:hint="default"/>
          <w:sz w:val="24"/>
        </w:rPr>
      </w:pPr>
      <w:bookmarkStart w:id="39" w:name="_Toc11024"/>
      <w:r>
        <w:rPr>
          <w:sz w:val="24"/>
        </w:rPr>
        <w:t>16.响应文件格式</w:t>
      </w:r>
      <w:bookmarkEnd w:id="39"/>
    </w:p>
    <w:p w14:paraId="3D1DFA36" w14:textId="77777777" w:rsidR="00DF3017" w:rsidRDefault="001C1638">
      <w:pPr>
        <w:ind w:leftChars="1" w:left="3" w:firstLineChars="200" w:firstLine="480"/>
        <w:rPr>
          <w:rFonts w:hAnsi="宋体"/>
          <w:bCs/>
          <w:sz w:val="24"/>
        </w:rPr>
      </w:pPr>
      <w:r>
        <w:rPr>
          <w:rFonts w:hAnsi="宋体"/>
          <w:bCs/>
          <w:sz w:val="24"/>
        </w:rPr>
        <w:t xml:space="preserve">16.1 </w:t>
      </w:r>
      <w:r>
        <w:rPr>
          <w:rFonts w:hAnsi="宋体" w:hint="eastAsia"/>
          <w:bCs/>
          <w:sz w:val="24"/>
        </w:rPr>
        <w:t>供应商应执行比选文件第八章的规定要求。</w:t>
      </w:r>
    </w:p>
    <w:p w14:paraId="4214B3B9" w14:textId="77777777" w:rsidR="00DF3017" w:rsidRDefault="001C1638">
      <w:pPr>
        <w:ind w:leftChars="1" w:left="3" w:firstLineChars="200" w:firstLine="480"/>
        <w:rPr>
          <w:rFonts w:hAnsi="宋体"/>
          <w:sz w:val="24"/>
        </w:rPr>
      </w:pPr>
      <w:r>
        <w:rPr>
          <w:rFonts w:hAnsi="宋体"/>
          <w:sz w:val="24"/>
        </w:rPr>
        <w:t xml:space="preserve">16.2 </w:t>
      </w:r>
      <w:r>
        <w:rPr>
          <w:rFonts w:hAnsi="宋体" w:hint="eastAsia"/>
          <w:sz w:val="24"/>
        </w:rPr>
        <w:t>对于没有格式要求的比选文件由供应商自行编写。</w:t>
      </w:r>
    </w:p>
    <w:p w14:paraId="2F3F8C56" w14:textId="77777777" w:rsidR="00DF3017" w:rsidRDefault="001C1638">
      <w:pPr>
        <w:pStyle w:val="3"/>
        <w:ind w:firstLineChars="200" w:firstLine="482"/>
        <w:rPr>
          <w:rFonts w:hint="default"/>
          <w:sz w:val="24"/>
        </w:rPr>
      </w:pPr>
      <w:bookmarkStart w:id="40" w:name="_Toc13381"/>
      <w:r>
        <w:rPr>
          <w:sz w:val="24"/>
        </w:rPr>
        <w:t>17.响应文件的编制和签署</w:t>
      </w:r>
      <w:bookmarkEnd w:id="40"/>
    </w:p>
    <w:p w14:paraId="33F787B3" w14:textId="77777777" w:rsidR="00DF3017" w:rsidRDefault="001C1638">
      <w:pPr>
        <w:ind w:firstLineChars="195" w:firstLine="468"/>
        <w:rPr>
          <w:rFonts w:hAnsi="宋体"/>
          <w:bCs/>
          <w:sz w:val="24"/>
        </w:rPr>
      </w:pPr>
      <w:r>
        <w:rPr>
          <w:rFonts w:hAnsi="宋体"/>
          <w:sz w:val="24"/>
        </w:rPr>
        <w:t xml:space="preserve">17.1 </w:t>
      </w:r>
      <w:r>
        <w:rPr>
          <w:rFonts w:hAnsi="宋体" w:hint="eastAsia"/>
          <w:bCs/>
          <w:sz w:val="24"/>
        </w:rPr>
        <w:t>比选申请文件</w:t>
      </w:r>
      <w:r>
        <w:rPr>
          <w:rFonts w:hAnsi="宋体" w:hint="eastAsia"/>
          <w:sz w:val="24"/>
        </w:rPr>
        <w:t>正本</w:t>
      </w:r>
      <w:r>
        <w:rPr>
          <w:rFonts w:hAnsi="宋体"/>
          <w:sz w:val="24"/>
        </w:rPr>
        <w:t>1</w:t>
      </w:r>
      <w:r>
        <w:rPr>
          <w:rFonts w:hAnsi="宋体" w:hint="eastAsia"/>
          <w:sz w:val="24"/>
        </w:rPr>
        <w:t>份、副本</w:t>
      </w:r>
      <w:r>
        <w:rPr>
          <w:rFonts w:hAnsi="宋体"/>
          <w:sz w:val="24"/>
        </w:rPr>
        <w:t>2</w:t>
      </w:r>
      <w:r>
        <w:rPr>
          <w:rFonts w:hAnsi="宋体" w:hint="eastAsia"/>
          <w:sz w:val="24"/>
        </w:rPr>
        <w:t>份。</w:t>
      </w:r>
      <w:r>
        <w:rPr>
          <w:rFonts w:hAnsi="宋体" w:hint="eastAsia"/>
          <w:bCs/>
          <w:sz w:val="24"/>
        </w:rPr>
        <w:t>若正本和副本有不一致的内容，以正本书面响应文件为准。</w:t>
      </w:r>
    </w:p>
    <w:p w14:paraId="3A1DAA4E" w14:textId="77777777" w:rsidR="00DF3017" w:rsidRDefault="001C1638">
      <w:pPr>
        <w:ind w:firstLineChars="195" w:firstLine="468"/>
        <w:rPr>
          <w:rFonts w:hAnsi="宋体"/>
          <w:bCs/>
          <w:sz w:val="24"/>
        </w:rPr>
      </w:pPr>
      <w:r>
        <w:rPr>
          <w:rFonts w:hAnsi="宋体"/>
          <w:bCs/>
          <w:sz w:val="24"/>
        </w:rPr>
        <w:t xml:space="preserve">17.2 </w:t>
      </w:r>
      <w:r>
        <w:rPr>
          <w:rFonts w:hAnsi="宋体" w:hint="eastAsia"/>
          <w:bCs/>
          <w:sz w:val="24"/>
        </w:rPr>
        <w:t>电子</w:t>
      </w:r>
      <w:proofErr w:type="gramStart"/>
      <w:r>
        <w:rPr>
          <w:rFonts w:hAnsi="宋体" w:hint="eastAsia"/>
          <w:bCs/>
          <w:sz w:val="24"/>
        </w:rPr>
        <w:t>档</w:t>
      </w:r>
      <w:proofErr w:type="gramEnd"/>
      <w:r>
        <w:rPr>
          <w:rFonts w:hAnsi="宋体" w:hint="eastAsia"/>
          <w:bCs/>
          <w:sz w:val="24"/>
        </w:rPr>
        <w:t>响应文件</w:t>
      </w:r>
      <w:r>
        <w:rPr>
          <w:rFonts w:hAnsi="宋体"/>
          <w:sz w:val="24"/>
        </w:rPr>
        <w:t>1</w:t>
      </w:r>
      <w:r>
        <w:rPr>
          <w:rFonts w:hAnsi="宋体" w:hint="eastAsia"/>
          <w:sz w:val="24"/>
        </w:rPr>
        <w:t>份，为</w:t>
      </w:r>
      <w:r>
        <w:rPr>
          <w:rFonts w:hAnsi="宋体" w:hint="eastAsia"/>
          <w:bCs/>
          <w:sz w:val="24"/>
        </w:rPr>
        <w:t>比选申请文件正本扫描件。</w:t>
      </w:r>
    </w:p>
    <w:p w14:paraId="1F1B48BB" w14:textId="77777777" w:rsidR="00DF3017" w:rsidRDefault="001C1638">
      <w:pPr>
        <w:ind w:firstLineChars="195" w:firstLine="468"/>
        <w:rPr>
          <w:rFonts w:hAnsi="宋体"/>
          <w:bCs/>
          <w:sz w:val="24"/>
        </w:rPr>
      </w:pPr>
      <w:r>
        <w:rPr>
          <w:rFonts w:hAnsi="宋体"/>
          <w:bCs/>
          <w:sz w:val="24"/>
        </w:rPr>
        <w:t xml:space="preserve">17.3 </w:t>
      </w:r>
      <w:r>
        <w:rPr>
          <w:rFonts w:hAnsi="宋体" w:hint="eastAsia"/>
          <w:bCs/>
          <w:sz w:val="24"/>
        </w:rPr>
        <w:t>比选申请文件正本和副本均需在规定签章处签字和盖章。证明文件是</w:t>
      </w:r>
    </w:p>
    <w:p w14:paraId="74C1F1F7" w14:textId="77777777" w:rsidR="00DF3017" w:rsidRDefault="001C1638">
      <w:pPr>
        <w:ind w:firstLineChars="195" w:firstLine="468"/>
        <w:rPr>
          <w:rFonts w:hAnsi="宋体"/>
          <w:bCs/>
          <w:sz w:val="24"/>
        </w:rPr>
      </w:pPr>
      <w:r>
        <w:rPr>
          <w:rFonts w:hAnsi="宋体" w:hint="eastAsia"/>
          <w:bCs/>
          <w:sz w:val="24"/>
        </w:rPr>
        <w:t>复印件的需盖鲜章。响应文件副本可采用正本的复印件。(实质性要求)</w:t>
      </w:r>
    </w:p>
    <w:p w14:paraId="4F6C8E3C" w14:textId="77777777" w:rsidR="00DF3017" w:rsidRDefault="001C1638">
      <w:pPr>
        <w:ind w:firstLineChars="195" w:firstLine="468"/>
        <w:rPr>
          <w:rFonts w:hAnsi="宋体"/>
          <w:bCs/>
          <w:sz w:val="24"/>
        </w:rPr>
      </w:pPr>
      <w:r>
        <w:rPr>
          <w:rFonts w:hAnsi="宋体"/>
          <w:bCs/>
          <w:sz w:val="24"/>
        </w:rPr>
        <w:t>17.4</w:t>
      </w:r>
      <w:r>
        <w:rPr>
          <w:rFonts w:hAnsi="宋体" w:hint="eastAsia"/>
          <w:bCs/>
          <w:sz w:val="24"/>
        </w:rPr>
        <w:t>比选申请文件的打印和书写应清楚工整，任何行间插字、涂改或增删，必须由供应商的法定代表人或其授权代表签字并</w:t>
      </w:r>
      <w:proofErr w:type="gramStart"/>
      <w:r>
        <w:rPr>
          <w:rFonts w:hAnsi="宋体" w:hint="eastAsia"/>
          <w:bCs/>
          <w:sz w:val="24"/>
        </w:rPr>
        <w:t>盖供应</w:t>
      </w:r>
      <w:proofErr w:type="gramEnd"/>
      <w:r>
        <w:rPr>
          <w:rFonts w:hAnsi="宋体" w:hint="eastAsia"/>
          <w:bCs/>
          <w:sz w:val="24"/>
        </w:rPr>
        <w:t>商公章。</w:t>
      </w:r>
    </w:p>
    <w:p w14:paraId="1299773B" w14:textId="77777777" w:rsidR="00DF3017" w:rsidRDefault="001C1638">
      <w:pPr>
        <w:ind w:firstLineChars="195" w:firstLine="468"/>
        <w:rPr>
          <w:rFonts w:hAnsi="宋体"/>
          <w:bCs/>
          <w:sz w:val="24"/>
        </w:rPr>
      </w:pPr>
      <w:r>
        <w:rPr>
          <w:rFonts w:hAnsi="宋体"/>
          <w:bCs/>
          <w:sz w:val="24"/>
        </w:rPr>
        <w:t>17.5</w:t>
      </w:r>
      <w:r>
        <w:rPr>
          <w:rFonts w:hAnsi="宋体" w:hint="eastAsia"/>
          <w:b/>
          <w:bCs/>
          <w:sz w:val="24"/>
        </w:rPr>
        <w:t>（实质性要求）</w:t>
      </w:r>
      <w:r>
        <w:rPr>
          <w:rFonts w:hAnsi="宋体" w:hint="eastAsia"/>
          <w:bCs/>
          <w:sz w:val="24"/>
        </w:rPr>
        <w:t>比选申请文件应由供应</w:t>
      </w:r>
      <w:proofErr w:type="gramStart"/>
      <w:r>
        <w:rPr>
          <w:rFonts w:hAnsi="宋体" w:hint="eastAsia"/>
          <w:bCs/>
          <w:sz w:val="24"/>
        </w:rPr>
        <w:t>商法定</w:t>
      </w:r>
      <w:proofErr w:type="gramEnd"/>
      <w:r>
        <w:rPr>
          <w:rFonts w:hAnsi="宋体" w:hint="eastAsia"/>
          <w:bCs/>
          <w:sz w:val="24"/>
        </w:rPr>
        <w:t>代表人或其授权代表在响应文件要求的地方签字（或加盖私人印章），要求加盖公章的地方加盖单位公章，不得使用专用章（如经济合同章、投标专用章等）或下属单位印章代替。</w:t>
      </w:r>
    </w:p>
    <w:p w14:paraId="247FC756" w14:textId="77777777" w:rsidR="00DF3017" w:rsidRDefault="001C1638">
      <w:pPr>
        <w:ind w:firstLineChars="195" w:firstLine="468"/>
        <w:rPr>
          <w:rFonts w:hAnsi="宋体"/>
          <w:bCs/>
          <w:sz w:val="24"/>
        </w:rPr>
      </w:pPr>
      <w:r>
        <w:rPr>
          <w:rFonts w:hAnsi="宋体"/>
          <w:bCs/>
          <w:sz w:val="24"/>
        </w:rPr>
        <w:t>17.6</w:t>
      </w:r>
      <w:r>
        <w:rPr>
          <w:rFonts w:hAnsi="宋体" w:hint="eastAsia"/>
          <w:bCs/>
          <w:sz w:val="24"/>
        </w:rPr>
        <w:t>比选申请文件正本和副本需要逐页编目编码。</w:t>
      </w:r>
    </w:p>
    <w:p w14:paraId="550EEADC" w14:textId="77777777" w:rsidR="00DF3017" w:rsidRDefault="001C1638">
      <w:pPr>
        <w:tabs>
          <w:tab w:val="left" w:pos="1080"/>
        </w:tabs>
        <w:ind w:firstLineChars="192" w:firstLine="461"/>
        <w:rPr>
          <w:rFonts w:hAnsi="宋体"/>
          <w:sz w:val="24"/>
        </w:rPr>
      </w:pPr>
      <w:r>
        <w:rPr>
          <w:rFonts w:hAnsi="宋体"/>
          <w:sz w:val="24"/>
        </w:rPr>
        <w:t>17.7</w:t>
      </w:r>
      <w:r>
        <w:rPr>
          <w:rFonts w:hAnsi="宋体" w:hint="eastAsia"/>
          <w:b/>
          <w:bCs/>
          <w:sz w:val="24"/>
        </w:rPr>
        <w:t>（实质性要求）</w:t>
      </w:r>
      <w:r>
        <w:rPr>
          <w:rFonts w:hAnsi="宋体" w:hint="eastAsia"/>
          <w:bCs/>
          <w:sz w:val="24"/>
        </w:rPr>
        <w:t>比选申请文件</w:t>
      </w:r>
      <w:r>
        <w:rPr>
          <w:rFonts w:hAnsi="宋体" w:hint="eastAsia"/>
          <w:sz w:val="24"/>
        </w:rPr>
        <w:t>正本和副本应当采用胶装方式装订成册，不得散装或者合页装订。</w:t>
      </w:r>
    </w:p>
    <w:p w14:paraId="3854D1BD" w14:textId="77777777" w:rsidR="00DF3017" w:rsidRDefault="001C1638">
      <w:pPr>
        <w:tabs>
          <w:tab w:val="left" w:pos="1080"/>
        </w:tabs>
        <w:ind w:firstLineChars="192" w:firstLine="461"/>
        <w:rPr>
          <w:rFonts w:hAnsi="宋体"/>
          <w:sz w:val="24"/>
        </w:rPr>
      </w:pPr>
      <w:r>
        <w:rPr>
          <w:rFonts w:hAnsi="宋体"/>
          <w:sz w:val="24"/>
        </w:rPr>
        <w:lastRenderedPageBreak/>
        <w:t>17.8</w:t>
      </w:r>
      <w:r>
        <w:rPr>
          <w:rFonts w:hAnsi="宋体" w:hint="eastAsia"/>
          <w:b/>
          <w:bCs/>
          <w:sz w:val="24"/>
        </w:rPr>
        <w:t>（实质性要求）</w:t>
      </w:r>
      <w:r>
        <w:rPr>
          <w:rFonts w:hAnsi="宋体" w:hint="eastAsia"/>
          <w:bCs/>
          <w:sz w:val="24"/>
        </w:rPr>
        <w:t>比选申请文件</w:t>
      </w:r>
      <w:r>
        <w:rPr>
          <w:rFonts w:hAnsi="宋体" w:hint="eastAsia"/>
          <w:sz w:val="24"/>
        </w:rPr>
        <w:t>应根据比选文件的要求制作，签署、盖章。</w:t>
      </w:r>
    </w:p>
    <w:p w14:paraId="28FF1501" w14:textId="77777777" w:rsidR="00DF3017" w:rsidRDefault="001C1638">
      <w:pPr>
        <w:tabs>
          <w:tab w:val="left" w:pos="1080"/>
        </w:tabs>
        <w:ind w:firstLineChars="192" w:firstLine="461"/>
        <w:rPr>
          <w:rFonts w:hAnsi="宋体"/>
          <w:sz w:val="24"/>
        </w:rPr>
      </w:pPr>
      <w:r>
        <w:rPr>
          <w:rFonts w:hAnsi="宋体"/>
          <w:sz w:val="24"/>
        </w:rPr>
        <w:t>17.9</w:t>
      </w:r>
      <w:r>
        <w:rPr>
          <w:rFonts w:hAnsi="宋体" w:hint="eastAsia"/>
          <w:sz w:val="24"/>
        </w:rPr>
        <w:t>响应文件统一用</w:t>
      </w:r>
      <w:r>
        <w:rPr>
          <w:rFonts w:hAnsi="宋体"/>
          <w:sz w:val="24"/>
        </w:rPr>
        <w:t>A4</w:t>
      </w:r>
      <w:r>
        <w:rPr>
          <w:rFonts w:hAnsi="宋体" w:hint="eastAsia"/>
          <w:sz w:val="24"/>
        </w:rPr>
        <w:t>幅面纸印制，除另有规定外。</w:t>
      </w:r>
    </w:p>
    <w:p w14:paraId="5CD59CEE" w14:textId="77777777" w:rsidR="00DF3017" w:rsidRDefault="001C1638">
      <w:pPr>
        <w:pStyle w:val="3"/>
        <w:ind w:firstLineChars="200" w:firstLine="482"/>
        <w:rPr>
          <w:rFonts w:hint="default"/>
          <w:sz w:val="24"/>
        </w:rPr>
      </w:pPr>
      <w:bookmarkStart w:id="41" w:name="_Toc20712"/>
      <w:r>
        <w:rPr>
          <w:sz w:val="24"/>
        </w:rPr>
        <w:t>18.响应文件的密封和标注（不属于本项目比选评审小组评审范畴，由采购人在接收响应文件时及时处理）</w:t>
      </w:r>
      <w:bookmarkEnd w:id="41"/>
    </w:p>
    <w:p w14:paraId="09F240F0" w14:textId="77777777" w:rsidR="00DF3017" w:rsidRDefault="001C1638">
      <w:pPr>
        <w:tabs>
          <w:tab w:val="left" w:pos="1080"/>
        </w:tabs>
        <w:ind w:firstLineChars="192" w:firstLine="461"/>
        <w:rPr>
          <w:rFonts w:hAnsi="宋体"/>
          <w:b/>
          <w:bCs/>
          <w:sz w:val="24"/>
          <w:szCs w:val="22"/>
        </w:rPr>
      </w:pPr>
      <w:r>
        <w:rPr>
          <w:rFonts w:hAnsi="宋体"/>
          <w:sz w:val="24"/>
          <w:szCs w:val="22"/>
        </w:rPr>
        <w:t xml:space="preserve">18.1 </w:t>
      </w:r>
      <w:r>
        <w:rPr>
          <w:rFonts w:hAnsi="宋体" w:hint="eastAsia"/>
          <w:bCs/>
          <w:sz w:val="24"/>
        </w:rPr>
        <w:t>比选申请文件</w:t>
      </w:r>
      <w:r>
        <w:rPr>
          <w:rFonts w:hAnsi="宋体" w:hint="eastAsia"/>
          <w:sz w:val="24"/>
          <w:szCs w:val="22"/>
        </w:rPr>
        <w:t>（正本</w:t>
      </w:r>
      <w:r>
        <w:rPr>
          <w:rFonts w:hAnsi="宋体"/>
          <w:sz w:val="24"/>
          <w:szCs w:val="22"/>
        </w:rPr>
        <w:t>1</w:t>
      </w:r>
      <w:r>
        <w:rPr>
          <w:rFonts w:hAnsi="宋体" w:hint="eastAsia"/>
          <w:sz w:val="24"/>
          <w:szCs w:val="22"/>
        </w:rPr>
        <w:t>份、副本</w:t>
      </w:r>
      <w:r>
        <w:rPr>
          <w:rFonts w:hAnsi="宋体"/>
          <w:sz w:val="24"/>
          <w:szCs w:val="22"/>
        </w:rPr>
        <w:t>2</w:t>
      </w:r>
      <w:r>
        <w:rPr>
          <w:rFonts w:hAnsi="宋体" w:hint="eastAsia"/>
          <w:sz w:val="24"/>
          <w:szCs w:val="22"/>
        </w:rPr>
        <w:t>份）在一个密封袋内密封包装，</w:t>
      </w:r>
      <w:r>
        <w:rPr>
          <w:rFonts w:hAnsi="宋体" w:hint="eastAsia"/>
          <w:sz w:val="24"/>
          <w:szCs w:val="22"/>
          <w:lang w:val="zh-CN"/>
        </w:rPr>
        <w:t>电子文档</w:t>
      </w:r>
      <w:r>
        <w:rPr>
          <w:rFonts w:hAnsi="宋体"/>
          <w:sz w:val="24"/>
          <w:szCs w:val="22"/>
        </w:rPr>
        <w:t>1</w:t>
      </w:r>
      <w:r>
        <w:rPr>
          <w:rFonts w:hAnsi="宋体" w:hint="eastAsia"/>
          <w:sz w:val="24"/>
          <w:szCs w:val="22"/>
          <w:lang w:val="zh-CN"/>
        </w:rPr>
        <w:t>份（</w:t>
      </w:r>
      <w:r>
        <w:rPr>
          <w:rFonts w:hAnsi="宋体" w:hint="eastAsia"/>
          <w:bCs/>
          <w:sz w:val="24"/>
        </w:rPr>
        <w:t>比选申请文件</w:t>
      </w:r>
      <w:r>
        <w:rPr>
          <w:rFonts w:hAnsi="宋体" w:hint="eastAsia"/>
          <w:sz w:val="24"/>
          <w:szCs w:val="22"/>
          <w:lang w:val="zh-CN"/>
        </w:rPr>
        <w:t>正本扫描件）</w:t>
      </w:r>
      <w:r>
        <w:rPr>
          <w:rFonts w:hAnsi="宋体" w:hint="eastAsia"/>
          <w:sz w:val="24"/>
          <w:szCs w:val="22"/>
        </w:rPr>
        <w:t>在一个密封袋内密封包装，也可以所有响应文件（</w:t>
      </w:r>
      <w:r>
        <w:rPr>
          <w:rFonts w:hAnsi="宋体" w:hint="eastAsia"/>
          <w:bCs/>
          <w:sz w:val="24"/>
        </w:rPr>
        <w:t>比选申请文件</w:t>
      </w:r>
      <w:r>
        <w:rPr>
          <w:rFonts w:hAnsi="宋体" w:hint="eastAsia"/>
          <w:sz w:val="24"/>
          <w:szCs w:val="22"/>
        </w:rPr>
        <w:t>和</w:t>
      </w:r>
      <w:r>
        <w:rPr>
          <w:rFonts w:hAnsi="宋体" w:hint="eastAsia"/>
          <w:sz w:val="24"/>
          <w:szCs w:val="22"/>
          <w:lang w:val="zh-CN"/>
        </w:rPr>
        <w:t>电子文档</w:t>
      </w:r>
      <w:r>
        <w:rPr>
          <w:rFonts w:hAnsi="宋体" w:hint="eastAsia"/>
          <w:sz w:val="24"/>
          <w:szCs w:val="22"/>
        </w:rPr>
        <w:t>）密封包装在一个密封袋内。</w:t>
      </w:r>
    </w:p>
    <w:p w14:paraId="2DB1EEF0" w14:textId="77777777" w:rsidR="00DF3017" w:rsidRDefault="001C1638">
      <w:pPr>
        <w:tabs>
          <w:tab w:val="left" w:pos="1080"/>
        </w:tabs>
        <w:ind w:firstLineChars="192" w:firstLine="461"/>
        <w:rPr>
          <w:sz w:val="24"/>
        </w:rPr>
      </w:pPr>
      <w:r>
        <w:rPr>
          <w:sz w:val="24"/>
        </w:rPr>
        <w:t xml:space="preserve">18.2 </w:t>
      </w:r>
      <w:r>
        <w:rPr>
          <w:rFonts w:hint="eastAsia"/>
          <w:sz w:val="24"/>
        </w:rPr>
        <w:t>响应文件密封袋的最外层应清楚地标明采购项目名称、项目编号、供应商名称。最外层包装应注明“在__年__月__日__时__分（北京时间）前不得拆封”的字样。</w:t>
      </w:r>
    </w:p>
    <w:p w14:paraId="1E28260F" w14:textId="77777777" w:rsidR="00DF3017" w:rsidRDefault="001C1638">
      <w:pPr>
        <w:tabs>
          <w:tab w:val="left" w:pos="1080"/>
        </w:tabs>
        <w:ind w:firstLineChars="192" w:firstLine="461"/>
        <w:rPr>
          <w:sz w:val="24"/>
        </w:rPr>
      </w:pPr>
      <w:r>
        <w:rPr>
          <w:sz w:val="24"/>
        </w:rPr>
        <w:t xml:space="preserve">18.3 </w:t>
      </w:r>
      <w:r>
        <w:rPr>
          <w:rFonts w:hint="eastAsia"/>
          <w:sz w:val="24"/>
        </w:rPr>
        <w:t>所有外层密封袋的封口处应粘贴牢固。</w:t>
      </w:r>
    </w:p>
    <w:p w14:paraId="0548E21F" w14:textId="77777777" w:rsidR="00DF3017" w:rsidRDefault="001C1638">
      <w:pPr>
        <w:tabs>
          <w:tab w:val="left" w:pos="1080"/>
        </w:tabs>
        <w:ind w:firstLineChars="192" w:firstLine="461"/>
        <w:rPr>
          <w:sz w:val="24"/>
        </w:rPr>
      </w:pPr>
      <w:r>
        <w:rPr>
          <w:sz w:val="24"/>
        </w:rPr>
        <w:t xml:space="preserve">18.4 </w:t>
      </w:r>
      <w:r>
        <w:rPr>
          <w:rFonts w:hint="eastAsia"/>
          <w:sz w:val="24"/>
        </w:rPr>
        <w:t>未按以上要求进行密封和标注的响应文件，采购人将拒收或者在时间允许的范围内，要求修改完善后接收。</w:t>
      </w:r>
    </w:p>
    <w:p w14:paraId="58177C7A" w14:textId="77777777" w:rsidR="00DF3017" w:rsidRDefault="001C1638">
      <w:pPr>
        <w:pStyle w:val="3"/>
        <w:ind w:firstLineChars="200" w:firstLine="482"/>
        <w:rPr>
          <w:rFonts w:hint="default"/>
          <w:sz w:val="24"/>
        </w:rPr>
      </w:pPr>
      <w:bookmarkStart w:id="42" w:name="_Toc16424"/>
      <w:r>
        <w:rPr>
          <w:sz w:val="24"/>
        </w:rPr>
        <w:t>19.响应文件的递交</w:t>
      </w:r>
      <w:bookmarkEnd w:id="42"/>
    </w:p>
    <w:p w14:paraId="180F3D86" w14:textId="77777777" w:rsidR="00DF3017" w:rsidRDefault="001C1638">
      <w:pPr>
        <w:tabs>
          <w:tab w:val="left" w:pos="1080"/>
        </w:tabs>
        <w:ind w:firstLineChars="192" w:firstLine="461"/>
        <w:rPr>
          <w:sz w:val="24"/>
        </w:rPr>
      </w:pPr>
      <w:r>
        <w:rPr>
          <w:sz w:val="24"/>
        </w:rPr>
        <w:t>19.1</w:t>
      </w:r>
      <w:r>
        <w:rPr>
          <w:rFonts w:hint="eastAsia"/>
          <w:sz w:val="24"/>
        </w:rPr>
        <w:t>所有响应文件应于递交响应文件截止时间前送达指定地点，采购人拒绝接收截止时间后送达的响应文件。</w:t>
      </w:r>
    </w:p>
    <w:p w14:paraId="1BB7F20F" w14:textId="77777777" w:rsidR="00DF3017" w:rsidRDefault="001C1638">
      <w:pPr>
        <w:tabs>
          <w:tab w:val="left" w:pos="1080"/>
        </w:tabs>
        <w:ind w:firstLineChars="192" w:firstLine="461"/>
        <w:rPr>
          <w:sz w:val="24"/>
        </w:rPr>
      </w:pPr>
      <w:r>
        <w:rPr>
          <w:sz w:val="24"/>
        </w:rPr>
        <w:t xml:space="preserve">19.2 </w:t>
      </w:r>
      <w:r>
        <w:rPr>
          <w:rFonts w:hint="eastAsia"/>
          <w:sz w:val="24"/>
        </w:rPr>
        <w:t>本次采购不接收邮寄的响应文件。</w:t>
      </w:r>
    </w:p>
    <w:p w14:paraId="7ACDDBA6" w14:textId="77777777" w:rsidR="00DF3017" w:rsidRDefault="001C1638">
      <w:pPr>
        <w:pStyle w:val="3"/>
        <w:ind w:firstLineChars="200" w:firstLine="482"/>
        <w:rPr>
          <w:rFonts w:hint="default"/>
          <w:sz w:val="24"/>
        </w:rPr>
      </w:pPr>
      <w:bookmarkStart w:id="43" w:name="_Toc6433"/>
      <w:bookmarkStart w:id="44" w:name="_Toc217446055"/>
      <w:bookmarkStart w:id="45" w:name="_Toc183582228"/>
      <w:bookmarkStart w:id="46" w:name="_Toc183682365"/>
      <w:r>
        <w:rPr>
          <w:sz w:val="24"/>
        </w:rPr>
        <w:t>20.响应文件的修改和撤回（补充、修改响应文件的密封和标注按照本章“18.响应文件的密封和标注”规定处理）</w:t>
      </w:r>
      <w:bookmarkEnd w:id="43"/>
    </w:p>
    <w:p w14:paraId="467063F8" w14:textId="77777777" w:rsidR="00DF3017" w:rsidRDefault="001C1638">
      <w:pPr>
        <w:tabs>
          <w:tab w:val="left" w:pos="1080"/>
        </w:tabs>
        <w:ind w:firstLineChars="192" w:firstLine="461"/>
        <w:rPr>
          <w:sz w:val="24"/>
        </w:rPr>
      </w:pPr>
      <w:r>
        <w:rPr>
          <w:sz w:val="24"/>
        </w:rPr>
        <w:t>20.1</w:t>
      </w:r>
      <w:r>
        <w:rPr>
          <w:rFonts w:hint="eastAsia"/>
          <w:sz w:val="24"/>
        </w:rPr>
        <w:t>供应商在提交响应文件后可对其响应文件进行修改或撤回，但该修改或撤回的书面通知须在递交截止时间之前送达采购人，补充、修改的内容作为响应文件的组成部分。且该通知需经正式授权的供应商代表签字方为有效。供应商在提交响应文件截止时间前，可以对所提交的响应文件进行补充、修改或者撤回，补充、修改的内容与响应文件不一致的，以补充、修改的内容为准。</w:t>
      </w:r>
    </w:p>
    <w:p w14:paraId="60B7F3E3" w14:textId="77777777" w:rsidR="00DF3017" w:rsidRDefault="001C1638">
      <w:pPr>
        <w:tabs>
          <w:tab w:val="left" w:pos="1080"/>
        </w:tabs>
        <w:ind w:firstLineChars="192" w:firstLine="461"/>
        <w:rPr>
          <w:sz w:val="24"/>
        </w:rPr>
      </w:pPr>
      <w:r>
        <w:rPr>
          <w:sz w:val="24"/>
        </w:rPr>
        <w:t>20.2</w:t>
      </w:r>
      <w:r>
        <w:rPr>
          <w:rFonts w:hint="eastAsia"/>
          <w:sz w:val="24"/>
        </w:rPr>
        <w:t>供应商对响应文件修改的书面材料或撤回的通知应该按规定进行编写、密封、标注和递送，并注明“修改响应文件”字样。</w:t>
      </w:r>
    </w:p>
    <w:p w14:paraId="0C1440A8" w14:textId="77777777" w:rsidR="00DF3017" w:rsidRDefault="001C1638">
      <w:pPr>
        <w:tabs>
          <w:tab w:val="left" w:pos="1080"/>
        </w:tabs>
        <w:ind w:firstLineChars="192" w:firstLine="461"/>
        <w:rPr>
          <w:sz w:val="24"/>
        </w:rPr>
      </w:pPr>
      <w:r>
        <w:rPr>
          <w:sz w:val="24"/>
        </w:rPr>
        <w:t>20.3</w:t>
      </w:r>
      <w:r>
        <w:rPr>
          <w:rFonts w:hint="eastAsia"/>
          <w:sz w:val="24"/>
        </w:rPr>
        <w:t>供应商不得在递交截止时间起至响应文件有效期期满前撤销其响应文件。</w:t>
      </w:r>
    </w:p>
    <w:p w14:paraId="000123CF" w14:textId="77777777" w:rsidR="00DF3017" w:rsidRDefault="001C1638">
      <w:pPr>
        <w:tabs>
          <w:tab w:val="left" w:pos="1080"/>
        </w:tabs>
        <w:ind w:firstLineChars="192" w:firstLine="461"/>
        <w:rPr>
          <w:sz w:val="24"/>
        </w:rPr>
      </w:pPr>
      <w:r>
        <w:rPr>
          <w:sz w:val="24"/>
        </w:rPr>
        <w:t xml:space="preserve">20.4 </w:t>
      </w:r>
      <w:r>
        <w:rPr>
          <w:rFonts w:hint="eastAsia"/>
          <w:sz w:val="24"/>
        </w:rPr>
        <w:t>响应文件中报价如果出现下列不一致的，可按以下原则进行修改：</w:t>
      </w:r>
    </w:p>
    <w:p w14:paraId="46C76735" w14:textId="77777777" w:rsidR="00DF3017" w:rsidRDefault="001C1638">
      <w:pPr>
        <w:tabs>
          <w:tab w:val="left" w:pos="1080"/>
        </w:tabs>
        <w:ind w:firstLineChars="192" w:firstLine="461"/>
        <w:rPr>
          <w:sz w:val="24"/>
        </w:rPr>
      </w:pPr>
      <w:r>
        <w:rPr>
          <w:rFonts w:hint="eastAsia"/>
          <w:sz w:val="24"/>
        </w:rPr>
        <w:t>（一）大写金额和小写金额不一致的，以大写金额为准，但大写金额文字存在错误的，应当先对大写金额的文字错误进行澄清、说明或者更正，再行修正。</w:t>
      </w:r>
    </w:p>
    <w:p w14:paraId="6ACF4022" w14:textId="77777777" w:rsidR="00DF3017" w:rsidRDefault="001C1638">
      <w:pPr>
        <w:tabs>
          <w:tab w:val="left" w:pos="1080"/>
        </w:tabs>
        <w:ind w:firstLineChars="192" w:firstLine="461"/>
        <w:rPr>
          <w:sz w:val="24"/>
        </w:rPr>
      </w:pPr>
      <w:r>
        <w:rPr>
          <w:rFonts w:hint="eastAsia"/>
          <w:sz w:val="24"/>
        </w:rPr>
        <w:t>（二）总价金额与按单价汇总金额不一致的，以单价金额计算结果为准，但单价或者单价汇总金额存在数字或者文字错误的，应当先对数字或者文字错误进行澄清、说明或者更正，再行修正。</w:t>
      </w:r>
    </w:p>
    <w:p w14:paraId="2BDC44ED" w14:textId="77777777" w:rsidR="00DF3017" w:rsidRDefault="001C1638">
      <w:pPr>
        <w:tabs>
          <w:tab w:val="left" w:pos="1080"/>
        </w:tabs>
        <w:ind w:firstLineChars="192" w:firstLine="461"/>
        <w:rPr>
          <w:sz w:val="24"/>
        </w:rPr>
      </w:pPr>
      <w:r>
        <w:rPr>
          <w:rFonts w:hint="eastAsia"/>
          <w:sz w:val="24"/>
        </w:rPr>
        <w:t>（三）单价金额小数点或者百分比有明显错位的，以总价为准，修正单价。</w:t>
      </w:r>
    </w:p>
    <w:p w14:paraId="3C4CF337" w14:textId="77777777" w:rsidR="00DF3017" w:rsidRDefault="001C1638">
      <w:pPr>
        <w:tabs>
          <w:tab w:val="left" w:pos="1080"/>
        </w:tabs>
        <w:ind w:firstLineChars="192" w:firstLine="461"/>
        <w:rPr>
          <w:sz w:val="24"/>
        </w:rPr>
      </w:pPr>
      <w:r>
        <w:rPr>
          <w:rFonts w:hint="eastAsia"/>
          <w:sz w:val="24"/>
        </w:rPr>
        <w:t>同时出现两种以上不一致的，按照上述规定的顺序修正。修正后的报价</w:t>
      </w:r>
      <w:proofErr w:type="gramStart"/>
      <w:r>
        <w:rPr>
          <w:rFonts w:hint="eastAsia"/>
          <w:sz w:val="24"/>
        </w:rPr>
        <w:t>经供应</w:t>
      </w:r>
      <w:proofErr w:type="gramEnd"/>
      <w:r>
        <w:rPr>
          <w:rFonts w:hint="eastAsia"/>
          <w:sz w:val="24"/>
        </w:rPr>
        <w:t>商确认后产生约束力，供应商不确认的，其响应文件作为无效处理。供应商确认采取书面且加盖单位公章或者供应商授权代表签字的方式。</w:t>
      </w:r>
    </w:p>
    <w:p w14:paraId="6F1B6AE1" w14:textId="77777777" w:rsidR="00DF3017" w:rsidRDefault="001C1638">
      <w:pPr>
        <w:tabs>
          <w:tab w:val="left" w:pos="1080"/>
        </w:tabs>
        <w:ind w:firstLineChars="192" w:firstLine="461"/>
        <w:rPr>
          <w:sz w:val="24"/>
        </w:rPr>
      </w:pPr>
      <w:r>
        <w:rPr>
          <w:sz w:val="24"/>
        </w:rPr>
        <w:t>20.5</w:t>
      </w:r>
      <w:r>
        <w:rPr>
          <w:rFonts w:hint="eastAsia"/>
          <w:sz w:val="24"/>
        </w:rPr>
        <w:t>供应商对其提交的响应文件的真实性、合法性承担法律责任。</w:t>
      </w:r>
      <w:bookmarkEnd w:id="44"/>
      <w:bookmarkEnd w:id="45"/>
      <w:bookmarkEnd w:id="46"/>
    </w:p>
    <w:p w14:paraId="09E03B25" w14:textId="77777777" w:rsidR="00DF3017" w:rsidRDefault="001C1638">
      <w:pPr>
        <w:pStyle w:val="2"/>
        <w:spacing w:line="240" w:lineRule="auto"/>
        <w:jc w:val="center"/>
        <w:rPr>
          <w:rFonts w:ascii="宋体" w:eastAsia="宋体" w:hAnsi="宋体"/>
          <w:bCs w:val="0"/>
        </w:rPr>
      </w:pPr>
      <w:bookmarkStart w:id="47" w:name="_Toc30587"/>
      <w:r>
        <w:rPr>
          <w:rFonts w:ascii="宋体" w:eastAsia="宋体" w:hAnsi="宋体" w:hint="eastAsia"/>
          <w:bCs w:val="0"/>
        </w:rPr>
        <w:lastRenderedPageBreak/>
        <w:t>五、评审</w:t>
      </w:r>
      <w:bookmarkEnd w:id="47"/>
    </w:p>
    <w:p w14:paraId="7A49A23A" w14:textId="77777777" w:rsidR="00DF3017" w:rsidRDefault="001C1638">
      <w:pPr>
        <w:pStyle w:val="3"/>
        <w:ind w:firstLineChars="200" w:firstLine="482"/>
        <w:rPr>
          <w:rFonts w:hint="default"/>
          <w:sz w:val="24"/>
        </w:rPr>
      </w:pPr>
      <w:r>
        <w:rPr>
          <w:sz w:val="24"/>
        </w:rPr>
        <w:t>21.按照有关法律制度和本文件第九章的规定进行。</w:t>
      </w:r>
    </w:p>
    <w:p w14:paraId="75E17637" w14:textId="77777777" w:rsidR="00DF3017" w:rsidRDefault="001C1638">
      <w:pPr>
        <w:pStyle w:val="2"/>
        <w:spacing w:line="240" w:lineRule="auto"/>
        <w:jc w:val="center"/>
        <w:rPr>
          <w:rFonts w:ascii="宋体" w:eastAsia="宋体" w:hAnsi="宋体"/>
          <w:bCs w:val="0"/>
        </w:rPr>
      </w:pPr>
      <w:bookmarkStart w:id="48" w:name="_Toc18507"/>
      <w:r>
        <w:rPr>
          <w:rFonts w:ascii="宋体" w:eastAsia="宋体" w:hAnsi="宋体" w:hint="eastAsia"/>
          <w:bCs w:val="0"/>
        </w:rPr>
        <w:t>六、成交事项</w:t>
      </w:r>
      <w:bookmarkEnd w:id="48"/>
    </w:p>
    <w:p w14:paraId="65811297" w14:textId="77777777" w:rsidR="00DF3017" w:rsidRDefault="001C1638">
      <w:pPr>
        <w:pStyle w:val="3"/>
        <w:ind w:firstLineChars="200" w:firstLine="482"/>
        <w:rPr>
          <w:rFonts w:hint="default"/>
          <w:sz w:val="24"/>
        </w:rPr>
      </w:pPr>
      <w:bookmarkStart w:id="49" w:name="_Toc23348"/>
      <w:r>
        <w:rPr>
          <w:sz w:val="24"/>
        </w:rPr>
        <w:t>22.确定成交供应商</w:t>
      </w:r>
      <w:bookmarkEnd w:id="49"/>
    </w:p>
    <w:p w14:paraId="23B31960" w14:textId="77777777" w:rsidR="00DF3017" w:rsidRDefault="001C1638">
      <w:pPr>
        <w:ind w:firstLineChars="200" w:firstLine="480"/>
        <w:rPr>
          <w:rFonts w:hAnsi="宋体"/>
          <w:sz w:val="24"/>
          <w:szCs w:val="24"/>
        </w:rPr>
      </w:pPr>
      <w:bookmarkStart w:id="50" w:name="_Toc30626"/>
      <w:r>
        <w:rPr>
          <w:rFonts w:hAnsi="宋体" w:hint="eastAsia"/>
          <w:sz w:val="24"/>
          <w:szCs w:val="24"/>
        </w:rPr>
        <w:t>采购人将按比选评审小组推荐的成交候选供应商顺序确定成交供应商。</w:t>
      </w:r>
      <w:bookmarkEnd w:id="50"/>
    </w:p>
    <w:p w14:paraId="28E14EA5" w14:textId="77777777" w:rsidR="00DF3017" w:rsidRDefault="001C1638">
      <w:pPr>
        <w:ind w:firstLineChars="200" w:firstLine="480"/>
        <w:rPr>
          <w:rFonts w:hAnsi="宋体"/>
          <w:sz w:val="24"/>
          <w:szCs w:val="24"/>
        </w:rPr>
      </w:pPr>
      <w:bookmarkStart w:id="51" w:name="_Toc13132"/>
      <w:r>
        <w:rPr>
          <w:rFonts w:hAnsi="宋体"/>
          <w:sz w:val="24"/>
          <w:szCs w:val="24"/>
        </w:rPr>
        <w:t>22.1</w:t>
      </w:r>
      <w:r>
        <w:rPr>
          <w:rFonts w:hAnsi="宋体" w:hint="eastAsia"/>
          <w:sz w:val="24"/>
          <w:szCs w:val="24"/>
        </w:rPr>
        <w:t>比选评审小组自评审结束后</w:t>
      </w:r>
      <w:r>
        <w:rPr>
          <w:rFonts w:hAnsi="宋体"/>
          <w:sz w:val="24"/>
          <w:szCs w:val="24"/>
        </w:rPr>
        <w:t>2</w:t>
      </w:r>
      <w:r>
        <w:rPr>
          <w:rFonts w:hAnsi="宋体" w:hint="eastAsia"/>
          <w:sz w:val="24"/>
          <w:szCs w:val="24"/>
        </w:rPr>
        <w:t>个工作日内将比选报告及有关资料送交采购人确定成交供应商。</w:t>
      </w:r>
      <w:bookmarkEnd w:id="51"/>
    </w:p>
    <w:p w14:paraId="6692D074" w14:textId="77777777" w:rsidR="00DF3017" w:rsidRDefault="001C1638">
      <w:pPr>
        <w:ind w:firstLineChars="200" w:firstLine="480"/>
        <w:rPr>
          <w:rFonts w:hAnsi="宋体"/>
          <w:sz w:val="24"/>
          <w:szCs w:val="24"/>
        </w:rPr>
      </w:pPr>
      <w:bookmarkStart w:id="52" w:name="_Toc23586"/>
      <w:r>
        <w:rPr>
          <w:rFonts w:hAnsi="宋体"/>
          <w:sz w:val="24"/>
          <w:szCs w:val="24"/>
        </w:rPr>
        <w:t>22.2</w:t>
      </w:r>
      <w:r>
        <w:rPr>
          <w:rFonts w:hAnsi="宋体" w:hint="eastAsia"/>
          <w:sz w:val="24"/>
          <w:szCs w:val="24"/>
        </w:rPr>
        <w:t>采购人收到比选报告及有关资料后，将在</w:t>
      </w:r>
      <w:r>
        <w:rPr>
          <w:rFonts w:hAnsi="宋体"/>
          <w:sz w:val="24"/>
          <w:szCs w:val="24"/>
        </w:rPr>
        <w:t>5</w:t>
      </w:r>
      <w:r>
        <w:rPr>
          <w:rFonts w:hAnsi="宋体" w:hint="eastAsia"/>
          <w:sz w:val="24"/>
          <w:szCs w:val="24"/>
        </w:rPr>
        <w:t>个工作日内按照比选报告中推荐的成交候选供应商顺序确定成交供应商。成交候选供应商并列的，采购人自主采取公平、择优的方式选择成交供应商。采购人逾期未确定成交</w:t>
      </w:r>
      <w:proofErr w:type="gramStart"/>
      <w:r>
        <w:rPr>
          <w:rFonts w:hAnsi="宋体" w:hint="eastAsia"/>
          <w:sz w:val="24"/>
          <w:szCs w:val="24"/>
        </w:rPr>
        <w:t>供应商且不</w:t>
      </w:r>
      <w:proofErr w:type="gramEnd"/>
      <w:r>
        <w:rPr>
          <w:rFonts w:hAnsi="宋体" w:hint="eastAsia"/>
          <w:sz w:val="24"/>
          <w:szCs w:val="24"/>
        </w:rPr>
        <w:t>提出异议的，视为确定比选报告提出的排序第一的供应商为成交供应商。</w:t>
      </w:r>
      <w:bookmarkEnd w:id="52"/>
    </w:p>
    <w:p w14:paraId="2953DB0B" w14:textId="77777777" w:rsidR="00DF3017" w:rsidRDefault="001C1638">
      <w:pPr>
        <w:ind w:firstLineChars="200" w:firstLine="480"/>
        <w:rPr>
          <w:rFonts w:hAnsi="宋体"/>
          <w:sz w:val="24"/>
          <w:szCs w:val="24"/>
        </w:rPr>
      </w:pPr>
      <w:bookmarkStart w:id="53" w:name="_Toc25107"/>
      <w:r>
        <w:rPr>
          <w:rFonts w:hAnsi="宋体"/>
          <w:sz w:val="24"/>
          <w:szCs w:val="24"/>
        </w:rPr>
        <w:t>22.3</w:t>
      </w:r>
      <w:r>
        <w:rPr>
          <w:rFonts w:hAnsi="宋体" w:hint="eastAsia"/>
          <w:sz w:val="24"/>
          <w:szCs w:val="24"/>
        </w:rPr>
        <w:t>采购人确定成交供应</w:t>
      </w:r>
      <w:proofErr w:type="gramStart"/>
      <w:r>
        <w:rPr>
          <w:rFonts w:hAnsi="宋体" w:hint="eastAsia"/>
          <w:sz w:val="24"/>
          <w:szCs w:val="24"/>
        </w:rPr>
        <w:t>商过程</w:t>
      </w:r>
      <w:proofErr w:type="gramEnd"/>
      <w:r>
        <w:rPr>
          <w:rFonts w:hAnsi="宋体" w:hint="eastAsia"/>
          <w:sz w:val="24"/>
          <w:szCs w:val="24"/>
        </w:rPr>
        <w:t>中，发现成交候选供应商有下列情形之一的，应当不予确定其为成交供应商：</w:t>
      </w:r>
      <w:bookmarkEnd w:id="53"/>
    </w:p>
    <w:p w14:paraId="1106F3DD" w14:textId="77777777" w:rsidR="00DF3017" w:rsidRDefault="001C1638">
      <w:pPr>
        <w:rPr>
          <w:rFonts w:hAnsi="宋体"/>
          <w:sz w:val="24"/>
          <w:szCs w:val="24"/>
        </w:rPr>
      </w:pPr>
      <w:bookmarkStart w:id="54" w:name="_Toc21270"/>
      <w:r>
        <w:rPr>
          <w:rFonts w:hAnsi="宋体" w:hint="eastAsia"/>
          <w:sz w:val="24"/>
          <w:szCs w:val="24"/>
        </w:rPr>
        <w:t>（</w:t>
      </w:r>
      <w:r>
        <w:rPr>
          <w:rFonts w:hAnsi="宋体"/>
          <w:sz w:val="24"/>
          <w:szCs w:val="24"/>
        </w:rPr>
        <w:t>1</w:t>
      </w:r>
      <w:r>
        <w:rPr>
          <w:rFonts w:hAnsi="宋体" w:hint="eastAsia"/>
          <w:sz w:val="24"/>
          <w:szCs w:val="24"/>
        </w:rPr>
        <w:t>）发现成交候选供应</w:t>
      </w:r>
      <w:proofErr w:type="gramStart"/>
      <w:r>
        <w:rPr>
          <w:rFonts w:hAnsi="宋体" w:hint="eastAsia"/>
          <w:sz w:val="24"/>
          <w:szCs w:val="24"/>
        </w:rPr>
        <w:t>商存在</w:t>
      </w:r>
      <w:proofErr w:type="gramEnd"/>
      <w:r>
        <w:rPr>
          <w:rFonts w:hAnsi="宋体" w:hint="eastAsia"/>
          <w:sz w:val="24"/>
          <w:szCs w:val="24"/>
        </w:rPr>
        <w:t>禁止参加本项目采购活动的违法行为的；</w:t>
      </w:r>
      <w:bookmarkEnd w:id="54"/>
    </w:p>
    <w:p w14:paraId="52C627F8" w14:textId="77777777" w:rsidR="00DF3017" w:rsidRDefault="001C1638">
      <w:pPr>
        <w:rPr>
          <w:rFonts w:hAnsi="宋体"/>
          <w:sz w:val="24"/>
          <w:szCs w:val="24"/>
        </w:rPr>
      </w:pPr>
      <w:bookmarkStart w:id="55" w:name="_Toc11003"/>
      <w:r>
        <w:rPr>
          <w:rFonts w:hAnsi="宋体" w:hint="eastAsia"/>
          <w:sz w:val="24"/>
          <w:szCs w:val="24"/>
        </w:rPr>
        <w:t>（</w:t>
      </w:r>
      <w:r>
        <w:rPr>
          <w:rFonts w:hAnsi="宋体"/>
          <w:sz w:val="24"/>
          <w:szCs w:val="24"/>
        </w:rPr>
        <w:t>2</w:t>
      </w:r>
      <w:r>
        <w:rPr>
          <w:rFonts w:hAnsi="宋体" w:hint="eastAsia"/>
          <w:sz w:val="24"/>
          <w:szCs w:val="24"/>
        </w:rPr>
        <w:t>）成交候选供应商因不可抗力，不能继续参加采购活动；</w:t>
      </w:r>
      <w:bookmarkEnd w:id="55"/>
    </w:p>
    <w:p w14:paraId="16F84843" w14:textId="77777777" w:rsidR="00DF3017" w:rsidRDefault="001C1638">
      <w:pPr>
        <w:rPr>
          <w:rFonts w:hAnsi="宋体"/>
          <w:sz w:val="24"/>
          <w:szCs w:val="24"/>
        </w:rPr>
      </w:pPr>
      <w:bookmarkStart w:id="56" w:name="_Toc18481"/>
      <w:r>
        <w:rPr>
          <w:rFonts w:hAnsi="宋体" w:hint="eastAsia"/>
          <w:sz w:val="24"/>
          <w:szCs w:val="24"/>
        </w:rPr>
        <w:t>（</w:t>
      </w:r>
      <w:r>
        <w:rPr>
          <w:rFonts w:hAnsi="宋体"/>
          <w:sz w:val="24"/>
          <w:szCs w:val="24"/>
        </w:rPr>
        <w:t>3</w:t>
      </w:r>
      <w:r>
        <w:rPr>
          <w:rFonts w:hAnsi="宋体" w:hint="eastAsia"/>
          <w:sz w:val="24"/>
          <w:szCs w:val="24"/>
        </w:rPr>
        <w:t>）成交候选供应商无偿赠与或者低于成本价竞争；</w:t>
      </w:r>
      <w:bookmarkEnd w:id="56"/>
    </w:p>
    <w:p w14:paraId="4DF8ECC9" w14:textId="77777777" w:rsidR="00DF3017" w:rsidRDefault="001C1638">
      <w:pPr>
        <w:rPr>
          <w:rFonts w:hAnsi="宋体"/>
          <w:sz w:val="24"/>
          <w:szCs w:val="24"/>
        </w:rPr>
      </w:pPr>
      <w:bookmarkStart w:id="57" w:name="_Toc20683"/>
      <w:r>
        <w:rPr>
          <w:rFonts w:hAnsi="宋体" w:hint="eastAsia"/>
          <w:sz w:val="24"/>
          <w:szCs w:val="24"/>
        </w:rPr>
        <w:t>（</w:t>
      </w:r>
      <w:r>
        <w:rPr>
          <w:rFonts w:hAnsi="宋体"/>
          <w:sz w:val="24"/>
          <w:szCs w:val="24"/>
        </w:rPr>
        <w:t>4</w:t>
      </w:r>
      <w:r>
        <w:rPr>
          <w:rFonts w:hAnsi="宋体" w:hint="eastAsia"/>
          <w:sz w:val="24"/>
          <w:szCs w:val="24"/>
        </w:rPr>
        <w:t>）成交候选供应商提供虚假材料；</w:t>
      </w:r>
      <w:bookmarkEnd w:id="57"/>
    </w:p>
    <w:p w14:paraId="61A0A892" w14:textId="77777777" w:rsidR="00DF3017" w:rsidRDefault="001C1638">
      <w:pPr>
        <w:rPr>
          <w:rFonts w:hAnsi="宋体"/>
          <w:sz w:val="24"/>
          <w:szCs w:val="24"/>
        </w:rPr>
      </w:pPr>
      <w:bookmarkStart w:id="58" w:name="_Toc27005"/>
      <w:r>
        <w:rPr>
          <w:rFonts w:hAnsi="宋体" w:hint="eastAsia"/>
          <w:sz w:val="24"/>
          <w:szCs w:val="24"/>
        </w:rPr>
        <w:t>（</w:t>
      </w:r>
      <w:r>
        <w:rPr>
          <w:rFonts w:hAnsi="宋体"/>
          <w:sz w:val="24"/>
          <w:szCs w:val="24"/>
        </w:rPr>
        <w:t>5</w:t>
      </w:r>
      <w:r>
        <w:rPr>
          <w:rFonts w:hAnsi="宋体" w:hint="eastAsia"/>
          <w:sz w:val="24"/>
          <w:szCs w:val="24"/>
        </w:rPr>
        <w:t>）成交候选供应商恶意串通。</w:t>
      </w:r>
      <w:bookmarkEnd w:id="58"/>
    </w:p>
    <w:p w14:paraId="6B6FC2CD" w14:textId="77777777" w:rsidR="00DF3017" w:rsidRDefault="001C1638">
      <w:pPr>
        <w:ind w:firstLineChars="200" w:firstLine="480"/>
        <w:rPr>
          <w:rFonts w:hAnsi="宋体"/>
          <w:sz w:val="24"/>
          <w:szCs w:val="24"/>
        </w:rPr>
      </w:pPr>
      <w:bookmarkStart w:id="59" w:name="_Toc20057"/>
      <w:r>
        <w:rPr>
          <w:rFonts w:hAnsi="宋体" w:hint="eastAsia"/>
          <w:sz w:val="24"/>
          <w:szCs w:val="24"/>
        </w:rPr>
        <w:t>成交候选供应商有本条情形之一的，采购人可以确定后一位成交候选供应商为成交供应商，依次类推。无法确定成交供应商的，应当重新组织采购。</w:t>
      </w:r>
      <w:bookmarkEnd w:id="59"/>
    </w:p>
    <w:p w14:paraId="3991238A" w14:textId="77777777" w:rsidR="00DF3017" w:rsidRDefault="001C1638">
      <w:pPr>
        <w:pStyle w:val="3"/>
        <w:ind w:firstLineChars="200" w:firstLine="482"/>
        <w:rPr>
          <w:rFonts w:hint="default"/>
          <w:sz w:val="24"/>
        </w:rPr>
      </w:pPr>
      <w:bookmarkStart w:id="60" w:name="_Toc11858"/>
      <w:r>
        <w:rPr>
          <w:sz w:val="24"/>
        </w:rPr>
        <w:t>23.成交结果</w:t>
      </w:r>
      <w:bookmarkEnd w:id="60"/>
    </w:p>
    <w:p w14:paraId="100D42B9" w14:textId="77777777" w:rsidR="00DF3017" w:rsidRDefault="001C1638">
      <w:pPr>
        <w:ind w:firstLineChars="200" w:firstLine="480"/>
        <w:rPr>
          <w:rFonts w:hAnsi="宋体"/>
          <w:sz w:val="24"/>
          <w:szCs w:val="24"/>
        </w:rPr>
      </w:pPr>
      <w:bookmarkStart w:id="61" w:name="_Toc20471"/>
      <w:r>
        <w:rPr>
          <w:rFonts w:hAnsi="宋体"/>
          <w:sz w:val="24"/>
          <w:szCs w:val="24"/>
        </w:rPr>
        <w:t>23.1</w:t>
      </w:r>
      <w:r>
        <w:rPr>
          <w:rFonts w:hAnsi="宋体" w:hint="eastAsia"/>
          <w:sz w:val="24"/>
          <w:szCs w:val="24"/>
        </w:rPr>
        <w:t>采购人确定成交供应商后，将及时书面通知采购人，发出成交通知书。</w:t>
      </w:r>
      <w:bookmarkEnd w:id="61"/>
    </w:p>
    <w:p w14:paraId="67C561A9" w14:textId="77777777" w:rsidR="00DF3017" w:rsidRDefault="001C1638">
      <w:pPr>
        <w:ind w:firstLineChars="200" w:firstLine="480"/>
        <w:rPr>
          <w:rFonts w:hAnsi="宋体"/>
          <w:sz w:val="24"/>
          <w:szCs w:val="24"/>
        </w:rPr>
      </w:pPr>
      <w:bookmarkStart w:id="62" w:name="_Toc6605"/>
      <w:r>
        <w:rPr>
          <w:rFonts w:hAnsi="宋体"/>
          <w:sz w:val="24"/>
          <w:szCs w:val="24"/>
        </w:rPr>
        <w:t>23.2</w:t>
      </w:r>
      <w:r>
        <w:rPr>
          <w:rFonts w:hAnsi="宋体" w:hint="eastAsia"/>
          <w:sz w:val="24"/>
          <w:szCs w:val="24"/>
        </w:rPr>
        <w:t>成交供应商应当及时领取成交通知书。需要交纳履约保证金的，成交供应商应当及时向采购人交纳。</w:t>
      </w:r>
      <w:bookmarkEnd w:id="62"/>
    </w:p>
    <w:p w14:paraId="1A4081EA" w14:textId="77777777" w:rsidR="00DF3017" w:rsidRDefault="001C1638">
      <w:pPr>
        <w:ind w:firstLineChars="200" w:firstLine="480"/>
        <w:rPr>
          <w:rFonts w:hAnsi="宋体"/>
          <w:sz w:val="24"/>
          <w:szCs w:val="24"/>
        </w:rPr>
      </w:pPr>
      <w:bookmarkStart w:id="63" w:name="_Toc27758"/>
      <w:r>
        <w:rPr>
          <w:rFonts w:hAnsi="宋体"/>
          <w:sz w:val="24"/>
          <w:szCs w:val="24"/>
        </w:rPr>
        <w:t>23.3</w:t>
      </w:r>
      <w:r>
        <w:rPr>
          <w:rFonts w:hAnsi="宋体" w:hint="eastAsia"/>
          <w:sz w:val="24"/>
          <w:szCs w:val="24"/>
        </w:rPr>
        <w:t>成家供应商不能及时领取成交通知书，采购人应当通过邮寄、快递等方式将项目成交通知书送达成交供应商。</w:t>
      </w:r>
      <w:bookmarkEnd w:id="63"/>
    </w:p>
    <w:p w14:paraId="37C4A89A" w14:textId="77777777" w:rsidR="00DF3017" w:rsidRDefault="001C1638">
      <w:pPr>
        <w:pStyle w:val="3"/>
        <w:ind w:firstLineChars="200" w:firstLine="482"/>
        <w:rPr>
          <w:rFonts w:hint="default"/>
          <w:sz w:val="24"/>
        </w:rPr>
      </w:pPr>
      <w:bookmarkStart w:id="64" w:name="_Toc28370"/>
      <w:r>
        <w:rPr>
          <w:sz w:val="24"/>
        </w:rPr>
        <w:t>24.成交通知书</w:t>
      </w:r>
      <w:bookmarkEnd w:id="64"/>
    </w:p>
    <w:p w14:paraId="0E84F770" w14:textId="77777777" w:rsidR="00DF3017" w:rsidRDefault="001C1638">
      <w:pPr>
        <w:ind w:firstLineChars="200" w:firstLine="480"/>
        <w:rPr>
          <w:rFonts w:hAnsi="宋体"/>
          <w:sz w:val="24"/>
          <w:szCs w:val="24"/>
        </w:rPr>
      </w:pPr>
      <w:bookmarkStart w:id="65" w:name="_Toc6336"/>
      <w:r>
        <w:rPr>
          <w:rFonts w:hAnsi="宋体"/>
          <w:sz w:val="24"/>
          <w:szCs w:val="24"/>
        </w:rPr>
        <w:t>24.1</w:t>
      </w:r>
      <w:r>
        <w:rPr>
          <w:rFonts w:hAnsi="宋体" w:hint="eastAsia"/>
          <w:sz w:val="24"/>
          <w:szCs w:val="24"/>
        </w:rPr>
        <w:t>成交通知书为签订采购合同的依据之一，是合同的有效组成部分。</w:t>
      </w:r>
      <w:bookmarkEnd w:id="65"/>
    </w:p>
    <w:p w14:paraId="1E152ED9" w14:textId="77777777" w:rsidR="00DF3017" w:rsidRDefault="001C1638">
      <w:pPr>
        <w:ind w:firstLineChars="200" w:firstLine="480"/>
        <w:rPr>
          <w:rFonts w:hAnsi="宋体"/>
          <w:sz w:val="24"/>
          <w:szCs w:val="24"/>
        </w:rPr>
      </w:pPr>
      <w:bookmarkStart w:id="66" w:name="_Toc26583"/>
      <w:r>
        <w:rPr>
          <w:rFonts w:hAnsi="宋体"/>
          <w:sz w:val="24"/>
          <w:szCs w:val="24"/>
        </w:rPr>
        <w:t>24.2</w:t>
      </w:r>
      <w:r>
        <w:rPr>
          <w:rFonts w:hAnsi="宋体" w:hint="eastAsia"/>
          <w:sz w:val="24"/>
          <w:szCs w:val="24"/>
        </w:rPr>
        <w:t>成交通知书对采购人和成交供应商均具有法律效力。成交通知书发出后，采购人无正当理由改变成交结果，或者成交</w:t>
      </w:r>
      <w:proofErr w:type="gramStart"/>
      <w:r>
        <w:rPr>
          <w:rFonts w:hAnsi="宋体" w:hint="eastAsia"/>
          <w:sz w:val="24"/>
          <w:szCs w:val="24"/>
        </w:rPr>
        <w:t>供应商无正当</w:t>
      </w:r>
      <w:proofErr w:type="gramEnd"/>
      <w:r>
        <w:rPr>
          <w:rFonts w:hAnsi="宋体" w:hint="eastAsia"/>
          <w:sz w:val="24"/>
          <w:szCs w:val="24"/>
        </w:rPr>
        <w:t>理由放弃成交的，将承担相应的法律责任。</w:t>
      </w:r>
      <w:bookmarkEnd w:id="66"/>
    </w:p>
    <w:p w14:paraId="2DB30649" w14:textId="77777777" w:rsidR="00DF3017" w:rsidRDefault="001C1638">
      <w:pPr>
        <w:pStyle w:val="2"/>
        <w:spacing w:line="240" w:lineRule="auto"/>
        <w:jc w:val="center"/>
        <w:rPr>
          <w:rFonts w:ascii="宋体" w:eastAsia="宋体" w:hAnsi="宋体"/>
          <w:bCs w:val="0"/>
        </w:rPr>
      </w:pPr>
      <w:bookmarkStart w:id="67" w:name="_Toc2063"/>
      <w:r>
        <w:rPr>
          <w:rFonts w:ascii="宋体" w:eastAsia="宋体" w:hAnsi="宋体" w:hint="eastAsia"/>
          <w:bCs w:val="0"/>
        </w:rPr>
        <w:lastRenderedPageBreak/>
        <w:t>七、合同事项</w:t>
      </w:r>
      <w:bookmarkEnd w:id="67"/>
    </w:p>
    <w:p w14:paraId="4804F4FD" w14:textId="77777777" w:rsidR="00DF3017" w:rsidRDefault="001C1638">
      <w:pPr>
        <w:pStyle w:val="3"/>
        <w:ind w:firstLineChars="200" w:firstLine="482"/>
        <w:rPr>
          <w:rFonts w:hint="default"/>
          <w:sz w:val="24"/>
        </w:rPr>
      </w:pPr>
      <w:bookmarkStart w:id="68" w:name="_Toc101174151"/>
      <w:bookmarkStart w:id="69" w:name="_Toc430773927"/>
      <w:bookmarkStart w:id="70" w:name="_Toc209847069"/>
      <w:bookmarkStart w:id="71" w:name="_Toc101338364"/>
      <w:bookmarkStart w:id="72" w:name="_Toc32531"/>
      <w:bookmarkStart w:id="73" w:name="_Toc101250646"/>
      <w:r>
        <w:rPr>
          <w:sz w:val="24"/>
        </w:rPr>
        <w:t>25.签订合同</w:t>
      </w:r>
      <w:bookmarkEnd w:id="68"/>
      <w:bookmarkEnd w:id="69"/>
      <w:bookmarkEnd w:id="70"/>
      <w:bookmarkEnd w:id="71"/>
      <w:bookmarkEnd w:id="72"/>
      <w:bookmarkEnd w:id="73"/>
    </w:p>
    <w:p w14:paraId="013758EB" w14:textId="77777777" w:rsidR="00DF3017" w:rsidRDefault="001C1638">
      <w:pPr>
        <w:ind w:firstLineChars="200" w:firstLine="480"/>
        <w:rPr>
          <w:rFonts w:hAnsi="宋体"/>
          <w:sz w:val="24"/>
        </w:rPr>
      </w:pPr>
      <w:r>
        <w:rPr>
          <w:rFonts w:hAnsi="宋体"/>
          <w:sz w:val="24"/>
        </w:rPr>
        <w:t>25.1</w:t>
      </w:r>
      <w:r>
        <w:rPr>
          <w:rFonts w:hAnsi="宋体" w:hint="eastAsia"/>
          <w:sz w:val="24"/>
        </w:rPr>
        <w:t>成交供应商应在成交通知书发出之日起三十日内按照比选文件、成交通知书的要求与采购人签订采购合同（成交供应商不得提出不合理要求或者指令第三方签订合同）。由于成交供应商的原因逾期未与采购人签订采购合同的，将视为放弃成交，取消其成交资格并将按相关规定进行处理。</w:t>
      </w:r>
    </w:p>
    <w:p w14:paraId="435ADC07" w14:textId="77777777" w:rsidR="00DF3017" w:rsidRDefault="001C1638">
      <w:pPr>
        <w:ind w:firstLineChars="200" w:firstLine="480"/>
        <w:rPr>
          <w:rFonts w:hAnsi="宋体"/>
          <w:sz w:val="24"/>
        </w:rPr>
      </w:pPr>
      <w:r>
        <w:rPr>
          <w:rFonts w:hAnsi="宋体"/>
          <w:sz w:val="24"/>
        </w:rPr>
        <w:t xml:space="preserve">25.2 </w:t>
      </w:r>
      <w:r>
        <w:rPr>
          <w:rFonts w:hAnsi="宋体" w:hint="eastAsia"/>
          <w:sz w:val="24"/>
        </w:rPr>
        <w:t>比选文件、成交供应商的响应文件及双方确认的澄清文件等，均为有法律约束力的合同组成部分。</w:t>
      </w:r>
    </w:p>
    <w:p w14:paraId="0FB7DC47" w14:textId="77777777" w:rsidR="00DF3017" w:rsidRDefault="001C1638">
      <w:pPr>
        <w:ind w:firstLineChars="200" w:firstLine="480"/>
        <w:rPr>
          <w:rFonts w:hAnsi="宋体"/>
          <w:sz w:val="24"/>
        </w:rPr>
      </w:pPr>
      <w:r>
        <w:rPr>
          <w:rFonts w:hAnsi="宋体"/>
          <w:sz w:val="24"/>
        </w:rPr>
        <w:t xml:space="preserve">25.3 </w:t>
      </w:r>
      <w:r>
        <w:rPr>
          <w:rFonts w:hAnsi="宋体" w:hint="eastAsia"/>
          <w:sz w:val="24"/>
        </w:rPr>
        <w:t>采购人不得向成交供应商提出任何不合理的要求，作为签订合同的条件，不得与成交供应商私下订立背离合同实质性内容的任何协议，所签订的合同不得对比</w:t>
      </w:r>
      <w:proofErr w:type="gramStart"/>
      <w:r>
        <w:rPr>
          <w:rFonts w:hAnsi="宋体" w:hint="eastAsia"/>
          <w:sz w:val="24"/>
        </w:rPr>
        <w:t>选文件</w:t>
      </w:r>
      <w:proofErr w:type="gramEnd"/>
      <w:r>
        <w:rPr>
          <w:rFonts w:hAnsi="宋体" w:hint="eastAsia"/>
          <w:sz w:val="24"/>
        </w:rPr>
        <w:t>和成交供应商响应文件确定的事项进行修改。</w:t>
      </w:r>
    </w:p>
    <w:p w14:paraId="1B8A45AB" w14:textId="77777777" w:rsidR="00DF3017" w:rsidRDefault="001C1638">
      <w:pPr>
        <w:ind w:firstLineChars="200" w:firstLine="480"/>
        <w:rPr>
          <w:rFonts w:hAnsi="宋体"/>
          <w:sz w:val="24"/>
        </w:rPr>
      </w:pPr>
      <w:r>
        <w:rPr>
          <w:rFonts w:hAnsi="宋体"/>
          <w:sz w:val="24"/>
        </w:rPr>
        <w:t xml:space="preserve">25.4 </w:t>
      </w:r>
      <w:r>
        <w:rPr>
          <w:rFonts w:hAnsi="宋体" w:hint="eastAsia"/>
          <w:sz w:val="24"/>
        </w:rPr>
        <w:t>成交供应商因不可抗力原因不能履行采购合同或放弃成交的，采购人可以与排在成交供应商之后第一位的成交候选人签订采购合同，以此类推。</w:t>
      </w:r>
    </w:p>
    <w:p w14:paraId="229F7B9A" w14:textId="77777777" w:rsidR="00DF3017" w:rsidRDefault="001C1638">
      <w:pPr>
        <w:ind w:firstLineChars="200" w:firstLine="480"/>
        <w:rPr>
          <w:rFonts w:hAnsi="宋体"/>
          <w:sz w:val="24"/>
        </w:rPr>
      </w:pPr>
      <w:r>
        <w:rPr>
          <w:rFonts w:hAnsi="宋体"/>
          <w:sz w:val="24"/>
        </w:rPr>
        <w:t>25.5</w:t>
      </w:r>
      <w:r>
        <w:rPr>
          <w:rFonts w:hAnsi="宋体" w:hint="eastAsia"/>
          <w:sz w:val="24"/>
        </w:rPr>
        <w:t>比选文件、成交供应商提交的响应文件、比选中的最后报价、成交供应商承诺书、成交通知书等均称为有法律约束力的合同组成内容。</w:t>
      </w:r>
    </w:p>
    <w:p w14:paraId="5B558B8D" w14:textId="77777777" w:rsidR="00DF3017" w:rsidRDefault="001C1638">
      <w:pPr>
        <w:pStyle w:val="3"/>
        <w:ind w:firstLineChars="200" w:firstLine="482"/>
        <w:rPr>
          <w:rFonts w:hint="default"/>
          <w:sz w:val="24"/>
        </w:rPr>
      </w:pPr>
      <w:bookmarkStart w:id="74" w:name="_Toc10751"/>
      <w:r>
        <w:rPr>
          <w:sz w:val="24"/>
        </w:rPr>
        <w:t>26.合同分包（实质性要求）</w:t>
      </w:r>
      <w:bookmarkEnd w:id="74"/>
    </w:p>
    <w:p w14:paraId="7BD77A6F" w14:textId="77777777" w:rsidR="00DF3017" w:rsidRDefault="001C1638">
      <w:pPr>
        <w:ind w:firstLineChars="200" w:firstLine="480"/>
        <w:rPr>
          <w:rFonts w:hAnsi="宋体"/>
          <w:sz w:val="24"/>
        </w:rPr>
      </w:pPr>
      <w:bookmarkStart w:id="75" w:name="_Toc27582"/>
      <w:r>
        <w:rPr>
          <w:rFonts w:hAnsi="宋体" w:hint="eastAsia"/>
          <w:sz w:val="24"/>
        </w:rPr>
        <w:t>不允许。</w:t>
      </w:r>
    </w:p>
    <w:p w14:paraId="1480E8D7" w14:textId="77777777" w:rsidR="00DF3017" w:rsidRDefault="001C1638">
      <w:pPr>
        <w:pStyle w:val="3"/>
        <w:ind w:firstLineChars="200" w:firstLine="482"/>
        <w:rPr>
          <w:rFonts w:hint="default"/>
          <w:sz w:val="24"/>
        </w:rPr>
      </w:pPr>
      <w:r>
        <w:rPr>
          <w:sz w:val="24"/>
        </w:rPr>
        <w:t>27.合同转包（实质性要求）</w:t>
      </w:r>
      <w:bookmarkEnd w:id="75"/>
    </w:p>
    <w:p w14:paraId="307144F7" w14:textId="77777777" w:rsidR="00DF3017" w:rsidRDefault="001C1638">
      <w:pPr>
        <w:ind w:firstLineChars="200" w:firstLine="480"/>
        <w:rPr>
          <w:rFonts w:hAnsi="宋体"/>
          <w:sz w:val="24"/>
          <w:szCs w:val="22"/>
        </w:rPr>
      </w:pPr>
      <w:r>
        <w:rPr>
          <w:rFonts w:hAnsi="宋体" w:hint="eastAsia"/>
          <w:sz w:val="24"/>
          <w:szCs w:val="22"/>
        </w:rPr>
        <w:t>不允许。</w:t>
      </w:r>
    </w:p>
    <w:p w14:paraId="046F8ECD" w14:textId="77777777" w:rsidR="00DF3017" w:rsidRDefault="001C1638">
      <w:pPr>
        <w:pStyle w:val="3"/>
        <w:ind w:firstLineChars="200" w:firstLine="482"/>
        <w:rPr>
          <w:rFonts w:hint="default"/>
          <w:sz w:val="24"/>
        </w:rPr>
      </w:pPr>
      <w:bookmarkStart w:id="76" w:name="_Toc22104"/>
      <w:r>
        <w:rPr>
          <w:sz w:val="24"/>
        </w:rPr>
        <w:t>28.履约保证金（实质性要求）</w:t>
      </w:r>
      <w:bookmarkEnd w:id="76"/>
    </w:p>
    <w:p w14:paraId="46C6047F" w14:textId="77777777" w:rsidR="00DF3017" w:rsidRDefault="001C1638">
      <w:pPr>
        <w:ind w:firstLineChars="200" w:firstLine="480"/>
        <w:rPr>
          <w:rFonts w:hAnsi="宋体"/>
          <w:sz w:val="24"/>
        </w:rPr>
      </w:pPr>
      <w:r>
        <w:rPr>
          <w:rFonts w:hAnsi="宋体" w:hint="eastAsia"/>
          <w:sz w:val="24"/>
        </w:rPr>
        <w:t>本次</w:t>
      </w:r>
      <w:r>
        <w:rPr>
          <w:rFonts w:hAnsi="宋体"/>
          <w:sz w:val="24"/>
        </w:rPr>
        <w:t>比选不设履约保证金</w:t>
      </w:r>
      <w:r>
        <w:rPr>
          <w:rFonts w:hAnsi="宋体" w:hint="eastAsia"/>
          <w:sz w:val="24"/>
        </w:rPr>
        <w:t>。</w:t>
      </w:r>
    </w:p>
    <w:p w14:paraId="35A7548E" w14:textId="77777777" w:rsidR="00DF3017" w:rsidRDefault="001C1638">
      <w:pPr>
        <w:pStyle w:val="3"/>
        <w:ind w:firstLineChars="200" w:firstLine="482"/>
        <w:rPr>
          <w:rFonts w:hint="default"/>
          <w:sz w:val="24"/>
        </w:rPr>
      </w:pPr>
      <w:bookmarkStart w:id="77" w:name="_Toc19565"/>
      <w:r>
        <w:rPr>
          <w:sz w:val="24"/>
        </w:rPr>
        <w:t>29.履行合同</w:t>
      </w:r>
      <w:bookmarkEnd w:id="77"/>
    </w:p>
    <w:p w14:paraId="6F638BF2" w14:textId="77777777" w:rsidR="00DF3017" w:rsidRDefault="001C1638">
      <w:pPr>
        <w:ind w:firstLineChars="200" w:firstLine="480"/>
        <w:rPr>
          <w:rFonts w:hAnsi="宋体"/>
          <w:sz w:val="24"/>
        </w:rPr>
      </w:pPr>
      <w:r>
        <w:rPr>
          <w:rFonts w:hAnsi="宋体"/>
          <w:sz w:val="24"/>
        </w:rPr>
        <w:t xml:space="preserve">29.1 </w:t>
      </w:r>
      <w:r>
        <w:rPr>
          <w:rFonts w:hAnsi="宋体" w:hint="eastAsia"/>
          <w:sz w:val="24"/>
        </w:rPr>
        <w:t>成交供应商与采购人签订合同后，合同双方应严格执行合同条款，履行合同规定的义务，保证合同的顺利完成。</w:t>
      </w:r>
    </w:p>
    <w:p w14:paraId="58FCC43D" w14:textId="77777777" w:rsidR="00DF3017" w:rsidRDefault="001C1638">
      <w:pPr>
        <w:ind w:firstLineChars="200" w:firstLine="480"/>
        <w:rPr>
          <w:rFonts w:hAnsi="宋体"/>
          <w:sz w:val="24"/>
        </w:rPr>
      </w:pPr>
      <w:r>
        <w:rPr>
          <w:rFonts w:hAnsi="宋体"/>
          <w:sz w:val="24"/>
        </w:rPr>
        <w:t xml:space="preserve">29.2 </w:t>
      </w:r>
      <w:r>
        <w:rPr>
          <w:rFonts w:hAnsi="宋体" w:hint="eastAsia"/>
          <w:sz w:val="24"/>
        </w:rPr>
        <w:t>在合同履行过程中，如发生合同纠纷，合同双方应按照《中华人民共和国民法典》的有关规定进行处理。</w:t>
      </w:r>
    </w:p>
    <w:p w14:paraId="740145C7" w14:textId="77777777" w:rsidR="00DF3017" w:rsidRDefault="001C1638">
      <w:pPr>
        <w:pStyle w:val="3"/>
        <w:ind w:firstLineChars="200" w:firstLine="482"/>
        <w:rPr>
          <w:rFonts w:hint="default"/>
          <w:sz w:val="24"/>
        </w:rPr>
      </w:pPr>
      <w:bookmarkStart w:id="78" w:name="_Toc22415"/>
      <w:r>
        <w:rPr>
          <w:sz w:val="24"/>
        </w:rPr>
        <w:t>30.验收</w:t>
      </w:r>
      <w:bookmarkEnd w:id="78"/>
    </w:p>
    <w:p w14:paraId="6FDED987" w14:textId="77777777" w:rsidR="00DF3017" w:rsidRDefault="001C1638">
      <w:pPr>
        <w:ind w:firstLineChars="200" w:firstLine="480"/>
        <w:rPr>
          <w:rFonts w:hAnsi="宋体"/>
          <w:sz w:val="24"/>
        </w:rPr>
      </w:pPr>
      <w:r>
        <w:rPr>
          <w:rFonts w:hAnsi="宋体"/>
          <w:sz w:val="24"/>
        </w:rPr>
        <w:t>30.1</w:t>
      </w:r>
      <w:r>
        <w:rPr>
          <w:rFonts w:hint="eastAsia"/>
          <w:sz w:val="24"/>
        </w:rPr>
        <w:t>本项目采购人不组织验收程序。</w:t>
      </w:r>
    </w:p>
    <w:p w14:paraId="534C0228" w14:textId="77777777" w:rsidR="00DF3017" w:rsidRDefault="001C1638">
      <w:pPr>
        <w:pStyle w:val="3"/>
        <w:ind w:firstLineChars="200" w:firstLine="482"/>
        <w:rPr>
          <w:rFonts w:hint="default"/>
          <w:sz w:val="24"/>
        </w:rPr>
      </w:pPr>
      <w:bookmarkStart w:id="79" w:name="_Toc4679"/>
      <w:r>
        <w:rPr>
          <w:sz w:val="24"/>
        </w:rPr>
        <w:t>31.资金支付</w:t>
      </w:r>
      <w:bookmarkEnd w:id="79"/>
    </w:p>
    <w:p w14:paraId="25FBAAF3" w14:textId="77777777" w:rsidR="00DF3017" w:rsidRDefault="001C1638">
      <w:pPr>
        <w:ind w:firstLineChars="200" w:firstLine="480"/>
        <w:rPr>
          <w:rFonts w:hAnsi="宋体"/>
          <w:sz w:val="24"/>
        </w:rPr>
      </w:pPr>
      <w:r>
        <w:rPr>
          <w:rFonts w:hAnsi="宋体" w:hint="eastAsia"/>
          <w:sz w:val="24"/>
        </w:rPr>
        <w:t>采购人将按照采购合同规定，及时向成交供应商支付采购资金。</w:t>
      </w:r>
    </w:p>
    <w:p w14:paraId="42D9EDC4" w14:textId="77777777" w:rsidR="00DF3017" w:rsidRDefault="001C1638">
      <w:pPr>
        <w:pStyle w:val="2"/>
        <w:spacing w:line="240" w:lineRule="auto"/>
        <w:jc w:val="center"/>
        <w:rPr>
          <w:rFonts w:ascii="宋体" w:eastAsia="宋体" w:hAnsi="宋体"/>
          <w:bCs w:val="0"/>
        </w:rPr>
      </w:pPr>
      <w:bookmarkStart w:id="80" w:name="_Toc13873"/>
      <w:r>
        <w:rPr>
          <w:rFonts w:ascii="宋体" w:eastAsia="宋体" w:hAnsi="宋体" w:hint="eastAsia"/>
          <w:bCs w:val="0"/>
        </w:rPr>
        <w:lastRenderedPageBreak/>
        <w:t>八、比选纪律要求</w:t>
      </w:r>
      <w:bookmarkEnd w:id="80"/>
    </w:p>
    <w:p w14:paraId="3D83489A" w14:textId="77777777" w:rsidR="00DF3017" w:rsidRDefault="001C1638">
      <w:pPr>
        <w:pStyle w:val="3"/>
        <w:ind w:firstLineChars="200" w:firstLine="482"/>
        <w:rPr>
          <w:rFonts w:hint="default"/>
          <w:sz w:val="24"/>
        </w:rPr>
      </w:pPr>
      <w:bookmarkStart w:id="81" w:name="_Toc21743"/>
      <w:r>
        <w:rPr>
          <w:sz w:val="24"/>
        </w:rPr>
        <w:t>32.供应商不得具有的情形</w:t>
      </w:r>
      <w:bookmarkEnd w:id="81"/>
    </w:p>
    <w:p w14:paraId="708511F6" w14:textId="77777777" w:rsidR="00DF3017" w:rsidRDefault="001C1638">
      <w:pPr>
        <w:ind w:firstLineChars="200" w:firstLine="480"/>
        <w:rPr>
          <w:rFonts w:hAnsi="宋体"/>
          <w:sz w:val="24"/>
        </w:rPr>
      </w:pPr>
      <w:r>
        <w:rPr>
          <w:rFonts w:hAnsi="宋体" w:hint="eastAsia"/>
          <w:sz w:val="24"/>
        </w:rPr>
        <w:t>供应商参加本项目比选不得有下列情形：</w:t>
      </w:r>
    </w:p>
    <w:p w14:paraId="3C0EF84A" w14:textId="77777777" w:rsidR="00DF3017" w:rsidRDefault="001C1638">
      <w:pPr>
        <w:ind w:firstLineChars="200" w:firstLine="480"/>
        <w:rPr>
          <w:rFonts w:hAnsi="宋体"/>
          <w:sz w:val="24"/>
        </w:rPr>
      </w:pPr>
      <w:r>
        <w:rPr>
          <w:rFonts w:hAnsi="宋体" w:hint="eastAsia"/>
          <w:sz w:val="24"/>
        </w:rPr>
        <w:t>（</w:t>
      </w:r>
      <w:r>
        <w:rPr>
          <w:rFonts w:hAnsi="宋体"/>
          <w:sz w:val="24"/>
        </w:rPr>
        <w:t>1</w:t>
      </w:r>
      <w:r>
        <w:rPr>
          <w:rFonts w:hAnsi="宋体" w:hint="eastAsia"/>
          <w:sz w:val="24"/>
        </w:rPr>
        <w:t>）提供虚假材料谋取成交；</w:t>
      </w:r>
    </w:p>
    <w:p w14:paraId="2557F458" w14:textId="77777777" w:rsidR="00DF3017" w:rsidRDefault="001C1638">
      <w:pPr>
        <w:ind w:firstLineChars="200" w:firstLine="480"/>
        <w:rPr>
          <w:rFonts w:hAnsi="宋体"/>
          <w:sz w:val="24"/>
        </w:rPr>
      </w:pPr>
      <w:r>
        <w:rPr>
          <w:rFonts w:hAnsi="宋体" w:hint="eastAsia"/>
          <w:sz w:val="24"/>
        </w:rPr>
        <w:t>（</w:t>
      </w:r>
      <w:r>
        <w:rPr>
          <w:rFonts w:hAnsi="宋体"/>
          <w:sz w:val="24"/>
        </w:rPr>
        <w:t>2</w:t>
      </w:r>
      <w:r>
        <w:rPr>
          <w:rFonts w:hAnsi="宋体" w:hint="eastAsia"/>
          <w:sz w:val="24"/>
        </w:rPr>
        <w:t>）采取不正当手段诋毁、排挤其他供应商；</w:t>
      </w:r>
    </w:p>
    <w:p w14:paraId="3A45960E" w14:textId="77777777" w:rsidR="00DF3017" w:rsidRDefault="001C1638">
      <w:pPr>
        <w:ind w:firstLineChars="200" w:firstLine="480"/>
        <w:rPr>
          <w:rFonts w:hAnsi="宋体"/>
          <w:sz w:val="24"/>
        </w:rPr>
      </w:pPr>
      <w:r>
        <w:rPr>
          <w:rFonts w:hAnsi="宋体" w:hint="eastAsia"/>
          <w:sz w:val="24"/>
        </w:rPr>
        <w:t>（</w:t>
      </w:r>
      <w:r>
        <w:rPr>
          <w:rFonts w:hAnsi="宋体"/>
          <w:sz w:val="24"/>
        </w:rPr>
        <w:t>3</w:t>
      </w:r>
      <w:r>
        <w:rPr>
          <w:rFonts w:hAnsi="宋体" w:hint="eastAsia"/>
          <w:sz w:val="24"/>
        </w:rPr>
        <w:t>）与采购人、比选评审小组成员或其他供应商恶意串通；</w:t>
      </w:r>
    </w:p>
    <w:p w14:paraId="1A9A78DF" w14:textId="77777777" w:rsidR="00DF3017" w:rsidRDefault="001C1638">
      <w:pPr>
        <w:ind w:firstLineChars="200" w:firstLine="480"/>
        <w:rPr>
          <w:rFonts w:hAnsi="宋体"/>
          <w:sz w:val="24"/>
        </w:rPr>
      </w:pPr>
      <w:r>
        <w:rPr>
          <w:rFonts w:hAnsi="宋体" w:hint="eastAsia"/>
          <w:sz w:val="24"/>
        </w:rPr>
        <w:t>（</w:t>
      </w:r>
      <w:r>
        <w:rPr>
          <w:rFonts w:hAnsi="宋体"/>
          <w:sz w:val="24"/>
        </w:rPr>
        <w:t>4</w:t>
      </w:r>
      <w:r>
        <w:rPr>
          <w:rFonts w:hAnsi="宋体" w:hint="eastAsia"/>
          <w:sz w:val="24"/>
        </w:rPr>
        <w:t>）向采购人、比选评审小组成员行贿或者提供其他不正当利益；</w:t>
      </w:r>
    </w:p>
    <w:p w14:paraId="331BB810" w14:textId="77777777" w:rsidR="00DF3017" w:rsidRDefault="001C1638">
      <w:pPr>
        <w:ind w:firstLineChars="200" w:firstLine="480"/>
        <w:rPr>
          <w:rFonts w:hAnsi="宋体"/>
          <w:sz w:val="24"/>
        </w:rPr>
      </w:pPr>
      <w:r>
        <w:rPr>
          <w:rFonts w:hAnsi="宋体" w:hint="eastAsia"/>
          <w:sz w:val="24"/>
        </w:rPr>
        <w:t>（</w:t>
      </w:r>
      <w:r>
        <w:rPr>
          <w:rFonts w:hAnsi="宋体"/>
          <w:sz w:val="24"/>
        </w:rPr>
        <w:t>5</w:t>
      </w:r>
      <w:r>
        <w:rPr>
          <w:rFonts w:hAnsi="宋体" w:hint="eastAsia"/>
          <w:sz w:val="24"/>
        </w:rPr>
        <w:t>）在比选过程中与采购人进行协商；</w:t>
      </w:r>
    </w:p>
    <w:p w14:paraId="4971085E" w14:textId="77777777" w:rsidR="00DF3017" w:rsidRDefault="001C1638">
      <w:pPr>
        <w:ind w:firstLineChars="200" w:firstLine="480"/>
        <w:rPr>
          <w:rFonts w:hAnsi="宋体"/>
          <w:sz w:val="24"/>
        </w:rPr>
      </w:pPr>
      <w:r>
        <w:rPr>
          <w:rFonts w:hAnsi="宋体" w:hint="eastAsia"/>
          <w:sz w:val="24"/>
        </w:rPr>
        <w:t>（</w:t>
      </w:r>
      <w:r>
        <w:rPr>
          <w:rFonts w:hAnsi="宋体"/>
          <w:sz w:val="24"/>
        </w:rPr>
        <w:t>6</w:t>
      </w:r>
      <w:r>
        <w:rPr>
          <w:rFonts w:hAnsi="宋体" w:hint="eastAsia"/>
          <w:sz w:val="24"/>
        </w:rPr>
        <w:t>）成交后无正当理由拒不与采购人签订采购合同；</w:t>
      </w:r>
    </w:p>
    <w:p w14:paraId="105ACDBA" w14:textId="77777777" w:rsidR="00DF3017" w:rsidRDefault="001C1638">
      <w:pPr>
        <w:ind w:firstLineChars="200" w:firstLine="480"/>
        <w:rPr>
          <w:rFonts w:hAnsi="宋体"/>
          <w:sz w:val="24"/>
        </w:rPr>
      </w:pPr>
      <w:r>
        <w:rPr>
          <w:rFonts w:hAnsi="宋体" w:hint="eastAsia"/>
          <w:sz w:val="24"/>
        </w:rPr>
        <w:t>（</w:t>
      </w:r>
      <w:r>
        <w:rPr>
          <w:rFonts w:hAnsi="宋体"/>
          <w:sz w:val="24"/>
        </w:rPr>
        <w:t>7</w:t>
      </w:r>
      <w:r>
        <w:rPr>
          <w:rFonts w:hAnsi="宋体" w:hint="eastAsia"/>
          <w:sz w:val="24"/>
        </w:rPr>
        <w:t>）未按照比选文件确定的事项签订采购合同；</w:t>
      </w:r>
    </w:p>
    <w:p w14:paraId="0693084E" w14:textId="77777777" w:rsidR="00DF3017" w:rsidRDefault="001C1638">
      <w:pPr>
        <w:ind w:firstLineChars="200" w:firstLine="480"/>
        <w:rPr>
          <w:rFonts w:hAnsi="宋体"/>
          <w:sz w:val="24"/>
        </w:rPr>
      </w:pPr>
      <w:r>
        <w:rPr>
          <w:rFonts w:hAnsi="宋体" w:hint="eastAsia"/>
          <w:sz w:val="24"/>
        </w:rPr>
        <w:t>（</w:t>
      </w:r>
      <w:r>
        <w:rPr>
          <w:rFonts w:hAnsi="宋体"/>
          <w:sz w:val="24"/>
        </w:rPr>
        <w:t>8</w:t>
      </w:r>
      <w:r>
        <w:rPr>
          <w:rFonts w:hAnsi="宋体" w:hint="eastAsia"/>
          <w:sz w:val="24"/>
        </w:rPr>
        <w:t>）将采购合同转包或者分包；</w:t>
      </w:r>
    </w:p>
    <w:p w14:paraId="51B2407F" w14:textId="77777777" w:rsidR="00DF3017" w:rsidRDefault="001C1638">
      <w:pPr>
        <w:ind w:firstLineChars="200" w:firstLine="480"/>
        <w:rPr>
          <w:rFonts w:hAnsi="宋体"/>
          <w:sz w:val="24"/>
        </w:rPr>
      </w:pPr>
      <w:r>
        <w:rPr>
          <w:rFonts w:hAnsi="宋体" w:hint="eastAsia"/>
          <w:sz w:val="24"/>
        </w:rPr>
        <w:t>（</w:t>
      </w:r>
      <w:r>
        <w:rPr>
          <w:rFonts w:hAnsi="宋体"/>
          <w:sz w:val="24"/>
        </w:rPr>
        <w:t>9</w:t>
      </w:r>
      <w:r>
        <w:rPr>
          <w:rFonts w:hAnsi="宋体" w:hint="eastAsia"/>
          <w:sz w:val="24"/>
        </w:rPr>
        <w:t>）提供假冒伪劣产品；</w:t>
      </w:r>
    </w:p>
    <w:p w14:paraId="3E612FC3" w14:textId="77777777" w:rsidR="00DF3017" w:rsidRDefault="001C1638">
      <w:pPr>
        <w:ind w:firstLineChars="200" w:firstLine="480"/>
        <w:rPr>
          <w:rFonts w:hAnsi="宋体"/>
          <w:sz w:val="24"/>
        </w:rPr>
      </w:pPr>
      <w:r>
        <w:rPr>
          <w:rFonts w:hAnsi="宋体" w:hint="eastAsia"/>
          <w:sz w:val="24"/>
        </w:rPr>
        <w:t>（</w:t>
      </w:r>
      <w:r>
        <w:rPr>
          <w:rFonts w:hAnsi="宋体"/>
          <w:sz w:val="24"/>
        </w:rPr>
        <w:t>10</w:t>
      </w:r>
      <w:r>
        <w:rPr>
          <w:rFonts w:hAnsi="宋体" w:hint="eastAsia"/>
          <w:sz w:val="24"/>
        </w:rPr>
        <w:t>）擅自变更、中止或者终止采购合同；</w:t>
      </w:r>
    </w:p>
    <w:p w14:paraId="31722DB3" w14:textId="77777777" w:rsidR="00DF3017" w:rsidRDefault="001C1638">
      <w:pPr>
        <w:ind w:firstLineChars="200" w:firstLine="480"/>
        <w:rPr>
          <w:rFonts w:hAnsi="宋体"/>
          <w:sz w:val="24"/>
        </w:rPr>
      </w:pPr>
      <w:r>
        <w:rPr>
          <w:rFonts w:hAnsi="宋体" w:hint="eastAsia"/>
          <w:sz w:val="24"/>
        </w:rPr>
        <w:t>（</w:t>
      </w:r>
      <w:r>
        <w:rPr>
          <w:rFonts w:hAnsi="宋体"/>
          <w:sz w:val="24"/>
        </w:rPr>
        <w:t>11</w:t>
      </w:r>
      <w:r>
        <w:rPr>
          <w:rFonts w:hAnsi="宋体" w:hint="eastAsia"/>
          <w:sz w:val="24"/>
        </w:rPr>
        <w:t>）拒绝有关部门的监督检查或者向监督检查部门提供虚假情况；</w:t>
      </w:r>
    </w:p>
    <w:p w14:paraId="044FE80D" w14:textId="77777777" w:rsidR="00DF3017" w:rsidRDefault="001C1638">
      <w:pPr>
        <w:ind w:firstLineChars="200" w:firstLine="480"/>
        <w:rPr>
          <w:rFonts w:hAnsi="宋体"/>
          <w:sz w:val="24"/>
        </w:rPr>
      </w:pPr>
      <w:r>
        <w:rPr>
          <w:rFonts w:hAnsi="宋体" w:hint="eastAsia"/>
          <w:sz w:val="24"/>
        </w:rPr>
        <w:t>（</w:t>
      </w:r>
      <w:r>
        <w:rPr>
          <w:rFonts w:hAnsi="宋体"/>
          <w:sz w:val="24"/>
        </w:rPr>
        <w:t>12</w:t>
      </w:r>
      <w:r>
        <w:rPr>
          <w:rFonts w:hAnsi="宋体" w:hint="eastAsia"/>
          <w:sz w:val="24"/>
        </w:rPr>
        <w:t>）法律法规规定的其他情形。</w:t>
      </w:r>
    </w:p>
    <w:p w14:paraId="0885DACC" w14:textId="77777777" w:rsidR="00DF3017" w:rsidRDefault="001C1638">
      <w:pPr>
        <w:ind w:firstLineChars="200" w:firstLine="480"/>
        <w:rPr>
          <w:rFonts w:hAnsi="宋体"/>
          <w:sz w:val="24"/>
        </w:rPr>
      </w:pPr>
      <w:r>
        <w:rPr>
          <w:rFonts w:hAnsi="宋体" w:hint="eastAsia"/>
          <w:sz w:val="24"/>
        </w:rPr>
        <w:t>供应商有上述情形的，按照规定追究法律责任，具备（</w:t>
      </w:r>
      <w:r>
        <w:rPr>
          <w:rFonts w:hAnsi="宋体"/>
          <w:sz w:val="24"/>
        </w:rPr>
        <w:t>1</w:t>
      </w:r>
      <w:r>
        <w:rPr>
          <w:rFonts w:hAnsi="宋体" w:hint="eastAsia"/>
          <w:sz w:val="24"/>
        </w:rPr>
        <w:t>）</w:t>
      </w:r>
      <w:r>
        <w:rPr>
          <w:rFonts w:hAnsi="宋体"/>
          <w:sz w:val="24"/>
        </w:rPr>
        <w:t>-</w:t>
      </w:r>
      <w:r>
        <w:rPr>
          <w:rFonts w:hAnsi="宋体" w:hint="eastAsia"/>
          <w:sz w:val="24"/>
        </w:rPr>
        <w:t>（</w:t>
      </w:r>
      <w:r>
        <w:rPr>
          <w:rFonts w:hAnsi="宋体"/>
          <w:sz w:val="24"/>
        </w:rPr>
        <w:t>12</w:t>
      </w:r>
      <w:r>
        <w:rPr>
          <w:rFonts w:hAnsi="宋体" w:hint="eastAsia"/>
          <w:sz w:val="24"/>
        </w:rPr>
        <w:t>）条情形之一的，同时将取消被确认为成交供应商的资格或者认定成交无效。</w:t>
      </w:r>
      <w:bookmarkStart w:id="82" w:name="_Toc16635"/>
    </w:p>
    <w:p w14:paraId="12276DB3" w14:textId="77777777" w:rsidR="00DF3017" w:rsidRDefault="001C1638">
      <w:pPr>
        <w:pStyle w:val="a0"/>
      </w:pPr>
      <w:r>
        <w:br w:type="page"/>
      </w:r>
    </w:p>
    <w:p w14:paraId="0DA8183D" w14:textId="77777777" w:rsidR="00DF3017" w:rsidRDefault="001C1638">
      <w:pPr>
        <w:pStyle w:val="1"/>
        <w:spacing w:line="160" w:lineRule="atLeast"/>
        <w:jc w:val="center"/>
        <w:rPr>
          <w:rFonts w:ascii="宋体"/>
          <w:sz w:val="36"/>
        </w:rPr>
      </w:pPr>
      <w:bookmarkStart w:id="83" w:name="_Toc38287148"/>
      <w:r>
        <w:rPr>
          <w:rFonts w:ascii="宋体" w:hint="eastAsia"/>
          <w:sz w:val="36"/>
        </w:rPr>
        <w:lastRenderedPageBreak/>
        <w:t>第三章 供应商资格条件要求</w:t>
      </w:r>
      <w:bookmarkEnd w:id="83"/>
    </w:p>
    <w:p w14:paraId="04B69615" w14:textId="77777777" w:rsidR="00DF3017" w:rsidRDefault="001C1638">
      <w:pPr>
        <w:tabs>
          <w:tab w:val="left" w:pos="7665"/>
        </w:tabs>
        <w:spacing w:line="336" w:lineRule="auto"/>
        <w:ind w:firstLineChars="200" w:firstLine="482"/>
        <w:rPr>
          <w:rFonts w:hAnsi="宋体"/>
          <w:b/>
          <w:bCs/>
          <w:sz w:val="24"/>
          <w:szCs w:val="32"/>
        </w:rPr>
      </w:pPr>
      <w:r>
        <w:rPr>
          <w:rFonts w:hAnsi="宋体" w:hint="eastAsia"/>
          <w:b/>
          <w:bCs/>
          <w:sz w:val="24"/>
          <w:szCs w:val="32"/>
        </w:rPr>
        <w:t>（一）参加比选的供应商应具备下列资格条件：</w:t>
      </w:r>
    </w:p>
    <w:bookmarkEnd w:id="82"/>
    <w:p w14:paraId="6BA866C3" w14:textId="77777777" w:rsidR="00DF3017" w:rsidRDefault="001C1638">
      <w:pPr>
        <w:pStyle w:val="ac"/>
        <w:spacing w:line="400" w:lineRule="exact"/>
        <w:ind w:firstLine="480"/>
        <w:rPr>
          <w:rFonts w:hAnsi="宋体" w:cs="宋体"/>
          <w:color w:val="000000" w:themeColor="text1"/>
          <w:sz w:val="24"/>
          <w:szCs w:val="24"/>
        </w:rPr>
      </w:pPr>
      <w:r>
        <w:rPr>
          <w:rFonts w:hAnsi="宋体" w:cs="宋体" w:hint="eastAsia"/>
          <w:color w:val="000000" w:themeColor="text1"/>
          <w:sz w:val="24"/>
          <w:szCs w:val="24"/>
        </w:rPr>
        <w:t>1</w:t>
      </w:r>
      <w:r>
        <w:rPr>
          <w:rFonts w:hAnsi="宋体" w:cs="宋体"/>
          <w:color w:val="000000" w:themeColor="text1"/>
          <w:sz w:val="24"/>
          <w:szCs w:val="24"/>
        </w:rPr>
        <w:t>.</w:t>
      </w:r>
      <w:r>
        <w:rPr>
          <w:rFonts w:hAnsi="宋体" w:cs="宋体" w:hint="eastAsia"/>
          <w:color w:val="000000" w:themeColor="text1"/>
          <w:sz w:val="24"/>
          <w:szCs w:val="24"/>
        </w:rPr>
        <w:t>具有独立承担民事责任的能力。</w:t>
      </w:r>
    </w:p>
    <w:p w14:paraId="367B3D74" w14:textId="77777777" w:rsidR="00DF3017" w:rsidRDefault="001C1638">
      <w:pPr>
        <w:pStyle w:val="ac"/>
        <w:spacing w:line="400" w:lineRule="exact"/>
        <w:ind w:firstLine="480"/>
        <w:rPr>
          <w:rFonts w:hAnsi="宋体" w:cs="宋体"/>
          <w:color w:val="000000" w:themeColor="text1"/>
          <w:sz w:val="24"/>
          <w:szCs w:val="24"/>
        </w:rPr>
      </w:pPr>
      <w:r>
        <w:rPr>
          <w:rFonts w:hAnsi="宋体" w:cs="宋体" w:hint="eastAsia"/>
          <w:color w:val="000000" w:themeColor="text1"/>
          <w:sz w:val="24"/>
          <w:szCs w:val="24"/>
        </w:rPr>
        <w:t>2</w:t>
      </w:r>
      <w:r>
        <w:rPr>
          <w:rFonts w:hAnsi="宋体" w:cs="宋体"/>
          <w:color w:val="000000" w:themeColor="text1"/>
          <w:sz w:val="24"/>
          <w:szCs w:val="24"/>
        </w:rPr>
        <w:t>.</w:t>
      </w:r>
      <w:r>
        <w:rPr>
          <w:rFonts w:hAnsi="宋体" w:cs="宋体" w:hint="eastAsia"/>
          <w:color w:val="000000" w:themeColor="text1"/>
          <w:sz w:val="24"/>
          <w:szCs w:val="24"/>
        </w:rPr>
        <w:t>具有符合国家规定的税务咨询执业资格。</w:t>
      </w:r>
    </w:p>
    <w:p w14:paraId="30F1534C" w14:textId="77777777" w:rsidR="00DF3017" w:rsidRDefault="001C1638">
      <w:pPr>
        <w:pStyle w:val="ac"/>
        <w:spacing w:line="400" w:lineRule="exact"/>
        <w:ind w:firstLine="480"/>
        <w:rPr>
          <w:rFonts w:hAnsi="宋体" w:cs="宋体"/>
          <w:color w:val="000000" w:themeColor="text1"/>
          <w:sz w:val="24"/>
          <w:szCs w:val="24"/>
        </w:rPr>
      </w:pPr>
      <w:r>
        <w:rPr>
          <w:rFonts w:hAnsi="宋体" w:cs="宋体" w:hint="eastAsia"/>
          <w:color w:val="000000" w:themeColor="text1"/>
          <w:sz w:val="24"/>
          <w:szCs w:val="24"/>
        </w:rPr>
        <w:t>3</w:t>
      </w:r>
      <w:r>
        <w:rPr>
          <w:rFonts w:hAnsi="宋体" w:cs="宋体"/>
          <w:color w:val="000000" w:themeColor="text1"/>
          <w:sz w:val="24"/>
          <w:szCs w:val="24"/>
        </w:rPr>
        <w:t>.</w:t>
      </w:r>
      <w:r>
        <w:rPr>
          <w:rFonts w:hAnsi="宋体" w:cs="宋体" w:hint="eastAsia"/>
          <w:color w:val="000000" w:themeColor="text1"/>
          <w:sz w:val="24"/>
          <w:szCs w:val="24"/>
        </w:rPr>
        <w:t>具有履行合同所必须的条件和专业技术能力。</w:t>
      </w:r>
    </w:p>
    <w:p w14:paraId="35156161" w14:textId="77777777" w:rsidR="00DF3017" w:rsidRDefault="001C1638">
      <w:pPr>
        <w:pStyle w:val="ac"/>
        <w:spacing w:line="400" w:lineRule="exact"/>
        <w:ind w:firstLine="480"/>
        <w:rPr>
          <w:rFonts w:hAnsi="宋体" w:cs="宋体"/>
          <w:color w:val="000000" w:themeColor="text1"/>
          <w:sz w:val="24"/>
          <w:szCs w:val="24"/>
        </w:rPr>
      </w:pPr>
      <w:r>
        <w:rPr>
          <w:rFonts w:hAnsi="宋体" w:cs="宋体" w:hint="eastAsia"/>
          <w:color w:val="000000" w:themeColor="text1"/>
          <w:sz w:val="24"/>
          <w:szCs w:val="24"/>
        </w:rPr>
        <w:t>4</w:t>
      </w:r>
      <w:r>
        <w:rPr>
          <w:rFonts w:hAnsi="宋体" w:cs="宋体"/>
          <w:color w:val="000000" w:themeColor="text1"/>
          <w:sz w:val="24"/>
          <w:szCs w:val="24"/>
        </w:rPr>
        <w:t>.</w:t>
      </w:r>
      <w:r>
        <w:rPr>
          <w:rFonts w:hAnsi="宋体" w:cs="宋体" w:hint="eastAsia"/>
          <w:color w:val="000000" w:themeColor="text1"/>
          <w:sz w:val="24"/>
          <w:szCs w:val="24"/>
        </w:rPr>
        <w:t>具有丰富的税务咨询和税收策划经验。</w:t>
      </w:r>
    </w:p>
    <w:p w14:paraId="104586C1" w14:textId="77777777" w:rsidR="00DF3017" w:rsidRDefault="001C1638">
      <w:pPr>
        <w:pStyle w:val="ac"/>
        <w:spacing w:line="400" w:lineRule="exact"/>
        <w:ind w:firstLine="480"/>
        <w:rPr>
          <w:rFonts w:hAnsi="宋体" w:cs="宋体"/>
          <w:color w:val="000000" w:themeColor="text1"/>
          <w:sz w:val="24"/>
          <w:szCs w:val="24"/>
        </w:rPr>
      </w:pPr>
      <w:r>
        <w:rPr>
          <w:rFonts w:hAnsi="宋体" w:cs="宋体" w:hint="eastAsia"/>
          <w:color w:val="000000" w:themeColor="text1"/>
          <w:sz w:val="24"/>
          <w:szCs w:val="24"/>
        </w:rPr>
        <w:t>5</w:t>
      </w:r>
      <w:r>
        <w:rPr>
          <w:rFonts w:hAnsi="宋体" w:cs="宋体"/>
          <w:color w:val="000000" w:themeColor="text1"/>
          <w:sz w:val="24"/>
          <w:szCs w:val="24"/>
        </w:rPr>
        <w:t>.</w:t>
      </w:r>
      <w:r>
        <w:rPr>
          <w:rFonts w:hAnsi="宋体" w:cs="宋体" w:hint="eastAsia"/>
          <w:color w:val="000000" w:themeColor="text1"/>
          <w:sz w:val="24"/>
          <w:szCs w:val="24"/>
        </w:rPr>
        <w:t>近三年在经营活动中没有重大违法记录。</w:t>
      </w:r>
    </w:p>
    <w:p w14:paraId="564F5CA6" w14:textId="77777777" w:rsidR="00DF3017" w:rsidRDefault="001C1638">
      <w:pPr>
        <w:pStyle w:val="ac"/>
        <w:spacing w:line="400" w:lineRule="exact"/>
        <w:ind w:firstLine="480"/>
        <w:rPr>
          <w:rFonts w:hAnsi="宋体" w:cs="宋体"/>
          <w:color w:val="000000" w:themeColor="text1"/>
          <w:sz w:val="24"/>
          <w:szCs w:val="24"/>
        </w:rPr>
      </w:pPr>
      <w:r>
        <w:rPr>
          <w:rFonts w:hAnsi="宋体" w:cs="宋体" w:hint="eastAsia"/>
          <w:color w:val="000000" w:themeColor="text1"/>
          <w:sz w:val="24"/>
          <w:szCs w:val="24"/>
        </w:rPr>
        <w:t>6</w:t>
      </w:r>
      <w:r>
        <w:rPr>
          <w:rFonts w:hAnsi="宋体" w:cs="宋体"/>
          <w:color w:val="000000" w:themeColor="text1"/>
          <w:sz w:val="24"/>
          <w:szCs w:val="24"/>
        </w:rPr>
        <w:t>.</w:t>
      </w:r>
      <w:r>
        <w:rPr>
          <w:rFonts w:hAnsi="宋体" w:cs="宋体" w:hint="eastAsia"/>
          <w:color w:val="000000" w:themeColor="text1"/>
          <w:sz w:val="24"/>
          <w:szCs w:val="24"/>
        </w:rPr>
        <w:t>具有良好的商业信誉，近三年财务报表无亏损，未因重大的执业质量等问题受到通报、处罚。</w:t>
      </w:r>
    </w:p>
    <w:p w14:paraId="3DA23189" w14:textId="77777777" w:rsidR="00DF3017" w:rsidRDefault="001C1638">
      <w:pPr>
        <w:pStyle w:val="ac"/>
        <w:spacing w:line="400" w:lineRule="exact"/>
        <w:ind w:firstLine="480"/>
        <w:rPr>
          <w:rFonts w:hAnsi="宋体" w:cs="宋体"/>
          <w:color w:val="000000" w:themeColor="text1"/>
          <w:sz w:val="24"/>
          <w:szCs w:val="24"/>
        </w:rPr>
      </w:pPr>
      <w:r>
        <w:rPr>
          <w:rFonts w:hAnsi="宋体" w:cs="宋体" w:hint="eastAsia"/>
          <w:color w:val="000000" w:themeColor="text1"/>
          <w:sz w:val="24"/>
          <w:szCs w:val="24"/>
        </w:rPr>
        <w:t>7</w:t>
      </w:r>
      <w:r>
        <w:rPr>
          <w:rFonts w:hAnsi="宋体" w:cs="宋体"/>
          <w:color w:val="000000" w:themeColor="text1"/>
          <w:sz w:val="24"/>
          <w:szCs w:val="24"/>
        </w:rPr>
        <w:t>.</w:t>
      </w:r>
      <w:r>
        <w:rPr>
          <w:rFonts w:hAnsi="宋体" w:cs="宋体" w:hint="eastAsia"/>
          <w:color w:val="000000" w:themeColor="text1"/>
          <w:sz w:val="24"/>
          <w:szCs w:val="24"/>
        </w:rPr>
        <w:t>有下列情形之一的，不得参选：近三年存在骗取成交或严重违规、违约问题的；近三年存在违反国家有关法律法规行为的；处于被责令停业，财产被冻结、接管或破产状态的。</w:t>
      </w:r>
    </w:p>
    <w:p w14:paraId="12531775" w14:textId="77777777" w:rsidR="00DF3017" w:rsidRDefault="001C1638">
      <w:pPr>
        <w:widowControl/>
        <w:jc w:val="left"/>
        <w:rPr>
          <w:kern w:val="2"/>
          <w:sz w:val="24"/>
        </w:rPr>
      </w:pPr>
      <w:bookmarkStart w:id="84" w:name="_Toc38287149"/>
      <w:bookmarkStart w:id="85" w:name="_Toc26262"/>
      <w:r>
        <w:rPr>
          <w:b/>
          <w:bCs/>
          <w:kern w:val="2"/>
          <w:sz w:val="24"/>
        </w:rPr>
        <w:br w:type="page"/>
      </w:r>
    </w:p>
    <w:p w14:paraId="18B7B04F" w14:textId="77777777" w:rsidR="00DF3017" w:rsidRDefault="001C1638">
      <w:pPr>
        <w:pStyle w:val="1"/>
        <w:spacing w:line="160" w:lineRule="atLeast"/>
        <w:jc w:val="center"/>
        <w:rPr>
          <w:rFonts w:ascii="宋体"/>
          <w:sz w:val="36"/>
        </w:rPr>
      </w:pPr>
      <w:r>
        <w:rPr>
          <w:rFonts w:ascii="宋体" w:hint="eastAsia"/>
          <w:sz w:val="36"/>
        </w:rPr>
        <w:lastRenderedPageBreak/>
        <w:t>第四章 供应商资格证明材料</w:t>
      </w:r>
      <w:bookmarkEnd w:id="84"/>
      <w:bookmarkEnd w:id="85"/>
    </w:p>
    <w:p w14:paraId="59F38124" w14:textId="77777777" w:rsidR="00DF3017" w:rsidRDefault="001C1638">
      <w:pPr>
        <w:pStyle w:val="ac"/>
        <w:ind w:firstLineChars="0" w:firstLine="0"/>
        <w:rPr>
          <w:rFonts w:hAnsi="宋体" w:cs="宋体"/>
          <w:b/>
          <w:color w:val="000000" w:themeColor="text1"/>
          <w:sz w:val="24"/>
          <w:szCs w:val="24"/>
        </w:rPr>
      </w:pPr>
      <w:bookmarkStart w:id="86" w:name="_Toc308164838"/>
      <w:bookmarkStart w:id="87" w:name="_Toc1646"/>
      <w:r>
        <w:rPr>
          <w:rFonts w:hAnsi="宋体" w:cs="宋体" w:hint="eastAsia"/>
          <w:b/>
          <w:color w:val="000000" w:themeColor="text1"/>
          <w:sz w:val="24"/>
          <w:szCs w:val="24"/>
        </w:rPr>
        <w:t>一、应当</w:t>
      </w:r>
      <w:bookmarkEnd w:id="86"/>
      <w:r>
        <w:rPr>
          <w:rFonts w:hAnsi="宋体" w:cs="宋体" w:hint="eastAsia"/>
          <w:b/>
          <w:color w:val="000000" w:themeColor="text1"/>
          <w:sz w:val="24"/>
          <w:szCs w:val="24"/>
        </w:rPr>
        <w:t>提供的投标人资格、资质性及其他类似效力要求的相关证明材料</w:t>
      </w:r>
    </w:p>
    <w:p w14:paraId="6DAE35FD" w14:textId="77777777" w:rsidR="00DF3017" w:rsidRDefault="001C1638">
      <w:pPr>
        <w:spacing w:line="360" w:lineRule="auto"/>
        <w:rPr>
          <w:rFonts w:hAnsi="宋体" w:cs="宋体"/>
          <w:b/>
          <w:color w:val="000000" w:themeColor="text1"/>
          <w:sz w:val="24"/>
          <w:szCs w:val="24"/>
        </w:rPr>
      </w:pPr>
      <w:r>
        <w:rPr>
          <w:rFonts w:hAnsi="宋体" w:hint="eastAsia"/>
          <w:b/>
          <w:color w:val="000000" w:themeColor="text1"/>
          <w:sz w:val="24"/>
        </w:rPr>
        <w:t>（一）资格要求相关证明材料：</w:t>
      </w:r>
    </w:p>
    <w:p w14:paraId="4F5A2B09" w14:textId="77777777" w:rsidR="00DF3017" w:rsidRDefault="001C1638">
      <w:pPr>
        <w:ind w:firstLineChars="200" w:firstLine="480"/>
        <w:rPr>
          <w:rFonts w:hAnsi="宋体" w:cs="宋体"/>
          <w:color w:val="000000" w:themeColor="text1"/>
          <w:sz w:val="24"/>
        </w:rPr>
      </w:pPr>
      <w:r>
        <w:rPr>
          <w:rFonts w:hAnsi="宋体" w:cs="宋体" w:hint="eastAsia"/>
          <w:color w:val="000000" w:themeColor="text1"/>
          <w:sz w:val="24"/>
        </w:rPr>
        <w:t>1、具有独立承担民事责任的能力</w:t>
      </w:r>
      <w:r>
        <w:rPr>
          <w:rFonts w:hAnsi="宋体" w:hint="eastAsia"/>
          <w:color w:val="000000" w:themeColor="text1"/>
          <w:sz w:val="24"/>
          <w:szCs w:val="24"/>
        </w:rPr>
        <w:t>（注：①供应商若为企业法人：提供“统一社会信用代码营业执照”；未换证的提供“营业执照、税务登记证、组织机构代码证或三证合一的营业执照”；②若为事业法人：提供“统一社会信用代码法人登记证书”；未换证的提交“事业法人登记证书、组织机构代码证”；③若为其他组织：提供“对应主管部门颁发的准许执业证明文件或营业执照”；以上均提供复印件）</w:t>
      </w:r>
      <w:r>
        <w:rPr>
          <w:rFonts w:hAnsi="宋体" w:cs="宋体" w:hint="eastAsia"/>
          <w:color w:val="000000" w:themeColor="text1"/>
          <w:sz w:val="24"/>
        </w:rPr>
        <w:t>；</w:t>
      </w:r>
    </w:p>
    <w:p w14:paraId="5131E97C" w14:textId="77777777" w:rsidR="00DF3017" w:rsidRDefault="001C1638">
      <w:pPr>
        <w:ind w:firstLineChars="200" w:firstLine="480"/>
        <w:rPr>
          <w:rFonts w:hAnsi="宋体" w:cs="宋体"/>
          <w:color w:val="000000" w:themeColor="text1"/>
          <w:sz w:val="24"/>
        </w:rPr>
      </w:pPr>
      <w:r>
        <w:rPr>
          <w:rFonts w:hAnsi="宋体" w:cs="宋体" w:hint="eastAsia"/>
          <w:color w:val="000000" w:themeColor="text1"/>
          <w:sz w:val="24"/>
        </w:rPr>
        <w:t>2、具有良好的商业信誉和健全的财务会计制度</w:t>
      </w:r>
      <w:r>
        <w:rPr>
          <w:rFonts w:hAnsi="宋体" w:hint="eastAsia"/>
          <w:color w:val="000000" w:themeColor="text1"/>
          <w:sz w:val="24"/>
          <w:szCs w:val="24"/>
        </w:rPr>
        <w:t>（注：可提供2020或20</w:t>
      </w:r>
      <w:r>
        <w:rPr>
          <w:rFonts w:hAnsi="宋体"/>
          <w:color w:val="000000" w:themeColor="text1"/>
          <w:sz w:val="24"/>
          <w:szCs w:val="24"/>
        </w:rPr>
        <w:t>2</w:t>
      </w:r>
      <w:r>
        <w:rPr>
          <w:rFonts w:hAnsi="宋体" w:hint="eastAsia"/>
          <w:color w:val="000000" w:themeColor="text1"/>
          <w:sz w:val="24"/>
          <w:szCs w:val="24"/>
        </w:rPr>
        <w:t>1年度经审计的财务报告复印件（包含审计报告和审计报告中所涉及的财务报表和报表附注））</w:t>
      </w:r>
      <w:r>
        <w:rPr>
          <w:rFonts w:hAnsi="宋体" w:cs="宋体" w:hint="eastAsia"/>
          <w:color w:val="000000" w:themeColor="text1"/>
          <w:sz w:val="24"/>
        </w:rPr>
        <w:t>；</w:t>
      </w:r>
    </w:p>
    <w:p w14:paraId="02D72580" w14:textId="77777777" w:rsidR="00DF3017" w:rsidRDefault="001C1638">
      <w:pPr>
        <w:pStyle w:val="a0"/>
        <w:spacing w:after="0"/>
        <w:ind w:firstLineChars="200" w:firstLine="480"/>
        <w:rPr>
          <w:rFonts w:ascii="宋体" w:hAnsi="宋体" w:cs="宋体"/>
          <w:color w:val="000000" w:themeColor="text1"/>
          <w:kern w:val="0"/>
        </w:rPr>
      </w:pPr>
      <w:r>
        <w:rPr>
          <w:rFonts w:ascii="宋体" w:hAnsi="宋体" w:cs="宋体" w:hint="eastAsia"/>
          <w:color w:val="000000" w:themeColor="text1"/>
          <w:kern w:val="0"/>
        </w:rPr>
        <w:t>3、具有履行合同所必需的设备和专业技术能力（注：提供承诺函）；</w:t>
      </w:r>
    </w:p>
    <w:p w14:paraId="12C63EC0" w14:textId="77777777" w:rsidR="00DF3017" w:rsidRDefault="001C1638">
      <w:pPr>
        <w:ind w:firstLineChars="200" w:firstLine="480"/>
        <w:rPr>
          <w:rFonts w:hAnsi="宋体" w:cs="宋体"/>
          <w:color w:val="000000" w:themeColor="text1"/>
          <w:sz w:val="24"/>
        </w:rPr>
      </w:pPr>
      <w:r>
        <w:rPr>
          <w:rFonts w:hAnsi="宋体" w:cs="宋体" w:hint="eastAsia"/>
          <w:color w:val="000000" w:themeColor="text1"/>
          <w:sz w:val="24"/>
        </w:rPr>
        <w:t>4、具有依法缴纳税收和社会保障资金的良好记录</w:t>
      </w:r>
      <w:r>
        <w:rPr>
          <w:rFonts w:hAnsi="宋体" w:cs="宋体" w:hint="eastAsia"/>
          <w:bCs/>
          <w:color w:val="000000" w:themeColor="text1"/>
          <w:sz w:val="24"/>
          <w:szCs w:val="24"/>
          <w:lang w:val="zh-CN"/>
        </w:rPr>
        <w:t>（</w:t>
      </w:r>
      <w:r>
        <w:rPr>
          <w:rFonts w:hAnsi="宋体" w:hint="eastAsia"/>
          <w:color w:val="000000" w:themeColor="text1"/>
          <w:sz w:val="24"/>
          <w:szCs w:val="24"/>
        </w:rPr>
        <w:t>注：</w:t>
      </w:r>
      <w:r>
        <w:rPr>
          <w:rFonts w:hAnsi="宋体" w:cs="宋体" w:hint="eastAsia"/>
          <w:bCs/>
          <w:color w:val="000000" w:themeColor="text1"/>
          <w:sz w:val="24"/>
          <w:szCs w:val="24"/>
          <w:lang w:val="zh-CN"/>
        </w:rPr>
        <w:t>提供</w:t>
      </w:r>
      <w:r>
        <w:rPr>
          <w:rFonts w:hAnsi="宋体" w:cs="宋体" w:hint="eastAsia"/>
          <w:bCs/>
          <w:color w:val="000000" w:themeColor="text1"/>
          <w:sz w:val="24"/>
          <w:szCs w:val="24"/>
        </w:rPr>
        <w:t>20</w:t>
      </w:r>
      <w:r>
        <w:rPr>
          <w:rFonts w:hAnsi="宋体" w:cs="宋体"/>
          <w:bCs/>
          <w:color w:val="000000" w:themeColor="text1"/>
          <w:sz w:val="24"/>
          <w:szCs w:val="24"/>
        </w:rPr>
        <w:t>2</w:t>
      </w:r>
      <w:r>
        <w:rPr>
          <w:rFonts w:hAnsi="宋体" w:cs="宋体" w:hint="eastAsia"/>
          <w:bCs/>
          <w:color w:val="000000" w:themeColor="text1"/>
          <w:sz w:val="24"/>
          <w:szCs w:val="24"/>
        </w:rPr>
        <w:t>2年任意3个月的缴纳税收和社会保障资金的证明材料</w:t>
      </w:r>
      <w:r>
        <w:rPr>
          <w:rFonts w:hAnsi="宋体" w:cs="宋体" w:hint="eastAsia"/>
          <w:bCs/>
          <w:color w:val="000000" w:themeColor="text1"/>
          <w:sz w:val="24"/>
          <w:szCs w:val="24"/>
          <w:lang w:val="zh-CN"/>
        </w:rPr>
        <w:t>）</w:t>
      </w:r>
      <w:r>
        <w:rPr>
          <w:rFonts w:hAnsi="宋体" w:cs="宋体" w:hint="eastAsia"/>
          <w:color w:val="000000" w:themeColor="text1"/>
          <w:sz w:val="24"/>
        </w:rPr>
        <w:t>；</w:t>
      </w:r>
    </w:p>
    <w:p w14:paraId="5A61F569" w14:textId="77777777" w:rsidR="00DF3017" w:rsidRDefault="001C1638">
      <w:pPr>
        <w:ind w:firstLineChars="200" w:firstLine="480"/>
        <w:rPr>
          <w:rFonts w:hAnsi="宋体" w:cs="宋体"/>
          <w:color w:val="000000" w:themeColor="text1"/>
          <w:sz w:val="24"/>
        </w:rPr>
      </w:pPr>
      <w:r>
        <w:rPr>
          <w:rFonts w:hAnsi="宋体" w:cs="宋体" w:hint="eastAsia"/>
          <w:color w:val="000000" w:themeColor="text1"/>
          <w:sz w:val="24"/>
        </w:rPr>
        <w:t>5、参加本次采购活动前三年内，在经营活动中没有重大违法违规记录（</w:t>
      </w:r>
      <w:r>
        <w:rPr>
          <w:rFonts w:hAnsi="宋体" w:hint="eastAsia"/>
          <w:color w:val="000000" w:themeColor="text1"/>
          <w:sz w:val="24"/>
          <w:szCs w:val="24"/>
        </w:rPr>
        <w:t>注：</w:t>
      </w:r>
      <w:r>
        <w:rPr>
          <w:rFonts w:hAnsi="宋体" w:cs="宋体" w:hint="eastAsia"/>
          <w:color w:val="000000" w:themeColor="text1"/>
          <w:sz w:val="24"/>
        </w:rPr>
        <w:t>提供承诺函）；</w:t>
      </w:r>
    </w:p>
    <w:p w14:paraId="7B10ADAF" w14:textId="77777777" w:rsidR="00DF3017" w:rsidRDefault="001C1638">
      <w:pPr>
        <w:ind w:firstLineChars="200" w:firstLine="480"/>
        <w:rPr>
          <w:rFonts w:hAnsi="宋体" w:cs="宋体"/>
          <w:color w:val="000000" w:themeColor="text1"/>
          <w:sz w:val="24"/>
        </w:rPr>
      </w:pPr>
      <w:r>
        <w:rPr>
          <w:rFonts w:hAnsi="宋体" w:cs="宋体" w:hint="eastAsia"/>
          <w:color w:val="000000" w:themeColor="text1"/>
          <w:sz w:val="24"/>
        </w:rPr>
        <w:t>6、本项目不接受联合体投标；</w:t>
      </w:r>
    </w:p>
    <w:p w14:paraId="49E40C08" w14:textId="77777777" w:rsidR="00DF3017" w:rsidRDefault="001C1638">
      <w:pPr>
        <w:ind w:firstLineChars="200" w:firstLine="480"/>
        <w:rPr>
          <w:rFonts w:hAnsi="宋体" w:cs="宋体"/>
          <w:color w:val="000000" w:themeColor="text1"/>
          <w:sz w:val="24"/>
        </w:rPr>
      </w:pPr>
      <w:r>
        <w:rPr>
          <w:rFonts w:hAnsi="宋体" w:cs="宋体" w:hint="eastAsia"/>
          <w:color w:val="000000" w:themeColor="text1"/>
          <w:sz w:val="24"/>
        </w:rPr>
        <w:t>7、投标人须持有在有效期内经主管部门年检合格的从事税务服务执业许可证复印件；</w:t>
      </w:r>
    </w:p>
    <w:p w14:paraId="4CAE79AE" w14:textId="77777777" w:rsidR="00DF3017" w:rsidRDefault="001C1638">
      <w:pPr>
        <w:pStyle w:val="a0"/>
        <w:spacing w:after="0"/>
        <w:ind w:firstLineChars="200" w:firstLine="480"/>
        <w:rPr>
          <w:rFonts w:hAnsi="宋体" w:cs="宋体"/>
          <w:color w:val="000000" w:themeColor="text1"/>
        </w:rPr>
      </w:pPr>
      <w:r>
        <w:rPr>
          <w:rFonts w:ascii="宋体" w:hAnsi="宋体" w:cs="宋体"/>
          <w:color w:val="000000" w:themeColor="text1"/>
        </w:rPr>
        <w:t>8</w:t>
      </w:r>
      <w:r>
        <w:rPr>
          <w:rFonts w:hAnsi="宋体" w:cs="宋体" w:hint="eastAsia"/>
          <w:color w:val="000000" w:themeColor="text1"/>
        </w:rPr>
        <w:t>、无刑事犯罪记录，近</w:t>
      </w:r>
      <w:r>
        <w:rPr>
          <w:rFonts w:hAnsi="宋体" w:cs="宋体" w:hint="eastAsia"/>
          <w:color w:val="000000" w:themeColor="text1"/>
        </w:rPr>
        <w:t>3</w:t>
      </w:r>
      <w:r>
        <w:rPr>
          <w:rFonts w:hAnsi="宋体" w:cs="宋体" w:hint="eastAsia"/>
          <w:color w:val="000000" w:themeColor="text1"/>
        </w:rPr>
        <w:t>年内未受过纪律处分、行政处罚或行业处分等情形（提供主管部门证明文件、承诺书，承诺书格式自拟）。</w:t>
      </w:r>
    </w:p>
    <w:p w14:paraId="5C7EDBD4" w14:textId="77777777" w:rsidR="00DF3017" w:rsidRDefault="001C1638">
      <w:pPr>
        <w:spacing w:line="360" w:lineRule="auto"/>
        <w:ind w:firstLineChars="200" w:firstLine="482"/>
        <w:rPr>
          <w:sz w:val="36"/>
        </w:rPr>
      </w:pPr>
      <w:r>
        <w:rPr>
          <w:rFonts w:hAnsi="宋体" w:hint="eastAsia"/>
          <w:b/>
          <w:bCs/>
          <w:sz w:val="24"/>
          <w:szCs w:val="32"/>
        </w:rPr>
        <w:t>注：供应商</w:t>
      </w:r>
      <w:r>
        <w:rPr>
          <w:rFonts w:hAnsi="宋体" w:hint="eastAsia"/>
          <w:b/>
          <w:bCs/>
          <w:sz w:val="24"/>
          <w:szCs w:val="32"/>
          <w:lang w:val="zh-CN"/>
        </w:rPr>
        <w:t>提供的以上</w:t>
      </w:r>
      <w:r>
        <w:rPr>
          <w:rFonts w:hAnsi="宋体" w:hint="eastAsia"/>
          <w:b/>
          <w:bCs/>
          <w:sz w:val="24"/>
          <w:szCs w:val="32"/>
        </w:rPr>
        <w:t>相关证明材料为复印件的均应加盖单位公章。</w:t>
      </w:r>
    </w:p>
    <w:p w14:paraId="09C44922" w14:textId="77777777" w:rsidR="00DF3017" w:rsidRDefault="001C1638">
      <w:pPr>
        <w:widowControl/>
        <w:jc w:val="left"/>
        <w:rPr>
          <w:rFonts w:ascii="Times New Roman"/>
          <w:kern w:val="2"/>
          <w:sz w:val="24"/>
        </w:rPr>
      </w:pPr>
      <w:bookmarkStart w:id="88" w:name="_Toc38287150"/>
      <w:r>
        <w:rPr>
          <w:b/>
          <w:bCs/>
          <w:kern w:val="2"/>
          <w:sz w:val="24"/>
        </w:rPr>
        <w:br w:type="page"/>
      </w:r>
    </w:p>
    <w:p w14:paraId="4A364D28" w14:textId="77777777" w:rsidR="00DF3017" w:rsidRDefault="001C1638">
      <w:pPr>
        <w:pStyle w:val="1"/>
        <w:spacing w:line="160" w:lineRule="atLeast"/>
        <w:jc w:val="center"/>
        <w:rPr>
          <w:rFonts w:ascii="宋体"/>
          <w:sz w:val="36"/>
        </w:rPr>
      </w:pPr>
      <w:r>
        <w:rPr>
          <w:rFonts w:ascii="宋体" w:hint="eastAsia"/>
          <w:sz w:val="36"/>
        </w:rPr>
        <w:lastRenderedPageBreak/>
        <w:t>第五章 采购项目服务及商务要求</w:t>
      </w:r>
      <w:bookmarkEnd w:id="87"/>
      <w:bookmarkEnd w:id="88"/>
    </w:p>
    <w:p w14:paraId="203ACD07" w14:textId="77777777" w:rsidR="00DF3017" w:rsidRDefault="001C1638">
      <w:pPr>
        <w:spacing w:beforeLines="50" w:before="156" w:afterLines="50" w:after="156"/>
        <w:outlineLvl w:val="1"/>
        <w:rPr>
          <w:rFonts w:hAnsi="宋体"/>
          <w:b/>
          <w:sz w:val="24"/>
          <w:szCs w:val="24"/>
        </w:rPr>
      </w:pPr>
      <w:bookmarkStart w:id="89" w:name="_Toc217446095"/>
      <w:bookmarkStart w:id="90" w:name="_Toc28"/>
      <w:r>
        <w:rPr>
          <w:rFonts w:hAnsi="宋体" w:hint="eastAsia"/>
          <w:b/>
          <w:sz w:val="24"/>
          <w:szCs w:val="24"/>
        </w:rPr>
        <w:t>一、入围数量</w:t>
      </w:r>
    </w:p>
    <w:p w14:paraId="0AD842B0" w14:textId="77777777" w:rsidR="00DF3017" w:rsidRDefault="001C1638">
      <w:pPr>
        <w:ind w:firstLineChars="200" w:firstLine="480"/>
        <w:rPr>
          <w:rFonts w:ascii="Times New Roman"/>
          <w:color w:val="000000" w:themeColor="text1"/>
          <w:sz w:val="24"/>
          <w:szCs w:val="24"/>
        </w:rPr>
      </w:pPr>
      <w:r>
        <w:rPr>
          <w:rFonts w:ascii="Times New Roman" w:hint="eastAsia"/>
          <w:color w:val="000000" w:themeColor="text1"/>
          <w:sz w:val="24"/>
          <w:szCs w:val="24"/>
        </w:rPr>
        <w:t>选定</w:t>
      </w:r>
      <w:r>
        <w:rPr>
          <w:rFonts w:ascii="Times New Roman"/>
          <w:color w:val="000000" w:themeColor="text1"/>
          <w:sz w:val="24"/>
          <w:szCs w:val="24"/>
        </w:rPr>
        <w:t>1</w:t>
      </w:r>
      <w:r>
        <w:rPr>
          <w:rFonts w:ascii="Times New Roman" w:hint="eastAsia"/>
          <w:color w:val="000000" w:themeColor="text1"/>
          <w:sz w:val="24"/>
          <w:szCs w:val="24"/>
        </w:rPr>
        <w:t>家税务师事务所作为</w:t>
      </w:r>
      <w:r>
        <w:rPr>
          <w:rFonts w:hAnsi="宋体" w:cs="宋体" w:hint="eastAsia"/>
          <w:sz w:val="24"/>
        </w:rPr>
        <w:t>2</w:t>
      </w:r>
      <w:r>
        <w:rPr>
          <w:rFonts w:hAnsi="宋体" w:cs="宋体"/>
          <w:sz w:val="24"/>
        </w:rPr>
        <w:t>023</w:t>
      </w:r>
      <w:r>
        <w:rPr>
          <w:rFonts w:hAnsi="宋体" w:cs="宋体" w:hint="eastAsia"/>
          <w:sz w:val="24"/>
        </w:rPr>
        <w:t>年度常年税务顾问服务采购项目供应商</w:t>
      </w:r>
      <w:r>
        <w:rPr>
          <w:rFonts w:ascii="Times New Roman" w:hint="eastAsia"/>
          <w:color w:val="000000" w:themeColor="text1"/>
          <w:sz w:val="24"/>
          <w:szCs w:val="24"/>
        </w:rPr>
        <w:t>。</w:t>
      </w:r>
    </w:p>
    <w:p w14:paraId="258315CF" w14:textId="77777777" w:rsidR="00DF3017" w:rsidRDefault="001C1638">
      <w:pPr>
        <w:spacing w:beforeLines="50" w:before="156" w:afterLines="50" w:after="156"/>
        <w:outlineLvl w:val="1"/>
        <w:rPr>
          <w:rFonts w:hAnsi="宋体"/>
          <w:b/>
          <w:sz w:val="24"/>
          <w:szCs w:val="24"/>
        </w:rPr>
      </w:pPr>
      <w:bookmarkStart w:id="91" w:name="_Toc17819"/>
      <w:bookmarkEnd w:id="89"/>
      <w:r>
        <w:rPr>
          <w:rFonts w:hAnsi="宋体" w:hint="eastAsia"/>
          <w:b/>
          <w:sz w:val="24"/>
          <w:szCs w:val="24"/>
        </w:rPr>
        <w:t>二、服务期限</w:t>
      </w:r>
    </w:p>
    <w:p w14:paraId="30E85EB2" w14:textId="77777777" w:rsidR="00DF3017" w:rsidRDefault="001C1638">
      <w:pPr>
        <w:pStyle w:val="a0"/>
        <w:ind w:firstLineChars="200" w:firstLine="480"/>
        <w:rPr>
          <w:rFonts w:ascii="宋体" w:hAnsi="宋体"/>
          <w:color w:val="000000" w:themeColor="text1"/>
        </w:rPr>
      </w:pPr>
      <w:r>
        <w:rPr>
          <w:rFonts w:ascii="宋体" w:hAnsi="宋体" w:hint="eastAsia"/>
          <w:color w:val="000000" w:themeColor="text1"/>
        </w:rPr>
        <w:t>本次采购项目服务期限自合同签订之日起至次年同一日期。</w:t>
      </w:r>
    </w:p>
    <w:p w14:paraId="5D85AADA" w14:textId="77777777" w:rsidR="00DF3017" w:rsidRDefault="001C1638">
      <w:pPr>
        <w:spacing w:beforeLines="50" w:before="156" w:afterLines="50" w:after="156"/>
        <w:outlineLvl w:val="1"/>
        <w:rPr>
          <w:rFonts w:hAnsi="宋体"/>
          <w:b/>
          <w:sz w:val="24"/>
          <w:szCs w:val="24"/>
        </w:rPr>
      </w:pPr>
      <w:r>
        <w:rPr>
          <w:rFonts w:hAnsi="宋体" w:hint="eastAsia"/>
          <w:b/>
          <w:sz w:val="24"/>
          <w:szCs w:val="24"/>
        </w:rPr>
        <w:t>三、服务要求</w:t>
      </w:r>
    </w:p>
    <w:p w14:paraId="6BF86561" w14:textId="77777777" w:rsidR="00DF3017" w:rsidRDefault="001C1638">
      <w:pPr>
        <w:ind w:firstLineChars="100" w:firstLine="241"/>
        <w:rPr>
          <w:rFonts w:ascii="Times New Roman" w:hAnsi="宋体"/>
          <w:b/>
          <w:color w:val="000000" w:themeColor="text1"/>
          <w:sz w:val="24"/>
          <w:szCs w:val="24"/>
        </w:rPr>
      </w:pPr>
      <w:r>
        <w:rPr>
          <w:rFonts w:ascii="Times New Roman" w:hAnsi="宋体" w:hint="eastAsia"/>
          <w:b/>
          <w:color w:val="000000" w:themeColor="text1"/>
          <w:sz w:val="24"/>
          <w:szCs w:val="24"/>
        </w:rPr>
        <w:t>（一）服务内容</w:t>
      </w:r>
    </w:p>
    <w:bookmarkEnd w:id="91"/>
    <w:p w14:paraId="33562191" w14:textId="77777777" w:rsidR="00DF3017" w:rsidRDefault="001C1638">
      <w:pPr>
        <w:ind w:firstLineChars="200" w:firstLine="480"/>
        <w:rPr>
          <w:rFonts w:hAnsi="宋体"/>
          <w:sz w:val="24"/>
          <w:szCs w:val="22"/>
        </w:rPr>
      </w:pPr>
      <w:r>
        <w:rPr>
          <w:rFonts w:hAnsi="宋体" w:hint="eastAsia"/>
          <w:sz w:val="24"/>
          <w:szCs w:val="22"/>
        </w:rPr>
        <w:t>1</w:t>
      </w:r>
      <w:r>
        <w:rPr>
          <w:rFonts w:hAnsi="宋体"/>
          <w:sz w:val="24"/>
          <w:szCs w:val="22"/>
        </w:rPr>
        <w:t>.</w:t>
      </w:r>
      <w:r>
        <w:rPr>
          <w:rFonts w:hAnsi="宋体" w:hint="eastAsia"/>
          <w:sz w:val="24"/>
          <w:szCs w:val="22"/>
        </w:rPr>
        <w:t>税收政策法规的相关告知和分析服务:传递相关的中央和地方各级政府部门出台的最新财税法律法规政策，应甲方要求查找并传递特定财税政策文件资料并进行专项分析解读。</w:t>
      </w:r>
    </w:p>
    <w:p w14:paraId="0A527DBD" w14:textId="77777777" w:rsidR="00DF3017" w:rsidRDefault="001C1638">
      <w:pPr>
        <w:ind w:firstLineChars="200" w:firstLine="480"/>
        <w:rPr>
          <w:rFonts w:hAnsi="宋体"/>
          <w:sz w:val="24"/>
          <w:szCs w:val="22"/>
        </w:rPr>
      </w:pPr>
      <w:r>
        <w:rPr>
          <w:rFonts w:hAnsi="宋体"/>
          <w:sz w:val="24"/>
          <w:szCs w:val="22"/>
        </w:rPr>
        <w:t>2.</w:t>
      </w:r>
      <w:r>
        <w:rPr>
          <w:rFonts w:hAnsi="宋体" w:hint="eastAsia"/>
          <w:sz w:val="24"/>
          <w:szCs w:val="22"/>
        </w:rPr>
        <w:t>日常咨询服务:甲方可通过电话、微信、短信或网络等向乙方咨询有关日常业务涉税问题，乙方将定期上门服务，现场解答甲方提出的相</w:t>
      </w:r>
      <w:proofErr w:type="gramStart"/>
      <w:r>
        <w:rPr>
          <w:rFonts w:hAnsi="宋体" w:hint="eastAsia"/>
          <w:sz w:val="24"/>
          <w:szCs w:val="22"/>
        </w:rPr>
        <w:t>关涉税</w:t>
      </w:r>
      <w:proofErr w:type="gramEnd"/>
      <w:r>
        <w:rPr>
          <w:rFonts w:hAnsi="宋体" w:hint="eastAsia"/>
          <w:sz w:val="24"/>
          <w:szCs w:val="22"/>
        </w:rPr>
        <w:t>问题。</w:t>
      </w:r>
    </w:p>
    <w:p w14:paraId="19AE68C5" w14:textId="77777777" w:rsidR="00DF3017" w:rsidRDefault="001C1638">
      <w:pPr>
        <w:ind w:firstLineChars="200" w:firstLine="480"/>
        <w:rPr>
          <w:rFonts w:hAnsi="宋体"/>
          <w:sz w:val="24"/>
          <w:szCs w:val="22"/>
        </w:rPr>
      </w:pPr>
      <w:r>
        <w:rPr>
          <w:rFonts w:hAnsi="宋体"/>
          <w:sz w:val="24"/>
          <w:szCs w:val="22"/>
        </w:rPr>
        <w:t>3.</w:t>
      </w:r>
      <w:r>
        <w:rPr>
          <w:rFonts w:hAnsi="宋体" w:hint="eastAsia"/>
          <w:sz w:val="24"/>
          <w:szCs w:val="22"/>
        </w:rPr>
        <w:t>涉税合同审核服务;应甲方要求，指导重要合同涉税条款的订立、修改，审核甲方签订合同的涉税条款，提示合同的税收风险，并指导甲方对相关条款进行修正。</w:t>
      </w:r>
    </w:p>
    <w:p w14:paraId="52F60E61" w14:textId="77777777" w:rsidR="00DF3017" w:rsidRDefault="001C1638">
      <w:pPr>
        <w:ind w:firstLineChars="200" w:firstLine="480"/>
        <w:rPr>
          <w:rFonts w:hAnsi="宋体"/>
          <w:sz w:val="24"/>
          <w:szCs w:val="22"/>
        </w:rPr>
      </w:pPr>
      <w:r>
        <w:rPr>
          <w:rFonts w:hAnsi="宋体"/>
          <w:sz w:val="24"/>
          <w:szCs w:val="22"/>
        </w:rPr>
        <w:t>4.</w:t>
      </w:r>
      <w:r>
        <w:rPr>
          <w:rFonts w:hAnsi="宋体" w:hint="eastAsia"/>
          <w:sz w:val="24"/>
          <w:szCs w:val="22"/>
        </w:rPr>
        <w:t>参加重要会议参谋:应甲方工作要求，参加甲方重要会议以及商务谈判，为甲方会议提供涉税参谋，便于甲方管理层决策。</w:t>
      </w:r>
    </w:p>
    <w:p w14:paraId="44927DA6" w14:textId="77777777" w:rsidR="00DF3017" w:rsidRDefault="001C1638">
      <w:pPr>
        <w:ind w:firstLineChars="200" w:firstLine="480"/>
        <w:rPr>
          <w:rFonts w:ascii="Times New Roman" w:hAnsi="宋体"/>
          <w:b/>
          <w:color w:val="000000" w:themeColor="text1"/>
          <w:sz w:val="24"/>
          <w:szCs w:val="24"/>
        </w:rPr>
      </w:pPr>
      <w:r>
        <w:rPr>
          <w:rFonts w:hAnsi="宋体"/>
          <w:sz w:val="24"/>
          <w:szCs w:val="22"/>
        </w:rPr>
        <w:t>5.</w:t>
      </w:r>
      <w:r>
        <w:rPr>
          <w:rFonts w:hAnsi="宋体" w:hint="eastAsia"/>
          <w:sz w:val="24"/>
          <w:szCs w:val="22"/>
        </w:rPr>
        <w:t>税收培训服务:应甲方要求，开展针对甲方财税和相关人员的专项税收培训。</w:t>
      </w:r>
      <w:r>
        <w:rPr>
          <w:rFonts w:ascii="Times New Roman" w:hAnsi="宋体" w:hint="eastAsia"/>
          <w:b/>
          <w:color w:val="000000" w:themeColor="text1"/>
          <w:sz w:val="24"/>
          <w:szCs w:val="24"/>
        </w:rPr>
        <w:t>（二）人员要求</w:t>
      </w:r>
    </w:p>
    <w:p w14:paraId="42EB1E0C" w14:textId="77777777" w:rsidR="00DF3017" w:rsidRDefault="001C1638">
      <w:pPr>
        <w:ind w:firstLineChars="200" w:firstLine="480"/>
        <w:rPr>
          <w:rFonts w:hAnsi="宋体" w:cs="宋体"/>
          <w:bCs/>
          <w:color w:val="000000" w:themeColor="text1"/>
          <w:sz w:val="24"/>
          <w:szCs w:val="24"/>
        </w:rPr>
      </w:pPr>
      <w:r>
        <w:rPr>
          <w:rFonts w:hAnsi="宋体" w:cs="宋体" w:hint="eastAsia"/>
          <w:bCs/>
          <w:color w:val="000000" w:themeColor="text1"/>
          <w:sz w:val="24"/>
          <w:szCs w:val="24"/>
        </w:rPr>
        <w:t>拟派往本项目服务的税务师团队应在</w:t>
      </w:r>
      <w:r>
        <w:rPr>
          <w:rFonts w:hAnsi="宋体" w:cs="宋体"/>
          <w:bCs/>
          <w:color w:val="000000" w:themeColor="text1"/>
          <w:sz w:val="24"/>
          <w:szCs w:val="24"/>
        </w:rPr>
        <w:t>5</w:t>
      </w:r>
      <w:r>
        <w:rPr>
          <w:rFonts w:hAnsi="宋体" w:cs="宋体" w:hint="eastAsia"/>
          <w:bCs/>
          <w:color w:val="000000" w:themeColor="text1"/>
          <w:sz w:val="24"/>
          <w:szCs w:val="24"/>
        </w:rPr>
        <w:t>人及以上；拟派往本项目的税务师团队负责人应为供应商合伙人或资深税务师，从业时间在1</w:t>
      </w:r>
      <w:r>
        <w:rPr>
          <w:rFonts w:hAnsi="宋体" w:cs="宋体"/>
          <w:bCs/>
          <w:color w:val="000000" w:themeColor="text1"/>
          <w:sz w:val="24"/>
          <w:szCs w:val="24"/>
        </w:rPr>
        <w:t>0</w:t>
      </w:r>
      <w:r>
        <w:rPr>
          <w:rFonts w:hAnsi="宋体" w:cs="宋体" w:hint="eastAsia"/>
          <w:bCs/>
          <w:color w:val="000000" w:themeColor="text1"/>
          <w:sz w:val="24"/>
          <w:szCs w:val="24"/>
        </w:rPr>
        <w:t>年及以上，税务师团队其他人员应具备</w:t>
      </w:r>
      <w:r>
        <w:rPr>
          <w:rFonts w:hAnsi="宋体" w:cs="宋体"/>
          <w:bCs/>
          <w:color w:val="000000" w:themeColor="text1"/>
          <w:sz w:val="24"/>
          <w:szCs w:val="24"/>
        </w:rPr>
        <w:t>5</w:t>
      </w:r>
      <w:r>
        <w:rPr>
          <w:rFonts w:hAnsi="宋体" w:cs="宋体" w:hint="eastAsia"/>
          <w:bCs/>
          <w:color w:val="000000" w:themeColor="text1"/>
          <w:sz w:val="24"/>
          <w:szCs w:val="24"/>
        </w:rPr>
        <w:t>年及以上的从业经验。服务过程中，采购方有权视具体情形要求供应商更换不适合法律专项服务的税务师团队成员。</w:t>
      </w:r>
    </w:p>
    <w:p w14:paraId="50EC9CE8" w14:textId="77777777" w:rsidR="00DF3017" w:rsidRDefault="001C1638">
      <w:pPr>
        <w:spacing w:beforeLines="50" w:before="156" w:afterLines="50" w:after="156"/>
        <w:outlineLvl w:val="1"/>
        <w:rPr>
          <w:rFonts w:hAnsi="宋体"/>
          <w:b/>
          <w:sz w:val="24"/>
          <w:szCs w:val="24"/>
          <w:lang w:val="zh-CN"/>
        </w:rPr>
      </w:pPr>
      <w:r>
        <w:rPr>
          <w:rFonts w:hAnsi="宋体" w:hint="eastAsia"/>
          <w:b/>
          <w:sz w:val="24"/>
          <w:szCs w:val="24"/>
        </w:rPr>
        <w:t>四</w:t>
      </w:r>
      <w:r>
        <w:rPr>
          <w:rFonts w:hAnsi="宋体" w:hint="eastAsia"/>
          <w:b/>
          <w:sz w:val="24"/>
          <w:szCs w:val="24"/>
          <w:lang w:val="zh-CN"/>
        </w:rPr>
        <w:t>、商务要求</w:t>
      </w:r>
    </w:p>
    <w:p w14:paraId="204C555D" w14:textId="77777777" w:rsidR="00DF3017" w:rsidRDefault="001C1638">
      <w:pPr>
        <w:ind w:firstLineChars="200" w:firstLine="482"/>
        <w:rPr>
          <w:rFonts w:hAnsi="宋体"/>
          <w:b/>
          <w:sz w:val="24"/>
          <w:szCs w:val="24"/>
        </w:rPr>
      </w:pPr>
      <w:r>
        <w:rPr>
          <w:rFonts w:hAnsi="宋体" w:hint="eastAsia"/>
          <w:b/>
          <w:sz w:val="24"/>
          <w:szCs w:val="24"/>
        </w:rPr>
        <w:t>1付款方法和条件：</w:t>
      </w:r>
    </w:p>
    <w:p w14:paraId="2B738589" w14:textId="77777777" w:rsidR="00DF3017" w:rsidRDefault="001C1638">
      <w:pPr>
        <w:ind w:firstLineChars="200" w:firstLine="480"/>
        <w:rPr>
          <w:rFonts w:hAnsi="宋体" w:cs="宋体"/>
          <w:bCs/>
          <w:color w:val="000000" w:themeColor="text1"/>
          <w:sz w:val="24"/>
          <w:szCs w:val="24"/>
        </w:rPr>
      </w:pPr>
      <w:r>
        <w:rPr>
          <w:rFonts w:hAnsi="宋体" w:cs="宋体" w:hint="eastAsia"/>
          <w:bCs/>
          <w:color w:val="000000" w:themeColor="text1"/>
          <w:sz w:val="24"/>
          <w:szCs w:val="24"/>
        </w:rPr>
        <w:t>1.1合同生效后</w:t>
      </w:r>
      <w:r>
        <w:rPr>
          <w:rFonts w:hAnsi="宋体" w:cs="宋体"/>
          <w:bCs/>
          <w:color w:val="000000" w:themeColor="text1"/>
          <w:sz w:val="24"/>
          <w:szCs w:val="24"/>
        </w:rPr>
        <w:t>20</w:t>
      </w:r>
      <w:r>
        <w:rPr>
          <w:rFonts w:hAnsi="宋体" w:cs="宋体" w:hint="eastAsia"/>
          <w:bCs/>
          <w:color w:val="000000" w:themeColor="text1"/>
          <w:sz w:val="24"/>
          <w:szCs w:val="24"/>
        </w:rPr>
        <w:t>个工作日内，采购人向成交供应商支付合同总金额的50%；</w:t>
      </w:r>
    </w:p>
    <w:p w14:paraId="09D6ADD1" w14:textId="59AEC249" w:rsidR="00DF3017" w:rsidRDefault="001C1638">
      <w:pPr>
        <w:ind w:firstLineChars="200" w:firstLine="480"/>
        <w:rPr>
          <w:rFonts w:hAnsi="宋体" w:cs="宋体"/>
          <w:bCs/>
          <w:color w:val="000000" w:themeColor="text1"/>
          <w:sz w:val="24"/>
          <w:szCs w:val="24"/>
        </w:rPr>
      </w:pPr>
      <w:r>
        <w:rPr>
          <w:rFonts w:hAnsi="宋体" w:cs="宋体" w:hint="eastAsia"/>
          <w:bCs/>
          <w:color w:val="000000" w:themeColor="text1"/>
          <w:sz w:val="24"/>
          <w:szCs w:val="24"/>
        </w:rPr>
        <w:t>1.2合同</w:t>
      </w:r>
      <w:r w:rsidR="009143BF">
        <w:rPr>
          <w:rFonts w:hAnsi="宋体" w:cs="宋体" w:hint="eastAsia"/>
          <w:bCs/>
          <w:color w:val="000000" w:themeColor="text1"/>
          <w:sz w:val="24"/>
          <w:szCs w:val="24"/>
        </w:rPr>
        <w:t>约定服务期限届满后</w:t>
      </w:r>
      <w:r>
        <w:rPr>
          <w:rFonts w:hAnsi="宋体" w:cs="宋体" w:hint="eastAsia"/>
          <w:bCs/>
          <w:color w:val="000000" w:themeColor="text1"/>
          <w:sz w:val="24"/>
          <w:szCs w:val="24"/>
        </w:rPr>
        <w:t>的</w:t>
      </w:r>
      <w:r>
        <w:rPr>
          <w:rFonts w:hAnsi="宋体" w:cs="宋体"/>
          <w:bCs/>
          <w:color w:val="000000" w:themeColor="text1"/>
          <w:sz w:val="24"/>
          <w:szCs w:val="24"/>
        </w:rPr>
        <w:t>20</w:t>
      </w:r>
      <w:r>
        <w:rPr>
          <w:rFonts w:hAnsi="宋体" w:cs="宋体" w:hint="eastAsia"/>
          <w:bCs/>
          <w:color w:val="000000" w:themeColor="text1"/>
          <w:sz w:val="24"/>
          <w:szCs w:val="24"/>
        </w:rPr>
        <w:t>个工作日内支付剩余5</w:t>
      </w:r>
      <w:r>
        <w:rPr>
          <w:rFonts w:hAnsi="宋体" w:cs="宋体"/>
          <w:bCs/>
          <w:color w:val="000000" w:themeColor="text1"/>
          <w:sz w:val="24"/>
          <w:szCs w:val="24"/>
        </w:rPr>
        <w:t>0</w:t>
      </w:r>
      <w:r>
        <w:rPr>
          <w:rFonts w:hAnsi="宋体" w:cs="宋体" w:hint="eastAsia"/>
          <w:bCs/>
          <w:color w:val="000000" w:themeColor="text1"/>
          <w:sz w:val="24"/>
          <w:szCs w:val="24"/>
        </w:rPr>
        <w:t>%合同款项；</w:t>
      </w:r>
    </w:p>
    <w:p w14:paraId="76688BAB" w14:textId="77777777" w:rsidR="00DF3017" w:rsidRDefault="001C1638">
      <w:pPr>
        <w:widowControl/>
        <w:ind w:firstLineChars="200" w:firstLine="480"/>
        <w:jc w:val="left"/>
        <w:rPr>
          <w:rFonts w:hAnsi="宋体"/>
          <w:sz w:val="24"/>
          <w:szCs w:val="22"/>
        </w:rPr>
      </w:pPr>
      <w:r>
        <w:rPr>
          <w:rFonts w:hAnsi="宋体"/>
          <w:sz w:val="24"/>
          <w:szCs w:val="22"/>
        </w:rPr>
        <w:t>1</w:t>
      </w:r>
      <w:r>
        <w:rPr>
          <w:rFonts w:hAnsi="宋体" w:hint="eastAsia"/>
          <w:sz w:val="24"/>
          <w:szCs w:val="22"/>
        </w:rPr>
        <w:t>.3采购人每次付款前，供应商应当向采购人开具等额增值税专用发票及提交付款申请。</w:t>
      </w:r>
      <w:bookmarkStart w:id="92" w:name="_Toc38287151"/>
    </w:p>
    <w:p w14:paraId="23C30C72" w14:textId="77777777" w:rsidR="00DF3017" w:rsidRDefault="001C1638">
      <w:pPr>
        <w:widowControl/>
        <w:ind w:firstLineChars="200" w:firstLine="482"/>
        <w:jc w:val="left"/>
        <w:rPr>
          <w:rFonts w:hAnsi="宋体"/>
          <w:b/>
          <w:sz w:val="24"/>
          <w:szCs w:val="24"/>
        </w:rPr>
      </w:pPr>
      <w:r>
        <w:rPr>
          <w:rFonts w:hAnsi="宋体" w:hint="eastAsia"/>
          <w:b/>
          <w:sz w:val="24"/>
          <w:szCs w:val="24"/>
        </w:rPr>
        <w:t>2签订合同</w:t>
      </w:r>
    </w:p>
    <w:p w14:paraId="0CC1257E" w14:textId="184BA953" w:rsidR="00DF3017" w:rsidRDefault="001C1638">
      <w:pPr>
        <w:widowControl/>
        <w:ind w:firstLineChars="200" w:firstLine="480"/>
        <w:jc w:val="left"/>
      </w:pPr>
      <w:commentRangeStart w:id="93"/>
      <w:r>
        <w:rPr>
          <w:rFonts w:hAnsi="宋体" w:hint="eastAsia"/>
          <w:sz w:val="24"/>
        </w:rPr>
        <w:t>成交供应商应在成交通知书发出之日起三十日内按照比选文件、中选通知书的要求与采购人</w:t>
      </w:r>
      <w:r w:rsidR="00153923" w:rsidRPr="00153923">
        <w:rPr>
          <w:rFonts w:hAnsi="宋体" w:hint="eastAsia"/>
          <w:sz w:val="24"/>
        </w:rPr>
        <w:t>德阳高新新城投资控股有限公司</w:t>
      </w:r>
      <w:r w:rsidR="00153923">
        <w:rPr>
          <w:rFonts w:hAnsi="宋体" w:hint="eastAsia"/>
          <w:sz w:val="24"/>
        </w:rPr>
        <w:t>和</w:t>
      </w:r>
      <w:r w:rsidR="00153923" w:rsidRPr="00153923">
        <w:rPr>
          <w:rFonts w:hAnsi="宋体" w:hint="eastAsia"/>
          <w:sz w:val="24"/>
        </w:rPr>
        <w:t>德阳高新国有资本投资运营有限公司</w:t>
      </w:r>
      <w:r w:rsidR="00153923">
        <w:rPr>
          <w:rFonts w:hAnsi="宋体" w:hint="eastAsia"/>
          <w:sz w:val="24"/>
        </w:rPr>
        <w:t>分别</w:t>
      </w:r>
      <w:r>
        <w:rPr>
          <w:rFonts w:hAnsi="宋体" w:hint="eastAsia"/>
          <w:sz w:val="24"/>
        </w:rPr>
        <w:t>签订采购合同</w:t>
      </w:r>
      <w:r w:rsidR="00153923">
        <w:rPr>
          <w:rFonts w:hAnsi="宋体" w:hint="eastAsia"/>
          <w:sz w:val="24"/>
        </w:rPr>
        <w:t>，两家公司各承担成交总价的5</w:t>
      </w:r>
      <w:r w:rsidR="00153923">
        <w:rPr>
          <w:rFonts w:hAnsi="宋体"/>
          <w:sz w:val="24"/>
        </w:rPr>
        <w:t>0</w:t>
      </w:r>
      <w:r w:rsidR="00153923">
        <w:rPr>
          <w:rFonts w:hAnsi="宋体" w:hint="eastAsia"/>
          <w:sz w:val="24"/>
        </w:rPr>
        <w:t>%</w:t>
      </w:r>
      <w:r>
        <w:rPr>
          <w:rFonts w:hAnsi="宋体" w:hint="eastAsia"/>
          <w:sz w:val="24"/>
        </w:rPr>
        <w:t>。</w:t>
      </w:r>
      <w:commentRangeEnd w:id="93"/>
      <w:r>
        <w:commentReference w:id="93"/>
      </w:r>
      <w:r>
        <w:rPr>
          <w:b/>
          <w:bCs/>
        </w:rPr>
        <w:br w:type="page"/>
      </w:r>
    </w:p>
    <w:p w14:paraId="5E062703" w14:textId="77777777" w:rsidR="00DF3017" w:rsidRDefault="001C1638">
      <w:pPr>
        <w:pStyle w:val="1"/>
        <w:spacing w:line="160" w:lineRule="atLeast"/>
        <w:jc w:val="center"/>
        <w:rPr>
          <w:rFonts w:ascii="宋体"/>
          <w:sz w:val="36"/>
        </w:rPr>
      </w:pPr>
      <w:r>
        <w:rPr>
          <w:rFonts w:ascii="宋体" w:hint="eastAsia"/>
          <w:sz w:val="36"/>
        </w:rPr>
        <w:lastRenderedPageBreak/>
        <w:t>第六章 采购项目实质性要求</w:t>
      </w:r>
      <w:bookmarkEnd w:id="90"/>
      <w:bookmarkEnd w:id="92"/>
    </w:p>
    <w:p w14:paraId="2D1395AD" w14:textId="77777777" w:rsidR="00DF3017" w:rsidRDefault="001C1638">
      <w:pPr>
        <w:ind w:firstLineChars="200" w:firstLine="480"/>
        <w:jc w:val="left"/>
        <w:rPr>
          <w:rFonts w:hAnsi="宋体" w:cs="宋体"/>
          <w:bCs/>
          <w:sz w:val="24"/>
        </w:rPr>
      </w:pPr>
      <w:r>
        <w:rPr>
          <w:rFonts w:hAnsi="宋体" w:cs="宋体"/>
          <w:bCs/>
          <w:sz w:val="24"/>
        </w:rPr>
        <w:t>1.</w:t>
      </w:r>
      <w:r>
        <w:rPr>
          <w:rFonts w:hAnsi="宋体" w:cs="宋体" w:hint="eastAsia"/>
          <w:bCs/>
          <w:sz w:val="24"/>
        </w:rPr>
        <w:t>供应商资格必须符合国家有关规定和比选文件资格性要求。</w:t>
      </w:r>
    </w:p>
    <w:p w14:paraId="6361E3CA" w14:textId="77777777" w:rsidR="00DF3017" w:rsidRDefault="001C1638">
      <w:pPr>
        <w:ind w:firstLineChars="200" w:firstLine="480"/>
        <w:jc w:val="left"/>
        <w:rPr>
          <w:rFonts w:hAnsi="宋体" w:cs="宋体"/>
          <w:bCs/>
          <w:sz w:val="24"/>
        </w:rPr>
      </w:pPr>
      <w:r>
        <w:rPr>
          <w:rFonts w:hAnsi="宋体" w:cs="宋体"/>
          <w:bCs/>
          <w:sz w:val="24"/>
        </w:rPr>
        <w:t>2.</w:t>
      </w:r>
      <w:r>
        <w:rPr>
          <w:rFonts w:hAnsi="宋体" w:cs="宋体" w:hint="eastAsia"/>
          <w:bCs/>
          <w:sz w:val="24"/>
        </w:rPr>
        <w:t>供应商不能实质性偏离比选文件的服务及商务要求。</w:t>
      </w:r>
    </w:p>
    <w:p w14:paraId="3D6CA356" w14:textId="77777777" w:rsidR="00DF3017" w:rsidRDefault="001C1638">
      <w:pPr>
        <w:ind w:firstLineChars="200" w:firstLine="480"/>
        <w:jc w:val="left"/>
        <w:rPr>
          <w:rFonts w:hAnsi="宋体" w:cs="宋体"/>
          <w:bCs/>
          <w:sz w:val="24"/>
        </w:rPr>
      </w:pPr>
      <w:r>
        <w:rPr>
          <w:rFonts w:hAnsi="宋体" w:cs="宋体"/>
          <w:bCs/>
          <w:sz w:val="24"/>
        </w:rPr>
        <w:t>3.</w:t>
      </w:r>
      <w:r>
        <w:rPr>
          <w:rFonts w:hAnsi="宋体" w:cs="宋体" w:hint="eastAsia"/>
          <w:bCs/>
          <w:sz w:val="24"/>
        </w:rPr>
        <w:t>响应文件中不能附有采购人不能接受的条件。</w:t>
      </w:r>
    </w:p>
    <w:p w14:paraId="0BC2E3C0" w14:textId="77777777" w:rsidR="00DF3017" w:rsidRDefault="001C1638">
      <w:pPr>
        <w:widowControl/>
        <w:jc w:val="left"/>
        <w:rPr>
          <w:rFonts w:ascii="Times New Roman"/>
          <w:kern w:val="2"/>
          <w:sz w:val="24"/>
        </w:rPr>
      </w:pPr>
      <w:bookmarkStart w:id="94" w:name="_Toc38287152"/>
      <w:bookmarkStart w:id="95" w:name="_Toc9700"/>
      <w:r>
        <w:rPr>
          <w:b/>
          <w:bCs/>
          <w:kern w:val="2"/>
          <w:sz w:val="24"/>
        </w:rPr>
        <w:br w:type="page"/>
      </w:r>
    </w:p>
    <w:p w14:paraId="4EA7F77E" w14:textId="77777777" w:rsidR="00DF3017" w:rsidRDefault="001C1638">
      <w:pPr>
        <w:pStyle w:val="1"/>
        <w:spacing w:line="160" w:lineRule="atLeast"/>
        <w:jc w:val="center"/>
        <w:rPr>
          <w:rFonts w:ascii="宋体"/>
          <w:sz w:val="36"/>
        </w:rPr>
      </w:pPr>
      <w:r>
        <w:rPr>
          <w:rFonts w:ascii="宋体" w:hint="eastAsia"/>
          <w:sz w:val="36"/>
        </w:rPr>
        <w:lastRenderedPageBreak/>
        <w:t>第七章 比选内容、比选过程中可能实质性变动的内容</w:t>
      </w:r>
      <w:bookmarkEnd w:id="94"/>
      <w:bookmarkEnd w:id="95"/>
    </w:p>
    <w:p w14:paraId="1CCE8633" w14:textId="77777777" w:rsidR="00DF3017" w:rsidRDefault="001C1638">
      <w:pPr>
        <w:spacing w:line="400" w:lineRule="exact"/>
        <w:ind w:firstLineChars="200" w:firstLine="480"/>
        <w:jc w:val="left"/>
        <w:rPr>
          <w:sz w:val="36"/>
        </w:rPr>
      </w:pPr>
      <w:r>
        <w:rPr>
          <w:rFonts w:hAnsi="宋体" w:cs="宋体" w:hint="eastAsia"/>
          <w:bCs/>
          <w:sz w:val="24"/>
        </w:rPr>
        <w:t>比选过程中，</w:t>
      </w:r>
      <w:r>
        <w:rPr>
          <w:rFonts w:hAnsi="宋体" w:hint="eastAsia"/>
          <w:sz w:val="24"/>
        </w:rPr>
        <w:t>比选评审小组</w:t>
      </w:r>
      <w:r>
        <w:rPr>
          <w:rFonts w:hAnsi="宋体" w:cs="宋体" w:hint="eastAsia"/>
          <w:bCs/>
          <w:sz w:val="24"/>
        </w:rPr>
        <w:t>可以根据比选文件和比选情况实质性变动采购需求中的服务要求以及合同草案条款，但不得变动比选文件中的其他内容。实质性变动的内容，须经</w:t>
      </w:r>
      <w:r>
        <w:rPr>
          <w:rFonts w:hAnsi="宋体" w:hint="eastAsia"/>
          <w:sz w:val="24"/>
        </w:rPr>
        <w:t>比选评审小组</w:t>
      </w:r>
      <w:r>
        <w:rPr>
          <w:rFonts w:hAnsi="宋体" w:cs="宋体" w:hint="eastAsia"/>
          <w:bCs/>
          <w:sz w:val="24"/>
        </w:rPr>
        <w:t>中的采购人代表确认。</w:t>
      </w:r>
      <w:bookmarkStart w:id="96" w:name="_Toc24775"/>
    </w:p>
    <w:p w14:paraId="39FF1BCF" w14:textId="77777777" w:rsidR="00DF3017" w:rsidRDefault="001C1638">
      <w:pPr>
        <w:widowControl/>
        <w:jc w:val="left"/>
      </w:pPr>
      <w:bookmarkStart w:id="97" w:name="_Toc38287153"/>
      <w:r>
        <w:rPr>
          <w:b/>
          <w:bCs/>
        </w:rPr>
        <w:br w:type="page"/>
      </w:r>
    </w:p>
    <w:p w14:paraId="0ADAA068" w14:textId="77777777" w:rsidR="00DF3017" w:rsidRDefault="001C1638">
      <w:pPr>
        <w:pStyle w:val="1"/>
        <w:spacing w:line="160" w:lineRule="atLeast"/>
        <w:jc w:val="center"/>
        <w:rPr>
          <w:rFonts w:ascii="宋体"/>
          <w:sz w:val="36"/>
        </w:rPr>
      </w:pPr>
      <w:r>
        <w:rPr>
          <w:rFonts w:ascii="宋体" w:hint="eastAsia"/>
          <w:sz w:val="36"/>
        </w:rPr>
        <w:lastRenderedPageBreak/>
        <w:t>第八章 响应文件格式</w:t>
      </w:r>
      <w:bookmarkEnd w:id="96"/>
      <w:bookmarkEnd w:id="97"/>
    </w:p>
    <w:p w14:paraId="00485ED9" w14:textId="77777777" w:rsidR="00DF3017" w:rsidRDefault="001C1638">
      <w:pPr>
        <w:spacing w:line="480" w:lineRule="exact"/>
        <w:ind w:firstLineChars="200" w:firstLine="480"/>
        <w:jc w:val="left"/>
        <w:rPr>
          <w:rFonts w:hAnsi="宋体" w:cs="宋体"/>
          <w:bCs/>
          <w:sz w:val="24"/>
        </w:rPr>
      </w:pPr>
      <w:r>
        <w:rPr>
          <w:rFonts w:hAnsi="宋体" w:cs="宋体" w:hint="eastAsia"/>
          <w:bCs/>
          <w:sz w:val="24"/>
        </w:rPr>
        <w:t>一、本章所制响应文件格式，除格式中明确将该格式作为实质性要求的，一律不具有强制性，但是，供应商响应文件相关资料和本章所制格式不一致的，比选评审小组将在评分时以响应文件不规范予以扣分处理。</w:t>
      </w:r>
    </w:p>
    <w:p w14:paraId="736B4C9F" w14:textId="77777777" w:rsidR="00DF3017" w:rsidRDefault="001C1638">
      <w:pPr>
        <w:spacing w:line="480" w:lineRule="exact"/>
        <w:ind w:firstLineChars="200" w:firstLine="480"/>
        <w:jc w:val="left"/>
        <w:rPr>
          <w:rFonts w:hAnsi="宋体" w:cs="宋体"/>
          <w:bCs/>
          <w:sz w:val="24"/>
        </w:rPr>
      </w:pPr>
      <w:r>
        <w:rPr>
          <w:rFonts w:hAnsi="宋体" w:cs="宋体" w:hint="eastAsia"/>
          <w:bCs/>
          <w:sz w:val="24"/>
        </w:rPr>
        <w:t>二、本章所制响应文件格式有关表格中的备注栏，由供应商根据自身响应情况作解释性说明，不作为必填项。</w:t>
      </w:r>
    </w:p>
    <w:p w14:paraId="76676CE4" w14:textId="77777777" w:rsidR="00DF3017" w:rsidRDefault="001C1638">
      <w:pPr>
        <w:spacing w:line="480" w:lineRule="exact"/>
        <w:ind w:firstLineChars="200" w:firstLine="480"/>
        <w:rPr>
          <w:rFonts w:hAnsi="宋体" w:cs="宋体"/>
          <w:bCs/>
          <w:sz w:val="24"/>
        </w:rPr>
      </w:pPr>
      <w:r>
        <w:rPr>
          <w:rFonts w:hAnsi="宋体" w:cs="宋体" w:hint="eastAsia"/>
          <w:bCs/>
          <w:sz w:val="24"/>
        </w:rPr>
        <w:t>三、本章所制响应文件格式中需要填写的相关内容事项，可能会与本采购项目无关，在不改变响应文件原义、不影响本项目采购需求的情况下，供应商可以不予填写，但应当注明。</w:t>
      </w:r>
    </w:p>
    <w:p w14:paraId="78C95C16" w14:textId="77777777" w:rsidR="00DF3017" w:rsidRDefault="001C1638">
      <w:pPr>
        <w:widowControl/>
        <w:jc w:val="left"/>
      </w:pPr>
      <w:bookmarkStart w:id="98" w:name="_Toc354733019"/>
      <w:bookmarkStart w:id="99" w:name="_Toc15705"/>
      <w:bookmarkStart w:id="100" w:name="_Toc229393625"/>
      <w:bookmarkStart w:id="101" w:name="_Toc229393541"/>
      <w:bookmarkStart w:id="102" w:name="_Toc256502534"/>
      <w:bookmarkStart w:id="103" w:name="_Toc229393373"/>
      <w:r>
        <w:rPr>
          <w:b/>
          <w:bCs/>
        </w:rPr>
        <w:br w:type="page"/>
      </w:r>
    </w:p>
    <w:p w14:paraId="5FDEC288" w14:textId="77777777" w:rsidR="00DF3017" w:rsidRDefault="001C1638">
      <w:pPr>
        <w:pStyle w:val="2"/>
        <w:jc w:val="center"/>
        <w:rPr>
          <w:rFonts w:ascii="宋体" w:eastAsia="宋体" w:hAnsi="宋体" w:cs="宋体"/>
        </w:rPr>
      </w:pPr>
      <w:r>
        <w:rPr>
          <w:noProof/>
        </w:rPr>
        <w:lastRenderedPageBreak/>
        <mc:AlternateContent>
          <mc:Choice Requires="wps">
            <w:drawing>
              <wp:anchor distT="0" distB="0" distL="114300" distR="114300" simplePos="0" relativeHeight="251659264" behindDoc="1" locked="0" layoutInCell="1" allowOverlap="1">
                <wp:simplePos x="0" y="0"/>
                <wp:positionH relativeFrom="page">
                  <wp:posOffset>5062855</wp:posOffset>
                </wp:positionH>
                <wp:positionV relativeFrom="paragraph">
                  <wp:posOffset>563245</wp:posOffset>
                </wp:positionV>
                <wp:extent cx="1118235" cy="288925"/>
                <wp:effectExtent l="4445" t="4445" r="20320" b="11430"/>
                <wp:wrapNone/>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118235" cy="288925"/>
                        </a:xfrm>
                        <a:prstGeom prst="rect">
                          <a:avLst/>
                        </a:prstGeom>
                        <a:noFill/>
                        <a:ln w="9144" cap="flat" cmpd="sng">
                          <a:solidFill>
                            <a:srgbClr val="000000"/>
                          </a:solidFill>
                          <a:prstDash val="solid"/>
                          <a:miter/>
                          <a:headEnd type="none" w="med" len="med"/>
                          <a:tailEnd type="none" w="med" len="med"/>
                        </a:ln>
                        <a:effectLst/>
                      </wps:spPr>
                      <wps:bodyPr upright="1"/>
                    </wps:wsp>
                  </a:graphicData>
                </a:graphic>
              </wp:anchor>
            </w:drawing>
          </mc:Choice>
          <mc:Fallback xmlns:wpsCustomData="http://www.wps.cn/officeDocument/2013/wpsCustomData">
            <w:pict>
              <v:rect id="_x0000_s1026" o:spid="_x0000_s1026" o:spt="1" style="position:absolute;left:0pt;margin-left:398.65pt;margin-top:44.35pt;height:22.75pt;width:88.05pt;mso-position-horizontal-relative:page;z-index:-251657216;mso-width-relative:page;mso-height-relative:page;" filled="f" stroked="t" coordsize="21600,21600" o:gfxdata="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twUGI1wAAAAoBAAAPAAAAAAAAAAEAIAAA&#10;ACIAAABkcnMvZG93bnJldi54bWxQSwECFAAUAAAACACHTuJA6FUUHw0CAAAvBAAADgAAAAAAAAAB&#10;ACAAAAAmAQAAZHJzL2Uyb0RvYy54bWxQSwUGAAAAAAYABgBZAQAApQUAAAAA&#10;">
                <v:fill on="f" focussize="0,0"/>
                <v:stroke weight="0.72pt" color="#000000" joinstyle="miter"/>
                <v:imagedata o:title=""/>
                <o:lock v:ext="edit" aspectratio="t"/>
              </v:rect>
            </w:pict>
          </mc:Fallback>
        </mc:AlternateContent>
      </w:r>
      <w:r>
        <w:rPr>
          <w:rFonts w:ascii="宋体" w:eastAsia="宋体" w:hAnsi="宋体" w:cs="宋体" w:hint="eastAsia"/>
        </w:rPr>
        <w:t>（</w:t>
      </w:r>
      <w:r>
        <w:rPr>
          <w:rFonts w:ascii="宋体" w:eastAsia="宋体" w:hAnsi="宋体" w:cs="宋体"/>
        </w:rPr>
        <w:t>1</w:t>
      </w:r>
      <w:r>
        <w:rPr>
          <w:rFonts w:ascii="宋体" w:eastAsia="宋体" w:hAnsi="宋体" w:cs="宋体" w:hint="eastAsia"/>
        </w:rPr>
        <w:t>）封面</w:t>
      </w:r>
      <w:bookmarkEnd w:id="98"/>
      <w:bookmarkEnd w:id="99"/>
      <w:bookmarkEnd w:id="100"/>
      <w:bookmarkEnd w:id="101"/>
      <w:bookmarkEnd w:id="102"/>
      <w:bookmarkEnd w:id="103"/>
    </w:p>
    <w:p w14:paraId="7FD9D60F" w14:textId="77777777" w:rsidR="00DF3017" w:rsidRDefault="001C1638">
      <w:pPr>
        <w:kinsoku w:val="0"/>
        <w:overflowPunct w:val="0"/>
        <w:spacing w:line="413" w:lineRule="exact"/>
        <w:ind w:right="585"/>
        <w:jc w:val="right"/>
        <w:rPr>
          <w:rFonts w:hAnsi="宋体" w:cs="宋体"/>
          <w:b/>
          <w:bCs/>
          <w:sz w:val="28"/>
        </w:rPr>
      </w:pPr>
      <w:r>
        <w:rPr>
          <w:rFonts w:hAnsi="宋体" w:cs="宋体" w:hint="eastAsia"/>
          <w:b/>
          <w:bCs/>
          <w:spacing w:val="3"/>
          <w:w w:val="95"/>
          <w:sz w:val="28"/>
        </w:rPr>
        <w:t>正本</w:t>
      </w:r>
      <w:r>
        <w:rPr>
          <w:rFonts w:hAnsi="宋体" w:cs="宋体" w:hint="eastAsia"/>
          <w:b/>
          <w:bCs/>
          <w:w w:val="95"/>
          <w:sz w:val="28"/>
        </w:rPr>
        <w:t>或</w:t>
      </w:r>
      <w:r>
        <w:rPr>
          <w:rFonts w:hAnsi="宋体" w:cs="宋体" w:hint="eastAsia"/>
          <w:b/>
          <w:bCs/>
          <w:spacing w:val="3"/>
          <w:w w:val="95"/>
          <w:sz w:val="28"/>
        </w:rPr>
        <w:t>副</w:t>
      </w:r>
      <w:r>
        <w:rPr>
          <w:rFonts w:hAnsi="宋体" w:cs="宋体" w:hint="eastAsia"/>
          <w:b/>
          <w:bCs/>
          <w:w w:val="95"/>
          <w:sz w:val="28"/>
        </w:rPr>
        <w:t>本</w:t>
      </w:r>
    </w:p>
    <w:p w14:paraId="62F60AE9" w14:textId="77777777" w:rsidR="00DF3017" w:rsidRDefault="00DF3017"/>
    <w:p w14:paraId="140D8A74" w14:textId="77777777" w:rsidR="00DF3017" w:rsidRDefault="00DF3017"/>
    <w:p w14:paraId="668536A4" w14:textId="77777777" w:rsidR="00DF3017" w:rsidRDefault="001C1638">
      <w:pPr>
        <w:jc w:val="center"/>
        <w:rPr>
          <w:b/>
          <w:sz w:val="72"/>
          <w:szCs w:val="32"/>
        </w:rPr>
      </w:pPr>
      <w:r>
        <w:rPr>
          <w:rFonts w:hint="eastAsia"/>
          <w:b/>
          <w:sz w:val="72"/>
          <w:szCs w:val="32"/>
        </w:rPr>
        <w:t>比 选 申 请 文 件</w:t>
      </w:r>
    </w:p>
    <w:p w14:paraId="1F8E1BC1" w14:textId="77777777" w:rsidR="00DF3017" w:rsidRDefault="00DF3017">
      <w:pPr>
        <w:spacing w:line="1000" w:lineRule="exact"/>
        <w:jc w:val="center"/>
        <w:rPr>
          <w:rFonts w:hAnsi="宋体"/>
          <w:sz w:val="18"/>
          <w:szCs w:val="18"/>
        </w:rPr>
      </w:pPr>
    </w:p>
    <w:p w14:paraId="29CB7D5A" w14:textId="77777777" w:rsidR="00DF3017" w:rsidRDefault="00DF3017">
      <w:pPr>
        <w:spacing w:line="1000" w:lineRule="exact"/>
        <w:rPr>
          <w:rFonts w:hAnsi="宋体"/>
          <w:sz w:val="18"/>
          <w:szCs w:val="18"/>
        </w:rPr>
      </w:pPr>
    </w:p>
    <w:p w14:paraId="7E94AF0C" w14:textId="77777777" w:rsidR="00DF3017" w:rsidRDefault="001C1638">
      <w:pPr>
        <w:spacing w:line="780" w:lineRule="exact"/>
        <w:ind w:firstLineChars="250" w:firstLine="800"/>
        <w:jc w:val="left"/>
        <w:rPr>
          <w:rFonts w:hAnsi="宋体"/>
          <w:sz w:val="32"/>
          <w:szCs w:val="32"/>
          <w:u w:val="single"/>
        </w:rPr>
      </w:pPr>
      <w:r>
        <w:rPr>
          <w:rFonts w:hAnsi="宋体" w:hint="eastAsia"/>
          <w:sz w:val="32"/>
          <w:szCs w:val="32"/>
        </w:rPr>
        <w:t>项目编号：</w:t>
      </w:r>
      <w:r>
        <w:rPr>
          <w:rFonts w:hAnsi="宋体"/>
          <w:sz w:val="32"/>
          <w:szCs w:val="32"/>
          <w:u w:val="single"/>
        </w:rPr>
        <w:t xml:space="preserve">                  </w:t>
      </w:r>
      <w:r>
        <w:rPr>
          <w:rFonts w:hAnsi="宋体"/>
          <w:sz w:val="32"/>
          <w:szCs w:val="32"/>
        </w:rPr>
        <w:t xml:space="preserve"> </w:t>
      </w:r>
    </w:p>
    <w:p w14:paraId="290C58E5" w14:textId="77777777" w:rsidR="00DF3017" w:rsidRDefault="001C1638">
      <w:pPr>
        <w:spacing w:line="780" w:lineRule="exact"/>
        <w:ind w:firstLineChars="250" w:firstLine="800"/>
        <w:rPr>
          <w:rFonts w:hAnsi="宋体"/>
          <w:sz w:val="32"/>
          <w:szCs w:val="32"/>
          <w:u w:val="single"/>
        </w:rPr>
      </w:pPr>
      <w:r>
        <w:rPr>
          <w:rFonts w:hAnsi="宋体" w:hint="eastAsia"/>
          <w:sz w:val="32"/>
          <w:szCs w:val="32"/>
        </w:rPr>
        <w:t>项目名称：</w:t>
      </w:r>
      <w:r>
        <w:rPr>
          <w:rFonts w:hAnsi="宋体"/>
          <w:sz w:val="32"/>
          <w:szCs w:val="32"/>
          <w:u w:val="single"/>
        </w:rPr>
        <w:t xml:space="preserve">                                    </w:t>
      </w:r>
    </w:p>
    <w:p w14:paraId="59BB14A5" w14:textId="77777777" w:rsidR="00DF3017" w:rsidRDefault="001C1638">
      <w:pPr>
        <w:spacing w:line="780" w:lineRule="exact"/>
        <w:ind w:firstLineChars="250" w:firstLine="800"/>
        <w:rPr>
          <w:rFonts w:hAnsi="宋体"/>
          <w:sz w:val="32"/>
          <w:szCs w:val="32"/>
        </w:rPr>
      </w:pPr>
      <w:r>
        <w:rPr>
          <w:rFonts w:hAnsi="宋体" w:hint="eastAsia"/>
          <w:sz w:val="32"/>
          <w:szCs w:val="32"/>
        </w:rPr>
        <w:t>法定代表人或授权代表（签字或盖章）：</w:t>
      </w:r>
      <w:r>
        <w:rPr>
          <w:rFonts w:hAnsi="宋体"/>
          <w:sz w:val="32"/>
          <w:szCs w:val="32"/>
          <w:u w:val="single"/>
        </w:rPr>
        <w:t xml:space="preserve">          </w:t>
      </w:r>
      <w:r>
        <w:rPr>
          <w:rFonts w:hAnsi="宋体"/>
          <w:sz w:val="32"/>
          <w:szCs w:val="32"/>
        </w:rPr>
        <w:t xml:space="preserve"> </w:t>
      </w:r>
    </w:p>
    <w:p w14:paraId="7913D468" w14:textId="77777777" w:rsidR="00DF3017" w:rsidRDefault="001C1638">
      <w:pPr>
        <w:spacing w:line="780" w:lineRule="exact"/>
        <w:ind w:firstLineChars="250" w:firstLine="800"/>
        <w:rPr>
          <w:rFonts w:hAnsi="宋体"/>
          <w:sz w:val="32"/>
          <w:szCs w:val="32"/>
        </w:rPr>
      </w:pPr>
      <w:r>
        <w:rPr>
          <w:rFonts w:hAnsi="宋体" w:hint="eastAsia"/>
          <w:sz w:val="32"/>
          <w:szCs w:val="32"/>
        </w:rPr>
        <w:t>供应商名称（盖单位公章）：</w:t>
      </w:r>
      <w:r>
        <w:rPr>
          <w:rFonts w:hAnsi="宋体"/>
          <w:sz w:val="32"/>
          <w:szCs w:val="32"/>
          <w:u w:val="single"/>
        </w:rPr>
        <w:t xml:space="preserve">                    </w:t>
      </w:r>
    </w:p>
    <w:p w14:paraId="08C88B27" w14:textId="77777777" w:rsidR="00DF3017" w:rsidRDefault="001C1638">
      <w:pPr>
        <w:spacing w:line="780" w:lineRule="exact"/>
        <w:ind w:firstLineChars="250" w:firstLine="800"/>
        <w:rPr>
          <w:rFonts w:hAnsi="宋体"/>
          <w:sz w:val="32"/>
          <w:szCs w:val="32"/>
        </w:rPr>
      </w:pPr>
      <w:r>
        <w:rPr>
          <w:rFonts w:hAnsi="宋体" w:hint="eastAsia"/>
          <w:sz w:val="32"/>
          <w:szCs w:val="32"/>
        </w:rPr>
        <w:t>日期：</w:t>
      </w:r>
      <w:r>
        <w:rPr>
          <w:rFonts w:hAnsi="宋体"/>
          <w:sz w:val="32"/>
          <w:szCs w:val="32"/>
          <w:u w:val="single"/>
        </w:rPr>
        <w:t xml:space="preserve">                      </w:t>
      </w:r>
    </w:p>
    <w:p w14:paraId="108F03E7" w14:textId="77777777" w:rsidR="00DF3017" w:rsidRDefault="00DF3017">
      <w:pPr>
        <w:pStyle w:val="20"/>
        <w:ind w:leftChars="0" w:left="0"/>
        <w:rPr>
          <w:bCs/>
          <w:sz w:val="28"/>
        </w:rPr>
      </w:pPr>
    </w:p>
    <w:p w14:paraId="59957940" w14:textId="77777777" w:rsidR="00DF3017" w:rsidRDefault="00DF3017">
      <w:pPr>
        <w:pStyle w:val="20"/>
        <w:ind w:leftChars="0" w:left="0"/>
        <w:rPr>
          <w:bCs/>
          <w:sz w:val="28"/>
        </w:rPr>
      </w:pPr>
    </w:p>
    <w:p w14:paraId="56597F44" w14:textId="77777777" w:rsidR="00DF3017" w:rsidRDefault="00DF3017">
      <w:pPr>
        <w:pStyle w:val="20"/>
        <w:ind w:leftChars="0" w:left="0"/>
        <w:rPr>
          <w:bCs/>
          <w:sz w:val="28"/>
        </w:rPr>
      </w:pPr>
    </w:p>
    <w:p w14:paraId="42742693" w14:textId="77777777" w:rsidR="00DF3017" w:rsidRDefault="00DF3017">
      <w:pPr>
        <w:pStyle w:val="20"/>
        <w:ind w:leftChars="0" w:left="0"/>
        <w:rPr>
          <w:bCs/>
          <w:sz w:val="28"/>
        </w:rPr>
      </w:pPr>
    </w:p>
    <w:p w14:paraId="7CF8AB31" w14:textId="77777777" w:rsidR="00DF3017" w:rsidRDefault="00DF3017">
      <w:pPr>
        <w:widowControl/>
        <w:spacing w:before="240" w:after="240"/>
        <w:jc w:val="center"/>
        <w:rPr>
          <w:rFonts w:hAnsi="宋体" w:cs="宋体"/>
          <w:b/>
          <w:sz w:val="28"/>
          <w:szCs w:val="24"/>
        </w:rPr>
      </w:pPr>
    </w:p>
    <w:p w14:paraId="6ACC762D" w14:textId="77777777" w:rsidR="00DF3017" w:rsidRDefault="00DF3017">
      <w:pPr>
        <w:pStyle w:val="a0"/>
      </w:pPr>
    </w:p>
    <w:p w14:paraId="40DE9475" w14:textId="77777777" w:rsidR="00DF3017" w:rsidRDefault="001C1638">
      <w:pPr>
        <w:widowControl/>
        <w:spacing w:before="240" w:after="240"/>
        <w:jc w:val="center"/>
        <w:rPr>
          <w:rFonts w:hAnsi="宋体" w:cs="宋体"/>
          <w:b/>
          <w:sz w:val="28"/>
          <w:szCs w:val="24"/>
        </w:rPr>
      </w:pPr>
      <w:r>
        <w:rPr>
          <w:rFonts w:hAnsi="宋体" w:cs="宋体" w:hint="eastAsia"/>
          <w:b/>
          <w:sz w:val="28"/>
          <w:szCs w:val="24"/>
        </w:rPr>
        <w:lastRenderedPageBreak/>
        <w:t xml:space="preserve">目 </w:t>
      </w:r>
      <w:r>
        <w:rPr>
          <w:rFonts w:hAnsi="宋体" w:cs="宋体"/>
          <w:b/>
          <w:sz w:val="28"/>
          <w:szCs w:val="24"/>
        </w:rPr>
        <w:t xml:space="preserve"> </w:t>
      </w:r>
      <w:r>
        <w:rPr>
          <w:rFonts w:hAnsi="宋体" w:cs="宋体" w:hint="eastAsia"/>
          <w:b/>
          <w:sz w:val="28"/>
          <w:szCs w:val="24"/>
        </w:rPr>
        <w:t>录</w:t>
      </w:r>
    </w:p>
    <w:p w14:paraId="35F22CF0" w14:textId="77777777" w:rsidR="00DF3017" w:rsidRDefault="001C1638">
      <w:pPr>
        <w:widowControl/>
        <w:numPr>
          <w:ilvl w:val="255"/>
          <w:numId w:val="0"/>
        </w:numPr>
        <w:spacing w:line="360" w:lineRule="auto"/>
        <w:jc w:val="left"/>
        <w:rPr>
          <w:rFonts w:hAnsi="宋体" w:cs="宋体"/>
          <w:sz w:val="24"/>
          <w:szCs w:val="22"/>
        </w:rPr>
      </w:pPr>
      <w:r>
        <w:rPr>
          <w:rFonts w:hAnsi="宋体" w:cs="宋体" w:hint="eastAsia"/>
          <w:sz w:val="24"/>
          <w:szCs w:val="22"/>
        </w:rPr>
        <w:t>1.比选申请函</w:t>
      </w:r>
    </w:p>
    <w:p w14:paraId="26B2C443" w14:textId="77777777" w:rsidR="00DF3017" w:rsidRDefault="001C1638">
      <w:pPr>
        <w:widowControl/>
        <w:numPr>
          <w:ilvl w:val="255"/>
          <w:numId w:val="0"/>
        </w:numPr>
        <w:spacing w:line="360" w:lineRule="auto"/>
        <w:jc w:val="left"/>
        <w:rPr>
          <w:rFonts w:hAnsi="宋体" w:cs="宋体"/>
          <w:sz w:val="24"/>
          <w:szCs w:val="22"/>
        </w:rPr>
      </w:pPr>
      <w:r>
        <w:rPr>
          <w:rFonts w:hAnsi="宋体" w:cs="宋体" w:hint="eastAsia"/>
          <w:sz w:val="24"/>
          <w:szCs w:val="22"/>
        </w:rPr>
        <w:t>2.承诺函</w:t>
      </w:r>
    </w:p>
    <w:p w14:paraId="33200659" w14:textId="77777777" w:rsidR="00DF3017" w:rsidRDefault="001C1638">
      <w:pPr>
        <w:widowControl/>
        <w:numPr>
          <w:ilvl w:val="255"/>
          <w:numId w:val="0"/>
        </w:numPr>
        <w:spacing w:line="360" w:lineRule="auto"/>
        <w:jc w:val="left"/>
        <w:rPr>
          <w:rFonts w:hAnsi="宋体" w:cs="宋体"/>
          <w:sz w:val="24"/>
          <w:szCs w:val="22"/>
        </w:rPr>
      </w:pPr>
      <w:r>
        <w:rPr>
          <w:rFonts w:hAnsi="宋体" w:cs="宋体" w:hint="eastAsia"/>
          <w:sz w:val="24"/>
          <w:szCs w:val="22"/>
        </w:rPr>
        <w:t>3.报价函</w:t>
      </w:r>
    </w:p>
    <w:p w14:paraId="6EA04D29" w14:textId="77777777" w:rsidR="00DF3017" w:rsidRDefault="001C1638">
      <w:pPr>
        <w:widowControl/>
        <w:numPr>
          <w:ilvl w:val="255"/>
          <w:numId w:val="0"/>
        </w:numPr>
        <w:spacing w:line="360" w:lineRule="auto"/>
        <w:jc w:val="left"/>
        <w:rPr>
          <w:rFonts w:hAnsi="宋体" w:cs="宋体"/>
          <w:sz w:val="24"/>
          <w:szCs w:val="22"/>
        </w:rPr>
      </w:pPr>
      <w:r>
        <w:rPr>
          <w:rFonts w:hAnsi="宋体" w:cs="宋体" w:hint="eastAsia"/>
          <w:sz w:val="24"/>
          <w:szCs w:val="22"/>
        </w:rPr>
        <w:t>4.法定代表人授权书</w:t>
      </w:r>
    </w:p>
    <w:p w14:paraId="16BD0D04" w14:textId="77777777" w:rsidR="00DF3017" w:rsidRDefault="001C1638">
      <w:pPr>
        <w:widowControl/>
        <w:numPr>
          <w:ilvl w:val="255"/>
          <w:numId w:val="0"/>
        </w:numPr>
        <w:spacing w:line="360" w:lineRule="auto"/>
        <w:jc w:val="left"/>
        <w:rPr>
          <w:rFonts w:hAnsi="宋体" w:cs="宋体"/>
          <w:sz w:val="24"/>
          <w:szCs w:val="22"/>
        </w:rPr>
      </w:pPr>
      <w:r>
        <w:rPr>
          <w:rFonts w:hAnsi="宋体" w:cs="宋体" w:hint="eastAsia"/>
          <w:sz w:val="24"/>
          <w:szCs w:val="22"/>
        </w:rPr>
        <w:t>5.参加本项目采购活动的供应商单位、法定代表人、主要负责人在前3年内无行贿犯罪记录的承诺函</w:t>
      </w:r>
    </w:p>
    <w:p w14:paraId="6DA91450" w14:textId="77777777" w:rsidR="00DF3017" w:rsidRDefault="001C1638">
      <w:pPr>
        <w:widowControl/>
        <w:numPr>
          <w:ilvl w:val="255"/>
          <w:numId w:val="0"/>
        </w:numPr>
        <w:spacing w:line="360" w:lineRule="auto"/>
        <w:jc w:val="left"/>
        <w:rPr>
          <w:rFonts w:hAnsi="宋体" w:cs="宋体"/>
          <w:sz w:val="24"/>
          <w:szCs w:val="22"/>
        </w:rPr>
      </w:pPr>
      <w:r>
        <w:rPr>
          <w:rFonts w:hAnsi="宋体" w:cs="宋体" w:hint="eastAsia"/>
          <w:sz w:val="24"/>
          <w:szCs w:val="22"/>
        </w:rPr>
        <w:t>6.比选申请人（供应商）廉洁承诺书</w:t>
      </w:r>
    </w:p>
    <w:p w14:paraId="0A7D344E" w14:textId="77777777" w:rsidR="00DF3017" w:rsidRDefault="001C1638">
      <w:pPr>
        <w:widowControl/>
        <w:numPr>
          <w:ilvl w:val="255"/>
          <w:numId w:val="0"/>
        </w:numPr>
        <w:spacing w:line="360" w:lineRule="auto"/>
        <w:jc w:val="left"/>
        <w:rPr>
          <w:rFonts w:hAnsi="宋体" w:cs="宋体"/>
          <w:sz w:val="24"/>
          <w:szCs w:val="22"/>
        </w:rPr>
      </w:pPr>
      <w:r>
        <w:rPr>
          <w:rFonts w:hAnsi="宋体" w:cs="宋体" w:hint="eastAsia"/>
          <w:sz w:val="24"/>
          <w:szCs w:val="22"/>
        </w:rPr>
        <w:t>7.</w:t>
      </w:r>
      <w:r>
        <w:rPr>
          <w:rFonts w:hAnsi="宋体" w:cs="宋体"/>
          <w:sz w:val="24"/>
          <w:szCs w:val="22"/>
        </w:rPr>
        <w:t>供应商</w:t>
      </w:r>
      <w:r>
        <w:rPr>
          <w:rFonts w:hAnsi="宋体" w:cs="宋体" w:hint="eastAsia"/>
          <w:sz w:val="24"/>
          <w:szCs w:val="22"/>
        </w:rPr>
        <w:t>资格证明材料</w:t>
      </w:r>
    </w:p>
    <w:p w14:paraId="004C55E7" w14:textId="77777777" w:rsidR="00DF3017" w:rsidRDefault="001C1638">
      <w:pPr>
        <w:widowControl/>
        <w:numPr>
          <w:ilvl w:val="255"/>
          <w:numId w:val="0"/>
        </w:numPr>
        <w:spacing w:line="360" w:lineRule="auto"/>
        <w:jc w:val="left"/>
        <w:rPr>
          <w:rFonts w:hAnsi="宋体" w:cs="宋体"/>
          <w:sz w:val="24"/>
          <w:szCs w:val="22"/>
        </w:rPr>
      </w:pPr>
      <w:r>
        <w:rPr>
          <w:rFonts w:hAnsi="宋体" w:cs="宋体" w:hint="eastAsia"/>
          <w:sz w:val="24"/>
          <w:szCs w:val="22"/>
        </w:rPr>
        <w:t>8.</w:t>
      </w:r>
      <w:r>
        <w:rPr>
          <w:rFonts w:hAnsi="宋体" w:cs="宋体"/>
          <w:sz w:val="24"/>
          <w:szCs w:val="22"/>
        </w:rPr>
        <w:t>供应商</w:t>
      </w:r>
      <w:r>
        <w:rPr>
          <w:rFonts w:hAnsi="宋体" w:cs="宋体" w:hint="eastAsia"/>
          <w:sz w:val="24"/>
          <w:szCs w:val="22"/>
        </w:rPr>
        <w:t>基本情况表</w:t>
      </w:r>
    </w:p>
    <w:p w14:paraId="0B882FED" w14:textId="77777777" w:rsidR="00DF3017" w:rsidRDefault="001C1638">
      <w:pPr>
        <w:widowControl/>
        <w:numPr>
          <w:ilvl w:val="255"/>
          <w:numId w:val="0"/>
        </w:numPr>
        <w:spacing w:line="360" w:lineRule="auto"/>
        <w:jc w:val="left"/>
        <w:rPr>
          <w:rFonts w:hAnsi="宋体" w:cs="宋体"/>
          <w:sz w:val="24"/>
          <w:szCs w:val="22"/>
        </w:rPr>
      </w:pPr>
      <w:r>
        <w:rPr>
          <w:rFonts w:hAnsi="宋体" w:cs="宋体" w:hint="eastAsia"/>
          <w:sz w:val="24"/>
          <w:szCs w:val="22"/>
        </w:rPr>
        <w:t>9.</w:t>
      </w:r>
      <w:r>
        <w:rPr>
          <w:rFonts w:hAnsi="宋体" w:cs="宋体"/>
          <w:sz w:val="24"/>
          <w:szCs w:val="22"/>
        </w:rPr>
        <w:t>服务要求应答表</w:t>
      </w:r>
    </w:p>
    <w:p w14:paraId="02A342A3" w14:textId="77777777" w:rsidR="00DF3017" w:rsidRDefault="001C1638">
      <w:pPr>
        <w:widowControl/>
        <w:numPr>
          <w:ilvl w:val="255"/>
          <w:numId w:val="0"/>
        </w:numPr>
        <w:spacing w:line="360" w:lineRule="auto"/>
        <w:jc w:val="left"/>
        <w:rPr>
          <w:rFonts w:hAnsi="宋体" w:cs="宋体"/>
          <w:sz w:val="24"/>
          <w:szCs w:val="22"/>
        </w:rPr>
      </w:pPr>
      <w:r>
        <w:rPr>
          <w:rFonts w:hAnsi="宋体" w:cs="宋体" w:hint="eastAsia"/>
          <w:sz w:val="24"/>
          <w:szCs w:val="22"/>
        </w:rPr>
        <w:t>10.</w:t>
      </w:r>
      <w:r>
        <w:rPr>
          <w:rFonts w:hAnsi="宋体" w:cs="宋体"/>
          <w:sz w:val="24"/>
          <w:szCs w:val="22"/>
        </w:rPr>
        <w:t>商务要求应答表</w:t>
      </w:r>
    </w:p>
    <w:p w14:paraId="4C401729" w14:textId="77777777" w:rsidR="00DF3017" w:rsidRDefault="001C1638">
      <w:pPr>
        <w:widowControl/>
        <w:numPr>
          <w:ilvl w:val="255"/>
          <w:numId w:val="0"/>
        </w:numPr>
        <w:spacing w:line="360" w:lineRule="auto"/>
        <w:jc w:val="left"/>
        <w:rPr>
          <w:rFonts w:hAnsi="宋体" w:cs="宋体"/>
          <w:sz w:val="24"/>
          <w:szCs w:val="22"/>
        </w:rPr>
      </w:pPr>
      <w:r>
        <w:rPr>
          <w:rFonts w:hAnsi="宋体" w:cs="宋体" w:hint="eastAsia"/>
          <w:sz w:val="24"/>
          <w:szCs w:val="22"/>
        </w:rPr>
        <w:t>11.供应</w:t>
      </w:r>
      <w:proofErr w:type="gramStart"/>
      <w:r>
        <w:rPr>
          <w:rFonts w:hAnsi="宋体" w:cs="宋体" w:hint="eastAsia"/>
          <w:sz w:val="24"/>
          <w:szCs w:val="22"/>
        </w:rPr>
        <w:t>商类似</w:t>
      </w:r>
      <w:proofErr w:type="gramEnd"/>
      <w:r>
        <w:rPr>
          <w:rFonts w:hAnsi="宋体" w:cs="宋体" w:hint="eastAsia"/>
          <w:sz w:val="24"/>
          <w:szCs w:val="22"/>
        </w:rPr>
        <w:t>项目业绩一览表</w:t>
      </w:r>
    </w:p>
    <w:p w14:paraId="51C55412" w14:textId="77777777" w:rsidR="00DF3017" w:rsidRDefault="001C1638">
      <w:pPr>
        <w:widowControl/>
        <w:numPr>
          <w:ilvl w:val="255"/>
          <w:numId w:val="0"/>
        </w:numPr>
        <w:spacing w:line="360" w:lineRule="auto"/>
        <w:jc w:val="left"/>
        <w:rPr>
          <w:rFonts w:hAnsi="宋体" w:cs="宋体"/>
          <w:sz w:val="24"/>
          <w:szCs w:val="22"/>
        </w:rPr>
      </w:pPr>
      <w:r>
        <w:rPr>
          <w:rFonts w:hAnsi="宋体" w:cs="宋体" w:hint="eastAsia"/>
          <w:sz w:val="24"/>
          <w:szCs w:val="22"/>
        </w:rPr>
        <w:t>12.供应商投入本项目的技术人员情况表</w:t>
      </w:r>
    </w:p>
    <w:p w14:paraId="1A3707C4" w14:textId="77777777" w:rsidR="00DF3017" w:rsidRDefault="001C1638">
      <w:pPr>
        <w:widowControl/>
        <w:numPr>
          <w:ilvl w:val="255"/>
          <w:numId w:val="0"/>
        </w:numPr>
        <w:spacing w:line="360" w:lineRule="auto"/>
        <w:jc w:val="left"/>
        <w:rPr>
          <w:rFonts w:hAnsi="宋体" w:cs="宋体"/>
          <w:sz w:val="24"/>
          <w:szCs w:val="22"/>
        </w:rPr>
      </w:pPr>
      <w:r>
        <w:rPr>
          <w:rFonts w:hAnsi="宋体" w:cs="宋体" w:hint="eastAsia"/>
          <w:sz w:val="24"/>
          <w:szCs w:val="22"/>
        </w:rPr>
        <w:t>13.其他</w:t>
      </w:r>
    </w:p>
    <w:p w14:paraId="4C3199C8" w14:textId="77777777" w:rsidR="00DF3017" w:rsidRDefault="001C1638">
      <w:pPr>
        <w:widowControl/>
        <w:jc w:val="left"/>
        <w:rPr>
          <w:rFonts w:hAnsi="宋体" w:cs="宋体"/>
          <w:sz w:val="24"/>
          <w:szCs w:val="24"/>
        </w:rPr>
      </w:pPr>
      <w:r>
        <w:rPr>
          <w:rFonts w:hAnsi="宋体" w:cs="宋体"/>
          <w:b/>
          <w:bCs/>
          <w:sz w:val="24"/>
          <w:szCs w:val="24"/>
        </w:rPr>
        <w:br w:type="page"/>
      </w:r>
    </w:p>
    <w:p w14:paraId="25E5749C" w14:textId="77777777" w:rsidR="00DF3017" w:rsidRDefault="001C1638">
      <w:pPr>
        <w:pStyle w:val="2"/>
        <w:spacing w:line="360" w:lineRule="auto"/>
        <w:jc w:val="center"/>
        <w:rPr>
          <w:rFonts w:ascii="宋体" w:eastAsia="宋体"/>
          <w:sz w:val="24"/>
        </w:rPr>
      </w:pPr>
      <w:bookmarkStart w:id="104" w:name="_Toc8540"/>
      <w:bookmarkStart w:id="105" w:name="_Toc354733023"/>
      <w:r>
        <w:rPr>
          <w:rFonts w:ascii="宋体" w:eastAsia="宋体" w:hAnsi="宋体" w:cs="宋体" w:hint="eastAsia"/>
        </w:rPr>
        <w:lastRenderedPageBreak/>
        <w:t>（1）比选申请函</w:t>
      </w:r>
    </w:p>
    <w:p w14:paraId="6EB74E2D" w14:textId="77777777" w:rsidR="00DF3017" w:rsidRDefault="001C1638">
      <w:pPr>
        <w:spacing w:line="360" w:lineRule="auto"/>
        <w:rPr>
          <w:rFonts w:hAnsi="宋体"/>
          <w:sz w:val="24"/>
        </w:rPr>
      </w:pPr>
      <w:r>
        <w:rPr>
          <w:rFonts w:hAnsi="宋体"/>
          <w:sz w:val="24"/>
          <w:u w:val="single"/>
        </w:rPr>
        <w:t xml:space="preserve">                      </w:t>
      </w:r>
      <w:r>
        <w:rPr>
          <w:rFonts w:hAnsi="宋体" w:hint="eastAsia"/>
          <w:sz w:val="24"/>
        </w:rPr>
        <w:t>（采购人名称）：</w:t>
      </w:r>
    </w:p>
    <w:p w14:paraId="093EF575" w14:textId="77777777" w:rsidR="00DF3017" w:rsidRDefault="001C1638">
      <w:pPr>
        <w:spacing w:line="540" w:lineRule="exact"/>
        <w:ind w:firstLineChars="200" w:firstLine="480"/>
        <w:rPr>
          <w:rFonts w:hAnsi="宋体"/>
          <w:sz w:val="24"/>
          <w:szCs w:val="32"/>
        </w:rPr>
      </w:pPr>
      <w:r>
        <w:rPr>
          <w:rFonts w:hAnsi="宋体" w:hint="eastAsia"/>
          <w:sz w:val="24"/>
          <w:szCs w:val="32"/>
        </w:rPr>
        <w:t>我方已仔细研究了</w:t>
      </w:r>
      <w:r>
        <w:rPr>
          <w:rFonts w:hAnsi="宋体" w:hint="eastAsia"/>
          <w:sz w:val="24"/>
          <w:szCs w:val="32"/>
          <w:u w:val="single"/>
        </w:rPr>
        <w:t xml:space="preserve">             </w:t>
      </w:r>
      <w:r>
        <w:rPr>
          <w:rFonts w:hAnsi="宋体" w:hint="eastAsia"/>
          <w:sz w:val="24"/>
          <w:szCs w:val="32"/>
        </w:rPr>
        <w:t xml:space="preserve">（项目名称）比选公告及其所有附件的全部内容，在完全理解并严格遵守比选公告的各项规定和要求的前提下，自愿参加本次比选活动。 </w:t>
      </w:r>
    </w:p>
    <w:p w14:paraId="4F5B4C90" w14:textId="77777777" w:rsidR="00DF3017" w:rsidRDefault="001C1638">
      <w:pPr>
        <w:spacing w:line="540" w:lineRule="exact"/>
        <w:ind w:firstLineChars="200" w:firstLine="480"/>
        <w:rPr>
          <w:rFonts w:hAnsi="宋体"/>
          <w:sz w:val="24"/>
          <w:szCs w:val="32"/>
        </w:rPr>
      </w:pPr>
      <w:r>
        <w:rPr>
          <w:rFonts w:hAnsi="宋体" w:hint="eastAsia"/>
          <w:sz w:val="24"/>
          <w:szCs w:val="32"/>
        </w:rPr>
        <w:t>我方声明：参加比选时提供的申请材料全部符合比选公告所列要求，并真实可信，不存在虚假（包括隐瞒）。如存在以上情况的，我方自愿放弃中选机会。</w:t>
      </w:r>
    </w:p>
    <w:p w14:paraId="7C951FF4" w14:textId="77777777" w:rsidR="00DF3017" w:rsidRDefault="001C1638">
      <w:pPr>
        <w:spacing w:line="540" w:lineRule="exact"/>
        <w:ind w:firstLineChars="200" w:firstLine="480"/>
        <w:rPr>
          <w:rFonts w:hAnsi="宋体"/>
          <w:sz w:val="24"/>
          <w:szCs w:val="32"/>
        </w:rPr>
      </w:pPr>
      <w:r>
        <w:rPr>
          <w:rFonts w:hAnsi="宋体" w:hint="eastAsia"/>
          <w:sz w:val="24"/>
          <w:szCs w:val="32"/>
        </w:rPr>
        <w:t>如我方中选，我方承诺：</w:t>
      </w:r>
    </w:p>
    <w:p w14:paraId="7FF7C634" w14:textId="77777777" w:rsidR="00DF3017" w:rsidRDefault="001C1638">
      <w:pPr>
        <w:spacing w:line="540" w:lineRule="exact"/>
        <w:ind w:firstLineChars="200" w:firstLine="480"/>
        <w:rPr>
          <w:rFonts w:hAnsi="宋体"/>
          <w:sz w:val="24"/>
          <w:szCs w:val="32"/>
        </w:rPr>
      </w:pPr>
      <w:r>
        <w:rPr>
          <w:rFonts w:hAnsi="宋体" w:hint="eastAsia"/>
          <w:sz w:val="24"/>
          <w:szCs w:val="32"/>
        </w:rPr>
        <w:t>1、我方愿意完全按照比选人通过比选公告、相关服务、商务要求或规范、合同样本提出的要约及中标价格签订正式合同，并按合同约定实施和完成服务内容。</w:t>
      </w:r>
    </w:p>
    <w:p w14:paraId="5F7BAEC0" w14:textId="77777777" w:rsidR="00DF3017" w:rsidRDefault="001C1638">
      <w:pPr>
        <w:spacing w:line="540" w:lineRule="exact"/>
        <w:ind w:firstLineChars="200" w:firstLine="480"/>
        <w:rPr>
          <w:rFonts w:hAnsi="宋体"/>
          <w:sz w:val="24"/>
          <w:szCs w:val="32"/>
        </w:rPr>
      </w:pPr>
      <w:r>
        <w:rPr>
          <w:rFonts w:hAnsi="宋体" w:hint="eastAsia"/>
          <w:sz w:val="24"/>
          <w:szCs w:val="32"/>
        </w:rPr>
        <w:t>2、签订正式合同后，除不可抗力外，合同履行期间不更换项目负责人。</w:t>
      </w:r>
    </w:p>
    <w:p w14:paraId="26EBF150" w14:textId="77777777" w:rsidR="00DF3017" w:rsidRDefault="001C1638">
      <w:pPr>
        <w:spacing w:line="540" w:lineRule="exact"/>
        <w:ind w:firstLineChars="200" w:firstLine="480"/>
        <w:rPr>
          <w:rFonts w:hAnsi="宋体"/>
          <w:sz w:val="24"/>
          <w:szCs w:val="32"/>
        </w:rPr>
      </w:pPr>
      <w:r>
        <w:rPr>
          <w:rFonts w:hAnsi="宋体" w:hint="eastAsia"/>
          <w:sz w:val="24"/>
          <w:szCs w:val="32"/>
        </w:rPr>
        <w:t>3、本申请</w:t>
      </w:r>
      <w:proofErr w:type="gramStart"/>
      <w:r>
        <w:rPr>
          <w:rFonts w:hAnsi="宋体" w:hint="eastAsia"/>
          <w:sz w:val="24"/>
          <w:szCs w:val="32"/>
        </w:rPr>
        <w:t>函属于</w:t>
      </w:r>
      <w:proofErr w:type="gramEnd"/>
      <w:r>
        <w:rPr>
          <w:rFonts w:hAnsi="宋体" w:hint="eastAsia"/>
          <w:sz w:val="24"/>
          <w:szCs w:val="32"/>
        </w:rPr>
        <w:t>合同文件的组成部分。</w:t>
      </w:r>
    </w:p>
    <w:p w14:paraId="449563AD" w14:textId="77777777" w:rsidR="00DF3017" w:rsidRDefault="001C1638">
      <w:pPr>
        <w:spacing w:line="540" w:lineRule="exact"/>
        <w:ind w:firstLineChars="200" w:firstLine="480"/>
        <w:rPr>
          <w:rFonts w:hAnsi="宋体"/>
          <w:sz w:val="24"/>
          <w:szCs w:val="32"/>
        </w:rPr>
      </w:pPr>
      <w:r>
        <w:rPr>
          <w:rFonts w:hAnsi="宋体"/>
          <w:sz w:val="24"/>
          <w:szCs w:val="32"/>
        </w:rPr>
        <w:t>4</w:t>
      </w:r>
      <w:r>
        <w:rPr>
          <w:rFonts w:hAnsi="宋体" w:hint="eastAsia"/>
          <w:sz w:val="24"/>
          <w:szCs w:val="32"/>
        </w:rPr>
        <w:t>、如果贵公司确定我单位中选，我们保证按比选文件规定的期限和要求，及时派代表前去签订合同。</w:t>
      </w:r>
    </w:p>
    <w:p w14:paraId="321DC6FB" w14:textId="77777777" w:rsidR="00DF3017" w:rsidRDefault="001C1638">
      <w:pPr>
        <w:spacing w:line="540" w:lineRule="exact"/>
        <w:ind w:firstLineChars="200" w:firstLine="480"/>
        <w:rPr>
          <w:rFonts w:hAnsi="宋体"/>
          <w:sz w:val="24"/>
          <w:szCs w:val="32"/>
        </w:rPr>
      </w:pPr>
      <w:r>
        <w:rPr>
          <w:rFonts w:hAnsi="宋体"/>
          <w:sz w:val="24"/>
          <w:szCs w:val="32"/>
        </w:rPr>
        <w:t>5</w:t>
      </w:r>
      <w:r>
        <w:rPr>
          <w:rFonts w:hAnsi="宋体" w:hint="eastAsia"/>
          <w:sz w:val="24"/>
          <w:szCs w:val="32"/>
        </w:rPr>
        <w:t>.本比选申请文件有效期为自递交比选申请文件截止日期起90日历天，我们同意在规定的比选申请文件有效期内严格遵守</w:t>
      </w:r>
      <w:proofErr w:type="gramStart"/>
      <w:r>
        <w:rPr>
          <w:rFonts w:hAnsi="宋体" w:hint="eastAsia"/>
          <w:sz w:val="24"/>
          <w:szCs w:val="32"/>
        </w:rPr>
        <w:t>本承诺</w:t>
      </w:r>
      <w:proofErr w:type="gramEnd"/>
      <w:r>
        <w:rPr>
          <w:rFonts w:hAnsi="宋体" w:hint="eastAsia"/>
          <w:sz w:val="24"/>
          <w:szCs w:val="32"/>
        </w:rPr>
        <w:t>书的各项承诺。在此期限届满之前，</w:t>
      </w:r>
      <w:proofErr w:type="gramStart"/>
      <w:r>
        <w:rPr>
          <w:rFonts w:hAnsi="宋体" w:hint="eastAsia"/>
          <w:sz w:val="24"/>
          <w:szCs w:val="32"/>
        </w:rPr>
        <w:t>本承诺</w:t>
      </w:r>
      <w:proofErr w:type="gramEnd"/>
      <w:r>
        <w:rPr>
          <w:rFonts w:hAnsi="宋体" w:hint="eastAsia"/>
          <w:sz w:val="24"/>
          <w:szCs w:val="32"/>
        </w:rPr>
        <w:t>书始终将对我方具有约東力，并随时接受中选。</w:t>
      </w:r>
    </w:p>
    <w:p w14:paraId="3B674A93" w14:textId="77777777" w:rsidR="00DF3017" w:rsidRDefault="001C1638">
      <w:pPr>
        <w:spacing w:line="540" w:lineRule="exact"/>
        <w:ind w:firstLineChars="200" w:firstLine="480"/>
        <w:rPr>
          <w:rFonts w:hAnsi="宋体"/>
          <w:sz w:val="24"/>
          <w:szCs w:val="32"/>
        </w:rPr>
      </w:pPr>
      <w:r>
        <w:rPr>
          <w:rFonts w:hAnsi="宋体"/>
          <w:sz w:val="24"/>
          <w:szCs w:val="32"/>
        </w:rPr>
        <w:t>6</w:t>
      </w:r>
      <w:r>
        <w:rPr>
          <w:rFonts w:hAnsi="宋体" w:hint="eastAsia"/>
          <w:sz w:val="24"/>
          <w:szCs w:val="32"/>
        </w:rPr>
        <w:t>、在合同协议书正式签署生效之前，</w:t>
      </w:r>
      <w:proofErr w:type="gramStart"/>
      <w:r>
        <w:rPr>
          <w:rFonts w:hAnsi="宋体" w:hint="eastAsia"/>
          <w:sz w:val="24"/>
          <w:szCs w:val="32"/>
        </w:rPr>
        <w:t>本承诺</w:t>
      </w:r>
      <w:proofErr w:type="gramEnd"/>
      <w:r>
        <w:rPr>
          <w:rFonts w:hAnsi="宋体" w:hint="eastAsia"/>
          <w:sz w:val="24"/>
          <w:szCs w:val="32"/>
        </w:rPr>
        <w:t>书连同贵单位的比选文件将构成我们双方之间共同遵守的文件，对双方具有约束力。</w:t>
      </w:r>
    </w:p>
    <w:p w14:paraId="04A4B682" w14:textId="77777777" w:rsidR="00DF3017" w:rsidRDefault="001C1638">
      <w:pPr>
        <w:spacing w:line="540" w:lineRule="exact"/>
        <w:ind w:firstLineChars="200" w:firstLine="480"/>
        <w:rPr>
          <w:rFonts w:hAnsi="宋体"/>
          <w:sz w:val="24"/>
          <w:szCs w:val="32"/>
        </w:rPr>
      </w:pPr>
      <w:r>
        <w:rPr>
          <w:rFonts w:hAnsi="宋体"/>
          <w:sz w:val="24"/>
          <w:szCs w:val="32"/>
        </w:rPr>
        <w:t>7</w:t>
      </w:r>
      <w:r>
        <w:rPr>
          <w:rFonts w:hAnsi="宋体" w:hint="eastAsia"/>
          <w:sz w:val="24"/>
          <w:szCs w:val="32"/>
        </w:rPr>
        <w:t>、我们理解并接受，比选人因法律和政策等原因取消比选以及拒绝所有的比选申请文件，并对此不承担任何责任。</w:t>
      </w:r>
    </w:p>
    <w:p w14:paraId="3DFA492E" w14:textId="77777777" w:rsidR="00DF3017" w:rsidRDefault="001C1638">
      <w:pPr>
        <w:spacing w:line="540" w:lineRule="exact"/>
        <w:ind w:firstLineChars="200" w:firstLine="480"/>
        <w:rPr>
          <w:rFonts w:hAnsi="宋体"/>
          <w:sz w:val="24"/>
          <w:szCs w:val="32"/>
        </w:rPr>
      </w:pPr>
      <w:r>
        <w:rPr>
          <w:rFonts w:hAnsi="宋体"/>
          <w:sz w:val="24"/>
          <w:szCs w:val="32"/>
        </w:rPr>
        <w:t>8</w:t>
      </w:r>
      <w:r>
        <w:rPr>
          <w:rFonts w:hAnsi="宋体" w:hint="eastAsia"/>
          <w:sz w:val="24"/>
          <w:szCs w:val="32"/>
        </w:rPr>
        <w:t>、如果我们在接到中选通知后并在本比选申请文件有效期内撤回比选申请文件，未能按时签订合同协议书，没收比选保证金，贵单位有权重新确定中选单位。</w:t>
      </w:r>
    </w:p>
    <w:p w14:paraId="45D64D24" w14:textId="77777777" w:rsidR="00DF3017" w:rsidRDefault="001C1638">
      <w:pPr>
        <w:spacing w:line="540" w:lineRule="exact"/>
        <w:ind w:firstLineChars="200" w:firstLine="480"/>
        <w:rPr>
          <w:rFonts w:hAnsi="宋体"/>
          <w:sz w:val="24"/>
          <w:szCs w:val="32"/>
        </w:rPr>
      </w:pPr>
      <w:r>
        <w:rPr>
          <w:rFonts w:hAnsi="宋体" w:hint="eastAsia"/>
          <w:sz w:val="24"/>
          <w:szCs w:val="32"/>
        </w:rPr>
        <w:lastRenderedPageBreak/>
        <w:t>以上为我方参加比选的申请，如违反，则自行承担相应法律责任，自愿按照相关规定接受处罚，并无条件接受半年内四川省范围内市场禁入处理。</w:t>
      </w:r>
    </w:p>
    <w:p w14:paraId="495A3957" w14:textId="77777777" w:rsidR="00DF3017" w:rsidRDefault="00DF3017">
      <w:pPr>
        <w:spacing w:before="100" w:after="100" w:line="540" w:lineRule="exact"/>
        <w:ind w:right="26" w:firstLineChars="500" w:firstLine="1200"/>
        <w:rPr>
          <w:rFonts w:hAnsi="宋体"/>
          <w:sz w:val="24"/>
          <w:szCs w:val="32"/>
        </w:rPr>
      </w:pPr>
    </w:p>
    <w:p w14:paraId="2556A196" w14:textId="77777777" w:rsidR="00DF3017" w:rsidRDefault="001C1638">
      <w:pPr>
        <w:spacing w:line="360" w:lineRule="auto"/>
        <w:ind w:firstLineChars="200" w:firstLine="480"/>
        <w:rPr>
          <w:rFonts w:hAnsi="宋体"/>
          <w:sz w:val="24"/>
          <w:szCs w:val="22"/>
        </w:rPr>
      </w:pPr>
      <w:r>
        <w:rPr>
          <w:rFonts w:hAnsi="宋体" w:hint="eastAsia"/>
          <w:sz w:val="24"/>
          <w:szCs w:val="22"/>
        </w:rPr>
        <w:t>供应商名称</w:t>
      </w:r>
      <w:r>
        <w:rPr>
          <w:rFonts w:hAnsi="宋体" w:hint="eastAsia"/>
          <w:sz w:val="24"/>
        </w:rPr>
        <w:t>（盖单位公章）</w:t>
      </w:r>
      <w:r>
        <w:rPr>
          <w:rFonts w:hAnsi="宋体" w:hint="eastAsia"/>
          <w:sz w:val="24"/>
          <w:szCs w:val="22"/>
        </w:rPr>
        <w:t>：</w:t>
      </w:r>
    </w:p>
    <w:p w14:paraId="0781CF50" w14:textId="77777777" w:rsidR="00DF3017" w:rsidRDefault="001C1638">
      <w:pPr>
        <w:spacing w:line="360" w:lineRule="auto"/>
        <w:ind w:firstLineChars="200" w:firstLine="480"/>
        <w:rPr>
          <w:sz w:val="24"/>
          <w:szCs w:val="24"/>
        </w:rPr>
      </w:pPr>
      <w:r>
        <w:rPr>
          <w:rFonts w:hint="eastAsia"/>
          <w:sz w:val="24"/>
          <w:szCs w:val="24"/>
        </w:rPr>
        <w:t>法定代表人或授权代表（签字或盖章）：</w:t>
      </w:r>
      <w:r>
        <w:rPr>
          <w:sz w:val="24"/>
          <w:szCs w:val="24"/>
        </w:rPr>
        <w:t xml:space="preserve">   </w:t>
      </w:r>
    </w:p>
    <w:p w14:paraId="19FADF0C" w14:textId="77777777" w:rsidR="00DF3017" w:rsidRDefault="001C1638">
      <w:pPr>
        <w:spacing w:line="540" w:lineRule="exact"/>
        <w:ind w:firstLineChars="200" w:firstLine="480"/>
        <w:rPr>
          <w:rFonts w:hAnsi="宋体"/>
          <w:sz w:val="24"/>
          <w:szCs w:val="32"/>
        </w:rPr>
      </w:pPr>
      <w:r>
        <w:rPr>
          <w:rFonts w:hAnsi="宋体" w:hint="eastAsia"/>
          <w:sz w:val="24"/>
          <w:szCs w:val="32"/>
        </w:rPr>
        <w:t xml:space="preserve">联系方式： </w:t>
      </w:r>
    </w:p>
    <w:p w14:paraId="484B7E90" w14:textId="77777777" w:rsidR="00DF3017" w:rsidRDefault="001C1638">
      <w:pPr>
        <w:spacing w:line="360" w:lineRule="auto"/>
        <w:ind w:firstLineChars="1996" w:firstLine="4790"/>
        <w:rPr>
          <w:rFonts w:ascii="Times New Roman"/>
          <w:kern w:val="2"/>
          <w:sz w:val="24"/>
        </w:rPr>
      </w:pPr>
      <w:r>
        <w:rPr>
          <w:rFonts w:hAnsi="宋体" w:hint="eastAsia"/>
          <w:bCs/>
          <w:sz w:val="24"/>
          <w:szCs w:val="32"/>
          <w:u w:val="single"/>
        </w:rPr>
        <w:t xml:space="preserve">     </w:t>
      </w:r>
      <w:r>
        <w:rPr>
          <w:rFonts w:hAnsi="宋体" w:hint="eastAsia"/>
          <w:bCs/>
          <w:sz w:val="24"/>
          <w:szCs w:val="32"/>
        </w:rPr>
        <w:t>年</w:t>
      </w:r>
      <w:r>
        <w:rPr>
          <w:rFonts w:hAnsi="宋体" w:hint="eastAsia"/>
          <w:bCs/>
          <w:sz w:val="24"/>
          <w:szCs w:val="32"/>
          <w:u w:val="single"/>
        </w:rPr>
        <w:t xml:space="preserve">    </w:t>
      </w:r>
      <w:r>
        <w:rPr>
          <w:rFonts w:hAnsi="宋体" w:hint="eastAsia"/>
          <w:bCs/>
          <w:sz w:val="24"/>
          <w:szCs w:val="32"/>
        </w:rPr>
        <w:t>月</w:t>
      </w:r>
      <w:r>
        <w:rPr>
          <w:rFonts w:hAnsi="宋体" w:hint="eastAsia"/>
          <w:bCs/>
          <w:sz w:val="24"/>
          <w:szCs w:val="32"/>
          <w:u w:val="single"/>
        </w:rPr>
        <w:t xml:space="preserve">    </w:t>
      </w:r>
      <w:r>
        <w:rPr>
          <w:rFonts w:hAnsi="宋体" w:hint="eastAsia"/>
          <w:bCs/>
          <w:sz w:val="24"/>
          <w:szCs w:val="32"/>
        </w:rPr>
        <w:t>日</w:t>
      </w:r>
      <w:bookmarkEnd w:id="104"/>
      <w:bookmarkEnd w:id="105"/>
      <w:r>
        <w:rPr>
          <w:rFonts w:hAnsi="宋体"/>
          <w:b/>
          <w:bCs/>
          <w:kern w:val="2"/>
          <w:sz w:val="21"/>
        </w:rPr>
        <w:br w:type="page"/>
      </w:r>
    </w:p>
    <w:p w14:paraId="134344CA" w14:textId="77777777" w:rsidR="00DF3017" w:rsidRDefault="00DF3017"/>
    <w:p w14:paraId="16B2B122" w14:textId="77777777" w:rsidR="00DF3017" w:rsidRDefault="001C1638">
      <w:pPr>
        <w:pStyle w:val="2"/>
        <w:spacing w:line="360" w:lineRule="auto"/>
        <w:jc w:val="center"/>
        <w:rPr>
          <w:rFonts w:hAnsi="宋体"/>
        </w:rPr>
      </w:pPr>
      <w:r>
        <w:rPr>
          <w:rFonts w:ascii="宋体" w:eastAsia="宋体" w:hAnsi="宋体" w:cs="宋体" w:hint="eastAsia"/>
        </w:rPr>
        <w:t>（2）承诺函</w:t>
      </w:r>
    </w:p>
    <w:p w14:paraId="60421E38" w14:textId="77777777" w:rsidR="00DF3017" w:rsidRDefault="001C1638">
      <w:pPr>
        <w:spacing w:line="312" w:lineRule="auto"/>
        <w:rPr>
          <w:rFonts w:hAnsi="宋体"/>
          <w:sz w:val="24"/>
        </w:rPr>
      </w:pPr>
      <w:r>
        <w:rPr>
          <w:rFonts w:hAnsi="宋体"/>
          <w:sz w:val="24"/>
          <w:u w:val="single"/>
        </w:rPr>
        <w:t xml:space="preserve">                        </w:t>
      </w:r>
      <w:r>
        <w:rPr>
          <w:rFonts w:hAnsi="宋体" w:hint="eastAsia"/>
          <w:sz w:val="24"/>
        </w:rPr>
        <w:t>（采购人名称）：</w:t>
      </w:r>
    </w:p>
    <w:p w14:paraId="638E4560" w14:textId="77777777" w:rsidR="00DF3017" w:rsidRDefault="001C1638">
      <w:pPr>
        <w:spacing w:line="480" w:lineRule="exact"/>
        <w:ind w:firstLineChars="200" w:firstLine="480"/>
        <w:rPr>
          <w:rFonts w:hAnsi="宋体"/>
          <w:sz w:val="24"/>
        </w:rPr>
      </w:pPr>
      <w:r>
        <w:rPr>
          <w:rFonts w:hAnsi="宋体" w:hint="eastAsia"/>
          <w:sz w:val="24"/>
        </w:rPr>
        <w:t>我公司作为本次采购项目的供应商，根据比选文件要求，现郑重承诺如下：</w:t>
      </w:r>
    </w:p>
    <w:p w14:paraId="64085774" w14:textId="77777777" w:rsidR="00DF3017" w:rsidRDefault="001C1638">
      <w:pPr>
        <w:spacing w:line="480" w:lineRule="exact"/>
        <w:ind w:firstLineChars="200" w:firstLine="480"/>
        <w:rPr>
          <w:rFonts w:hAnsi="宋体"/>
          <w:sz w:val="24"/>
        </w:rPr>
      </w:pPr>
      <w:r>
        <w:rPr>
          <w:rFonts w:hAnsi="宋体" w:hint="eastAsia"/>
          <w:sz w:val="24"/>
        </w:rPr>
        <w:t>一、具备本项目规定的条件：</w:t>
      </w:r>
    </w:p>
    <w:p w14:paraId="2F0FE657" w14:textId="77777777" w:rsidR="00DF3017" w:rsidRDefault="001C1638">
      <w:pPr>
        <w:spacing w:line="480" w:lineRule="exact"/>
        <w:ind w:firstLineChars="150" w:firstLine="360"/>
        <w:rPr>
          <w:rFonts w:hAnsi="宋体" w:cs="宋体"/>
          <w:color w:val="000000" w:themeColor="text1"/>
          <w:sz w:val="24"/>
          <w:szCs w:val="24"/>
        </w:rPr>
      </w:pPr>
      <w:r>
        <w:rPr>
          <w:rFonts w:hAnsi="宋体" w:cs="宋体" w:hint="eastAsia"/>
          <w:color w:val="000000" w:themeColor="text1"/>
          <w:sz w:val="24"/>
          <w:szCs w:val="24"/>
        </w:rPr>
        <w:t>1．具有独立承担民事责任的能力；</w:t>
      </w:r>
    </w:p>
    <w:p w14:paraId="10047259" w14:textId="77777777" w:rsidR="00DF3017" w:rsidRDefault="001C1638">
      <w:pPr>
        <w:spacing w:line="480" w:lineRule="exact"/>
        <w:ind w:firstLineChars="150" w:firstLine="360"/>
        <w:rPr>
          <w:rFonts w:hAnsi="宋体" w:cs="宋体"/>
          <w:color w:val="000000" w:themeColor="text1"/>
          <w:sz w:val="24"/>
          <w:szCs w:val="24"/>
        </w:rPr>
      </w:pPr>
      <w:r>
        <w:rPr>
          <w:rFonts w:hAnsi="宋体" w:cs="宋体" w:hint="eastAsia"/>
          <w:color w:val="000000" w:themeColor="text1"/>
          <w:sz w:val="24"/>
          <w:szCs w:val="24"/>
        </w:rPr>
        <w:t>2．具有良好的商业信誉和健全的财务会计制度；</w:t>
      </w:r>
    </w:p>
    <w:p w14:paraId="15A37289" w14:textId="77777777" w:rsidR="00DF3017" w:rsidRDefault="001C1638">
      <w:pPr>
        <w:spacing w:line="480" w:lineRule="exact"/>
        <w:ind w:firstLineChars="150" w:firstLine="360"/>
        <w:rPr>
          <w:rFonts w:hAnsi="宋体" w:cs="宋体"/>
          <w:color w:val="000000" w:themeColor="text1"/>
          <w:sz w:val="24"/>
          <w:szCs w:val="24"/>
        </w:rPr>
      </w:pPr>
      <w:r>
        <w:rPr>
          <w:rFonts w:hAnsi="宋体" w:cs="宋体" w:hint="eastAsia"/>
          <w:color w:val="000000" w:themeColor="text1"/>
          <w:sz w:val="24"/>
          <w:szCs w:val="24"/>
        </w:rPr>
        <w:t>3．具有履行合同所必需的设备和专业技术能力；</w:t>
      </w:r>
    </w:p>
    <w:p w14:paraId="3A6DC012" w14:textId="77777777" w:rsidR="00DF3017" w:rsidRDefault="001C1638">
      <w:pPr>
        <w:spacing w:line="480" w:lineRule="exact"/>
        <w:ind w:firstLineChars="150" w:firstLine="360"/>
        <w:rPr>
          <w:rFonts w:hAnsi="宋体" w:cs="宋体"/>
          <w:color w:val="000000" w:themeColor="text1"/>
          <w:sz w:val="24"/>
          <w:szCs w:val="24"/>
        </w:rPr>
      </w:pPr>
      <w:r>
        <w:rPr>
          <w:rFonts w:hAnsi="宋体" w:cs="宋体" w:hint="eastAsia"/>
          <w:color w:val="000000" w:themeColor="text1"/>
          <w:sz w:val="24"/>
          <w:szCs w:val="24"/>
        </w:rPr>
        <w:t>4．具有依法缴纳税收和社会保障资金的良好记录；</w:t>
      </w:r>
    </w:p>
    <w:p w14:paraId="1F6E4543" w14:textId="77777777" w:rsidR="00DF3017" w:rsidRDefault="001C1638">
      <w:pPr>
        <w:spacing w:line="480" w:lineRule="exact"/>
        <w:ind w:firstLineChars="150" w:firstLine="360"/>
        <w:rPr>
          <w:rFonts w:hAnsi="宋体" w:cs="宋体"/>
          <w:color w:val="000000" w:themeColor="text1"/>
          <w:sz w:val="24"/>
          <w:szCs w:val="24"/>
        </w:rPr>
      </w:pPr>
      <w:r>
        <w:rPr>
          <w:rFonts w:hAnsi="宋体" w:cs="宋体" w:hint="eastAsia"/>
          <w:color w:val="000000" w:themeColor="text1"/>
          <w:sz w:val="24"/>
          <w:szCs w:val="24"/>
        </w:rPr>
        <w:t>5．参加本次采购活动前三年内，在经营活动中没有重大违法违规记录；</w:t>
      </w:r>
    </w:p>
    <w:p w14:paraId="6463E332" w14:textId="77777777" w:rsidR="00DF3017" w:rsidRDefault="001C1638">
      <w:pPr>
        <w:spacing w:line="480" w:lineRule="exact"/>
        <w:ind w:firstLineChars="150" w:firstLine="360"/>
        <w:rPr>
          <w:rFonts w:hAnsi="宋体" w:cs="宋体"/>
          <w:color w:val="000000" w:themeColor="text1"/>
          <w:sz w:val="24"/>
          <w:szCs w:val="24"/>
        </w:rPr>
      </w:pPr>
      <w:r>
        <w:rPr>
          <w:rFonts w:hAnsi="宋体" w:cs="宋体" w:hint="eastAsia"/>
          <w:color w:val="000000" w:themeColor="text1"/>
          <w:sz w:val="24"/>
          <w:szCs w:val="24"/>
        </w:rPr>
        <w:t>6．持有经主管部门最新年检合格的从事税务服务的执业许可证；</w:t>
      </w:r>
    </w:p>
    <w:p w14:paraId="670FD66B" w14:textId="77777777" w:rsidR="00DF3017" w:rsidRDefault="001C1638">
      <w:pPr>
        <w:spacing w:line="480" w:lineRule="exact"/>
        <w:ind w:firstLineChars="150" w:firstLine="360"/>
        <w:rPr>
          <w:rFonts w:hAnsi="宋体" w:cs="宋体"/>
          <w:color w:val="000000" w:themeColor="text1"/>
          <w:sz w:val="24"/>
          <w:szCs w:val="24"/>
        </w:rPr>
      </w:pPr>
      <w:r>
        <w:rPr>
          <w:rFonts w:hAnsi="宋体" w:cs="宋体"/>
          <w:color w:val="000000" w:themeColor="text1"/>
          <w:sz w:val="24"/>
          <w:szCs w:val="24"/>
        </w:rPr>
        <w:t>7</w:t>
      </w:r>
      <w:r>
        <w:rPr>
          <w:rFonts w:hAnsi="宋体" w:cs="宋体" w:hint="eastAsia"/>
          <w:color w:val="000000" w:themeColor="text1"/>
          <w:sz w:val="24"/>
          <w:szCs w:val="24"/>
        </w:rPr>
        <w:t>.无刑事犯罪记录，近</w:t>
      </w:r>
      <w:r>
        <w:rPr>
          <w:rFonts w:hAnsi="宋体" w:cs="宋体"/>
          <w:color w:val="000000" w:themeColor="text1"/>
          <w:sz w:val="24"/>
          <w:szCs w:val="24"/>
        </w:rPr>
        <w:t>3</w:t>
      </w:r>
      <w:r>
        <w:rPr>
          <w:rFonts w:hAnsi="宋体" w:cs="宋体" w:hint="eastAsia"/>
          <w:color w:val="000000" w:themeColor="text1"/>
          <w:sz w:val="24"/>
          <w:szCs w:val="24"/>
        </w:rPr>
        <w:t>年内未受过纪律处分、行政处罚或行业处分等不适宜担任税务顾问的情形；</w:t>
      </w:r>
    </w:p>
    <w:p w14:paraId="65A1BE3B" w14:textId="77777777" w:rsidR="00DF3017" w:rsidRDefault="001C1638">
      <w:pPr>
        <w:spacing w:line="480" w:lineRule="exact"/>
        <w:ind w:firstLineChars="150" w:firstLine="360"/>
        <w:rPr>
          <w:rFonts w:hAnsi="宋体" w:cs="宋体"/>
          <w:color w:val="000000" w:themeColor="text1"/>
          <w:sz w:val="24"/>
          <w:szCs w:val="24"/>
        </w:rPr>
      </w:pPr>
      <w:r>
        <w:rPr>
          <w:rFonts w:hAnsi="宋体" w:cs="宋体"/>
          <w:color w:val="000000" w:themeColor="text1"/>
          <w:sz w:val="24"/>
          <w:szCs w:val="24"/>
        </w:rPr>
        <w:t>8</w:t>
      </w:r>
      <w:r>
        <w:rPr>
          <w:rFonts w:hAnsi="宋体" w:cs="宋体" w:hint="eastAsia"/>
          <w:color w:val="000000" w:themeColor="text1"/>
          <w:sz w:val="24"/>
          <w:szCs w:val="24"/>
        </w:rPr>
        <w:t>．法律、行政法规规定的其他条件；</w:t>
      </w:r>
    </w:p>
    <w:p w14:paraId="090BC4D7" w14:textId="77777777" w:rsidR="00DF3017" w:rsidRDefault="001C1638">
      <w:pPr>
        <w:spacing w:line="480" w:lineRule="exact"/>
        <w:ind w:firstLineChars="150" w:firstLine="360"/>
        <w:rPr>
          <w:rFonts w:hAnsi="宋体" w:cs="宋体"/>
          <w:color w:val="000000" w:themeColor="text1"/>
          <w:sz w:val="24"/>
          <w:szCs w:val="24"/>
        </w:rPr>
      </w:pPr>
      <w:r>
        <w:rPr>
          <w:rFonts w:hAnsi="宋体" w:cs="宋体"/>
          <w:color w:val="000000" w:themeColor="text1"/>
          <w:sz w:val="24"/>
          <w:szCs w:val="24"/>
        </w:rPr>
        <w:t>9</w:t>
      </w:r>
      <w:r>
        <w:rPr>
          <w:rFonts w:hAnsi="宋体" w:cs="宋体" w:hint="eastAsia"/>
          <w:color w:val="000000" w:themeColor="text1"/>
          <w:sz w:val="24"/>
          <w:szCs w:val="24"/>
        </w:rPr>
        <w:t>．本项目不接受联合体投标。</w:t>
      </w:r>
    </w:p>
    <w:p w14:paraId="238B12B2" w14:textId="77777777" w:rsidR="00DF3017" w:rsidRDefault="001C1638">
      <w:pPr>
        <w:spacing w:line="480" w:lineRule="exact"/>
        <w:ind w:firstLineChars="200" w:firstLine="480"/>
        <w:rPr>
          <w:rFonts w:hAnsi="宋体"/>
          <w:sz w:val="24"/>
        </w:rPr>
      </w:pPr>
      <w:r>
        <w:rPr>
          <w:rFonts w:hAnsi="宋体" w:hint="eastAsia"/>
          <w:sz w:val="24"/>
        </w:rPr>
        <w:t>二、完全接受和满足本项目比选文件中规定的实质性要求，如对比</w:t>
      </w:r>
      <w:proofErr w:type="gramStart"/>
      <w:r>
        <w:rPr>
          <w:rFonts w:hAnsi="宋体" w:hint="eastAsia"/>
          <w:sz w:val="24"/>
        </w:rPr>
        <w:t>选文件</w:t>
      </w:r>
      <w:proofErr w:type="gramEnd"/>
      <w:r>
        <w:rPr>
          <w:rFonts w:hAnsi="宋体" w:hint="eastAsia"/>
          <w:sz w:val="24"/>
        </w:rPr>
        <w:t>有异议，已经在递交响应文件截止时间届满前进行维权救济，不存在对比</w:t>
      </w:r>
      <w:proofErr w:type="gramStart"/>
      <w:r>
        <w:rPr>
          <w:rFonts w:hAnsi="宋体" w:hint="eastAsia"/>
          <w:sz w:val="24"/>
        </w:rPr>
        <w:t>选文件</w:t>
      </w:r>
      <w:proofErr w:type="gramEnd"/>
      <w:r>
        <w:rPr>
          <w:rFonts w:hAnsi="宋体" w:hint="eastAsia"/>
          <w:sz w:val="24"/>
        </w:rPr>
        <w:t>有异议的同时又参加比选以求侥幸成交或者为实现其他非法目的的行为。</w:t>
      </w:r>
    </w:p>
    <w:p w14:paraId="2958FF0C" w14:textId="77777777" w:rsidR="00DF3017" w:rsidRDefault="001C1638">
      <w:pPr>
        <w:spacing w:line="480" w:lineRule="exact"/>
        <w:ind w:firstLineChars="200" w:firstLine="480"/>
        <w:rPr>
          <w:rFonts w:hAnsi="宋体"/>
          <w:sz w:val="24"/>
        </w:rPr>
      </w:pPr>
      <w:r>
        <w:rPr>
          <w:rFonts w:hAnsi="宋体" w:hint="eastAsia"/>
          <w:sz w:val="24"/>
        </w:rPr>
        <w:t>三、在参加本次采购活动中，不存在与单位负责人为同一人或者存在直接控股、管理关系的其他供应商参与同一合同项下的采购活动的行为。</w:t>
      </w:r>
    </w:p>
    <w:p w14:paraId="563D34AB" w14:textId="77777777" w:rsidR="00DF3017" w:rsidRDefault="001C1638">
      <w:pPr>
        <w:spacing w:line="480" w:lineRule="exact"/>
        <w:ind w:firstLineChars="200" w:firstLine="480"/>
        <w:rPr>
          <w:rFonts w:hAnsi="宋体"/>
          <w:sz w:val="24"/>
        </w:rPr>
      </w:pPr>
      <w:r>
        <w:rPr>
          <w:rFonts w:hAnsi="宋体" w:hint="eastAsia"/>
          <w:sz w:val="24"/>
        </w:rPr>
        <w:t>四、在参加本次采购活动中，不存在和其他供应商在同一合同项下的采购项目中，同时委托同一个自然人、同一家庭的人员、同一单位的人员作为代理人的行为。</w:t>
      </w:r>
    </w:p>
    <w:p w14:paraId="051A5EA3" w14:textId="77777777" w:rsidR="00DF3017" w:rsidRDefault="001C1638">
      <w:pPr>
        <w:spacing w:line="480" w:lineRule="exact"/>
        <w:ind w:firstLineChars="200" w:firstLine="480"/>
        <w:rPr>
          <w:rFonts w:hAnsi="宋体"/>
          <w:sz w:val="24"/>
        </w:rPr>
      </w:pPr>
      <w:r>
        <w:rPr>
          <w:rFonts w:hAnsi="宋体" w:hint="eastAsia"/>
          <w:sz w:val="24"/>
        </w:rPr>
        <w:t>五、如果有《四川省政府采购当事人诚信管理办法》（</w:t>
      </w:r>
      <w:proofErr w:type="gramStart"/>
      <w:r>
        <w:rPr>
          <w:rFonts w:hAnsi="宋体" w:hint="eastAsia"/>
          <w:sz w:val="24"/>
        </w:rPr>
        <w:t>川财采</w:t>
      </w:r>
      <w:proofErr w:type="gramEnd"/>
      <w:r>
        <w:rPr>
          <w:rFonts w:hAnsi="宋体"/>
          <w:sz w:val="24"/>
        </w:rPr>
        <w:t>[2015]33</w:t>
      </w:r>
      <w:r>
        <w:rPr>
          <w:rFonts w:hAnsi="宋体" w:hint="eastAsia"/>
          <w:sz w:val="24"/>
        </w:rPr>
        <w:t>号）规定的记入诚信档案的失信行为，将在响应文件中全面如实反映。我公司记入诚信档案的且在有效期内的失信行为有</w:t>
      </w:r>
      <w:r>
        <w:rPr>
          <w:rFonts w:hAnsi="宋体"/>
          <w:sz w:val="24"/>
        </w:rPr>
        <w:t xml:space="preserve">    </w:t>
      </w:r>
      <w:r>
        <w:rPr>
          <w:rFonts w:hAnsi="宋体" w:hint="eastAsia"/>
          <w:sz w:val="24"/>
        </w:rPr>
        <w:t>次。</w:t>
      </w:r>
    </w:p>
    <w:p w14:paraId="5FAD56E0" w14:textId="77777777" w:rsidR="00DF3017" w:rsidRDefault="001C1638">
      <w:pPr>
        <w:spacing w:line="480" w:lineRule="exact"/>
        <w:ind w:firstLineChars="200" w:firstLine="480"/>
        <w:rPr>
          <w:rFonts w:hAnsi="宋体"/>
          <w:sz w:val="24"/>
        </w:rPr>
      </w:pPr>
      <w:r>
        <w:rPr>
          <w:rFonts w:hAnsi="宋体" w:hint="eastAsia"/>
          <w:sz w:val="24"/>
        </w:rPr>
        <w:t>六、响应文件中提供的任何资料和服务、商务等响应承诺情况都是真实的、</w:t>
      </w:r>
      <w:r>
        <w:rPr>
          <w:rFonts w:hAnsi="宋体" w:hint="eastAsia"/>
          <w:sz w:val="24"/>
        </w:rPr>
        <w:lastRenderedPageBreak/>
        <w:t>有效的、合法的。</w:t>
      </w:r>
    </w:p>
    <w:p w14:paraId="17EAAA0A" w14:textId="77777777" w:rsidR="00DF3017" w:rsidRDefault="001C1638">
      <w:pPr>
        <w:spacing w:line="480" w:lineRule="exact"/>
        <w:ind w:firstLineChars="200" w:firstLine="480"/>
        <w:rPr>
          <w:rFonts w:hAnsi="宋体"/>
          <w:sz w:val="24"/>
        </w:rPr>
      </w:pPr>
      <w:r>
        <w:rPr>
          <w:rFonts w:hAnsi="宋体" w:hint="eastAsia"/>
          <w:sz w:val="24"/>
        </w:rPr>
        <w:t>本公司对上述承诺的内容事项真实性负责。如经查实上述承诺的内容事项存在虚假，我公司愿意接受以提供虚假材料谋取成交的法律责任。</w:t>
      </w:r>
    </w:p>
    <w:p w14:paraId="208A133B" w14:textId="77777777" w:rsidR="00DF3017" w:rsidRDefault="00DF3017">
      <w:pPr>
        <w:pStyle w:val="a0"/>
      </w:pPr>
    </w:p>
    <w:p w14:paraId="6C1090DA" w14:textId="77777777" w:rsidR="00DF3017" w:rsidRDefault="00DF3017"/>
    <w:p w14:paraId="5291F3E7" w14:textId="77777777" w:rsidR="00DF3017" w:rsidRDefault="001C1638">
      <w:pPr>
        <w:spacing w:line="360" w:lineRule="auto"/>
        <w:ind w:firstLineChars="200" w:firstLine="480"/>
        <w:rPr>
          <w:rFonts w:hAnsi="宋体"/>
          <w:sz w:val="24"/>
        </w:rPr>
      </w:pPr>
      <w:r>
        <w:rPr>
          <w:rFonts w:hAnsi="宋体" w:hint="eastAsia"/>
          <w:sz w:val="24"/>
        </w:rPr>
        <w:t>供应商名称（盖单位公章）：</w:t>
      </w:r>
    </w:p>
    <w:p w14:paraId="4446D6BC" w14:textId="77777777" w:rsidR="00DF3017" w:rsidRDefault="001C1638">
      <w:pPr>
        <w:spacing w:line="360" w:lineRule="auto"/>
        <w:ind w:firstLineChars="200" w:firstLine="480"/>
        <w:rPr>
          <w:rFonts w:hAnsi="宋体"/>
          <w:sz w:val="24"/>
        </w:rPr>
      </w:pPr>
      <w:r>
        <w:rPr>
          <w:rFonts w:hAnsi="宋体" w:hint="eastAsia"/>
          <w:sz w:val="24"/>
        </w:rPr>
        <w:t>法定代表人或授权代表（签字或盖章）：</w:t>
      </w:r>
      <w:r>
        <w:rPr>
          <w:rFonts w:hAnsi="宋体"/>
          <w:sz w:val="24"/>
        </w:rPr>
        <w:t xml:space="preserve">   </w:t>
      </w:r>
    </w:p>
    <w:p w14:paraId="6CA8C0C3" w14:textId="77777777" w:rsidR="00DF3017" w:rsidRDefault="001C1638">
      <w:pPr>
        <w:spacing w:line="360" w:lineRule="auto"/>
        <w:ind w:firstLineChars="200" w:firstLine="480"/>
        <w:rPr>
          <w:rFonts w:hAnsi="宋体"/>
          <w:sz w:val="24"/>
        </w:rPr>
      </w:pPr>
      <w:r>
        <w:rPr>
          <w:rFonts w:hAnsi="宋体" w:hint="eastAsia"/>
          <w:sz w:val="24"/>
        </w:rPr>
        <w:t>日期：</w:t>
      </w:r>
      <w:r>
        <w:rPr>
          <w:rFonts w:hAnsi="宋体"/>
          <w:sz w:val="24"/>
        </w:rPr>
        <w:t xml:space="preserve">          </w:t>
      </w:r>
    </w:p>
    <w:p w14:paraId="20F7EA35" w14:textId="77777777" w:rsidR="00DF3017" w:rsidRDefault="00DF3017">
      <w:pPr>
        <w:pStyle w:val="a0"/>
      </w:pPr>
    </w:p>
    <w:p w14:paraId="61E0C659" w14:textId="77777777" w:rsidR="00DF3017" w:rsidRDefault="001C1638">
      <w:pPr>
        <w:widowControl/>
        <w:jc w:val="left"/>
      </w:pPr>
      <w:r>
        <w:br w:type="page"/>
      </w:r>
    </w:p>
    <w:p w14:paraId="07262F09" w14:textId="77777777" w:rsidR="00DF3017" w:rsidRDefault="001C1638">
      <w:pPr>
        <w:pStyle w:val="2"/>
        <w:numPr>
          <w:ilvl w:val="0"/>
          <w:numId w:val="4"/>
        </w:numPr>
        <w:spacing w:line="360" w:lineRule="auto"/>
        <w:jc w:val="center"/>
        <w:rPr>
          <w:rFonts w:ascii="宋体" w:eastAsia="宋体" w:hAnsi="宋体" w:cs="宋体"/>
        </w:rPr>
      </w:pPr>
      <w:r>
        <w:rPr>
          <w:rFonts w:ascii="宋体" w:eastAsia="宋体" w:hAnsi="宋体" w:cs="宋体" w:hint="eastAsia"/>
        </w:rPr>
        <w:lastRenderedPageBreak/>
        <w:t>报价函</w:t>
      </w:r>
    </w:p>
    <w:p w14:paraId="5EE7128E" w14:textId="77777777" w:rsidR="00DF3017" w:rsidRDefault="001C1638">
      <w:pPr>
        <w:pStyle w:val="2"/>
        <w:keepNext w:val="0"/>
        <w:keepLines w:val="0"/>
        <w:spacing w:before="0" w:after="0" w:line="360" w:lineRule="auto"/>
        <w:rPr>
          <w:rFonts w:ascii="宋体" w:eastAsia="宋体" w:hAnsi="宋体"/>
          <w:b w:val="0"/>
          <w:bCs w:val="0"/>
          <w:sz w:val="24"/>
          <w:szCs w:val="24"/>
        </w:rPr>
      </w:pPr>
      <w:r>
        <w:rPr>
          <w:rFonts w:ascii="宋体" w:eastAsia="宋体" w:hAnsi="宋体" w:hint="eastAsia"/>
          <w:b w:val="0"/>
          <w:bCs w:val="0"/>
          <w:sz w:val="24"/>
          <w:szCs w:val="24"/>
        </w:rPr>
        <w:t>项目名称：</w:t>
      </w:r>
    </w:p>
    <w:p w14:paraId="61BFCAD1" w14:textId="77777777" w:rsidR="00DF3017" w:rsidRDefault="00DF3017"/>
    <w:tbl>
      <w:tblPr>
        <w:tblW w:w="8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0"/>
        <w:gridCol w:w="2550"/>
        <w:gridCol w:w="3883"/>
      </w:tblGrid>
      <w:tr w:rsidR="00DF3017" w14:paraId="41289D4C" w14:textId="77777777">
        <w:trPr>
          <w:trHeight w:val="646"/>
          <w:jc w:val="center"/>
        </w:trPr>
        <w:tc>
          <w:tcPr>
            <w:tcW w:w="2120" w:type="dxa"/>
            <w:tcBorders>
              <w:top w:val="single" w:sz="4" w:space="0" w:color="auto"/>
              <w:left w:val="single" w:sz="4" w:space="0" w:color="auto"/>
              <w:bottom w:val="single" w:sz="4" w:space="0" w:color="auto"/>
              <w:right w:val="single" w:sz="4" w:space="0" w:color="auto"/>
            </w:tcBorders>
            <w:vAlign w:val="center"/>
          </w:tcPr>
          <w:p w14:paraId="15D4B016" w14:textId="77777777" w:rsidR="00DF3017" w:rsidRDefault="001C1638">
            <w:pPr>
              <w:spacing w:line="440" w:lineRule="exact"/>
              <w:ind w:rightChars="250" w:right="850"/>
              <w:jc w:val="center"/>
              <w:rPr>
                <w:rFonts w:hAnsi="宋体"/>
                <w:sz w:val="24"/>
              </w:rPr>
            </w:pPr>
            <w:r>
              <w:rPr>
                <w:rFonts w:hAnsi="宋体" w:hint="eastAsia"/>
                <w:sz w:val="24"/>
              </w:rPr>
              <w:t>序号</w:t>
            </w:r>
          </w:p>
        </w:tc>
        <w:tc>
          <w:tcPr>
            <w:tcW w:w="2550" w:type="dxa"/>
            <w:tcBorders>
              <w:top w:val="single" w:sz="4" w:space="0" w:color="auto"/>
              <w:left w:val="nil"/>
              <w:bottom w:val="single" w:sz="4" w:space="0" w:color="auto"/>
              <w:right w:val="single" w:sz="4" w:space="0" w:color="auto"/>
            </w:tcBorders>
            <w:vAlign w:val="center"/>
          </w:tcPr>
          <w:p w14:paraId="1B73EEA5" w14:textId="77777777" w:rsidR="00DF3017" w:rsidRDefault="001C1638">
            <w:pPr>
              <w:spacing w:line="440" w:lineRule="exact"/>
              <w:ind w:rightChars="250" w:right="850" w:firstLineChars="200" w:firstLine="480"/>
              <w:rPr>
                <w:rFonts w:hAnsi="宋体"/>
                <w:sz w:val="24"/>
              </w:rPr>
            </w:pPr>
            <w:r>
              <w:rPr>
                <w:rFonts w:hAnsi="宋体" w:hint="eastAsia"/>
                <w:sz w:val="24"/>
              </w:rPr>
              <w:t>采购内容</w:t>
            </w:r>
          </w:p>
        </w:tc>
        <w:tc>
          <w:tcPr>
            <w:tcW w:w="3883" w:type="dxa"/>
            <w:tcBorders>
              <w:top w:val="single" w:sz="4" w:space="0" w:color="auto"/>
              <w:left w:val="single" w:sz="4" w:space="0" w:color="auto"/>
              <w:bottom w:val="single" w:sz="4" w:space="0" w:color="auto"/>
              <w:right w:val="single" w:sz="4" w:space="0" w:color="auto"/>
            </w:tcBorders>
            <w:vAlign w:val="center"/>
          </w:tcPr>
          <w:p w14:paraId="499701B0" w14:textId="77777777" w:rsidR="00DF3017" w:rsidRDefault="001C1638">
            <w:pPr>
              <w:spacing w:line="440" w:lineRule="exact"/>
              <w:ind w:rightChars="250" w:right="850" w:firstLineChars="200" w:firstLine="480"/>
              <w:rPr>
                <w:rFonts w:hAnsi="宋体"/>
                <w:sz w:val="24"/>
              </w:rPr>
            </w:pPr>
            <w:r>
              <w:rPr>
                <w:rFonts w:hAnsi="宋体" w:hint="eastAsia"/>
                <w:sz w:val="24"/>
              </w:rPr>
              <w:t>报价（元）</w:t>
            </w:r>
          </w:p>
        </w:tc>
      </w:tr>
      <w:tr w:rsidR="00DF3017" w14:paraId="4C2AA944" w14:textId="77777777">
        <w:trPr>
          <w:trHeight w:val="1015"/>
          <w:jc w:val="center"/>
        </w:trPr>
        <w:tc>
          <w:tcPr>
            <w:tcW w:w="2120" w:type="dxa"/>
            <w:tcBorders>
              <w:top w:val="single" w:sz="4" w:space="0" w:color="auto"/>
              <w:left w:val="single" w:sz="4" w:space="0" w:color="auto"/>
              <w:bottom w:val="single" w:sz="4" w:space="0" w:color="auto"/>
              <w:right w:val="single" w:sz="4" w:space="0" w:color="auto"/>
            </w:tcBorders>
            <w:vAlign w:val="center"/>
          </w:tcPr>
          <w:p w14:paraId="4E2736B7" w14:textId="77777777" w:rsidR="00DF3017" w:rsidRDefault="00DF3017">
            <w:pPr>
              <w:spacing w:line="440" w:lineRule="exact"/>
              <w:ind w:rightChars="250" w:right="850" w:firstLineChars="250" w:firstLine="600"/>
              <w:jc w:val="center"/>
              <w:rPr>
                <w:rFonts w:hAnsi="宋体"/>
                <w:sz w:val="24"/>
              </w:rPr>
            </w:pPr>
          </w:p>
        </w:tc>
        <w:tc>
          <w:tcPr>
            <w:tcW w:w="2550" w:type="dxa"/>
            <w:tcBorders>
              <w:top w:val="single" w:sz="4" w:space="0" w:color="auto"/>
              <w:left w:val="nil"/>
              <w:bottom w:val="single" w:sz="4" w:space="0" w:color="auto"/>
              <w:right w:val="single" w:sz="4" w:space="0" w:color="auto"/>
            </w:tcBorders>
            <w:vAlign w:val="center"/>
          </w:tcPr>
          <w:p w14:paraId="516AD69B" w14:textId="77777777" w:rsidR="00DF3017" w:rsidRDefault="00DF3017">
            <w:pPr>
              <w:spacing w:line="440" w:lineRule="exact"/>
              <w:ind w:rightChars="250" w:right="850" w:firstLineChars="200" w:firstLine="480"/>
              <w:rPr>
                <w:rStyle w:val="18"/>
                <w:rFonts w:ascii="宋体" w:eastAsia="宋体" w:hAnsi="宋体" w:cs="宋体"/>
                <w:sz w:val="24"/>
                <w:szCs w:val="24"/>
              </w:rPr>
            </w:pPr>
          </w:p>
        </w:tc>
        <w:tc>
          <w:tcPr>
            <w:tcW w:w="3883" w:type="dxa"/>
            <w:tcBorders>
              <w:top w:val="single" w:sz="4" w:space="0" w:color="auto"/>
              <w:left w:val="single" w:sz="4" w:space="0" w:color="auto"/>
              <w:bottom w:val="single" w:sz="4" w:space="0" w:color="auto"/>
              <w:right w:val="single" w:sz="4" w:space="0" w:color="auto"/>
            </w:tcBorders>
          </w:tcPr>
          <w:p w14:paraId="0AB7E722" w14:textId="77777777" w:rsidR="00DF3017" w:rsidRDefault="00DF3017">
            <w:pPr>
              <w:spacing w:line="440" w:lineRule="exact"/>
              <w:ind w:rightChars="250" w:right="850" w:firstLineChars="200" w:firstLine="480"/>
              <w:rPr>
                <w:rStyle w:val="18"/>
                <w:rFonts w:ascii="宋体" w:hAnsi="宋体" w:cs="宋体"/>
                <w:sz w:val="24"/>
                <w:szCs w:val="24"/>
              </w:rPr>
            </w:pPr>
          </w:p>
        </w:tc>
      </w:tr>
      <w:tr w:rsidR="00DF3017" w14:paraId="738A97FC" w14:textId="77777777">
        <w:trPr>
          <w:trHeight w:val="1015"/>
          <w:jc w:val="center"/>
        </w:trPr>
        <w:tc>
          <w:tcPr>
            <w:tcW w:w="2120" w:type="dxa"/>
            <w:tcBorders>
              <w:top w:val="single" w:sz="4" w:space="0" w:color="auto"/>
              <w:left w:val="single" w:sz="4" w:space="0" w:color="auto"/>
              <w:bottom w:val="single" w:sz="4" w:space="0" w:color="auto"/>
              <w:right w:val="single" w:sz="4" w:space="0" w:color="auto"/>
            </w:tcBorders>
            <w:vAlign w:val="center"/>
          </w:tcPr>
          <w:p w14:paraId="1BAC6C19" w14:textId="77777777" w:rsidR="00DF3017" w:rsidRDefault="00DF3017">
            <w:pPr>
              <w:spacing w:line="440" w:lineRule="exact"/>
              <w:ind w:rightChars="250" w:right="850" w:firstLineChars="250" w:firstLine="600"/>
              <w:jc w:val="center"/>
              <w:rPr>
                <w:rFonts w:hAnsi="宋体"/>
                <w:sz w:val="24"/>
              </w:rPr>
            </w:pPr>
          </w:p>
        </w:tc>
        <w:tc>
          <w:tcPr>
            <w:tcW w:w="2550" w:type="dxa"/>
            <w:tcBorders>
              <w:top w:val="single" w:sz="4" w:space="0" w:color="auto"/>
              <w:left w:val="nil"/>
              <w:bottom w:val="single" w:sz="4" w:space="0" w:color="auto"/>
              <w:right w:val="single" w:sz="4" w:space="0" w:color="auto"/>
            </w:tcBorders>
            <w:vAlign w:val="center"/>
          </w:tcPr>
          <w:p w14:paraId="40BBBF1E" w14:textId="77777777" w:rsidR="00DF3017" w:rsidRDefault="00DF3017">
            <w:pPr>
              <w:spacing w:line="440" w:lineRule="exact"/>
              <w:ind w:rightChars="250" w:right="850" w:firstLineChars="200" w:firstLine="480"/>
              <w:rPr>
                <w:rStyle w:val="18"/>
                <w:rFonts w:ascii="宋体" w:eastAsia="宋体" w:hAnsi="宋体" w:cs="宋体"/>
                <w:sz w:val="24"/>
                <w:szCs w:val="24"/>
              </w:rPr>
            </w:pPr>
          </w:p>
        </w:tc>
        <w:tc>
          <w:tcPr>
            <w:tcW w:w="3883" w:type="dxa"/>
            <w:tcBorders>
              <w:top w:val="single" w:sz="4" w:space="0" w:color="auto"/>
              <w:left w:val="single" w:sz="4" w:space="0" w:color="auto"/>
              <w:bottom w:val="single" w:sz="4" w:space="0" w:color="auto"/>
              <w:right w:val="single" w:sz="4" w:space="0" w:color="auto"/>
            </w:tcBorders>
          </w:tcPr>
          <w:p w14:paraId="7D9FB909" w14:textId="77777777" w:rsidR="00DF3017" w:rsidRDefault="00DF3017">
            <w:pPr>
              <w:spacing w:line="440" w:lineRule="exact"/>
              <w:ind w:rightChars="250" w:right="850" w:firstLineChars="200" w:firstLine="480"/>
              <w:rPr>
                <w:rStyle w:val="18"/>
                <w:rFonts w:ascii="宋体" w:hAnsi="宋体" w:cs="宋体"/>
                <w:sz w:val="24"/>
                <w:szCs w:val="24"/>
              </w:rPr>
            </w:pPr>
          </w:p>
        </w:tc>
      </w:tr>
      <w:tr w:rsidR="00DF3017" w14:paraId="7057095D" w14:textId="77777777">
        <w:trPr>
          <w:trHeight w:val="1016"/>
          <w:jc w:val="center"/>
        </w:trPr>
        <w:tc>
          <w:tcPr>
            <w:tcW w:w="2120" w:type="dxa"/>
            <w:tcBorders>
              <w:top w:val="single" w:sz="4" w:space="0" w:color="auto"/>
              <w:left w:val="single" w:sz="4" w:space="0" w:color="auto"/>
              <w:bottom w:val="single" w:sz="4" w:space="0" w:color="auto"/>
              <w:right w:val="single" w:sz="4" w:space="0" w:color="auto"/>
            </w:tcBorders>
            <w:vAlign w:val="center"/>
          </w:tcPr>
          <w:p w14:paraId="26F5995B" w14:textId="77777777" w:rsidR="00DF3017" w:rsidRDefault="001C1638">
            <w:pPr>
              <w:spacing w:line="440" w:lineRule="exact"/>
              <w:ind w:rightChars="250" w:right="850"/>
              <w:jc w:val="center"/>
              <w:rPr>
                <w:rFonts w:hAnsi="宋体"/>
                <w:sz w:val="24"/>
              </w:rPr>
            </w:pPr>
            <w:r>
              <w:rPr>
                <w:rFonts w:hAnsi="宋体" w:hint="eastAsia"/>
                <w:sz w:val="24"/>
              </w:rPr>
              <w:t>报价总价</w:t>
            </w:r>
          </w:p>
        </w:tc>
        <w:tc>
          <w:tcPr>
            <w:tcW w:w="6433" w:type="dxa"/>
            <w:gridSpan w:val="2"/>
            <w:tcBorders>
              <w:top w:val="single" w:sz="4" w:space="0" w:color="auto"/>
              <w:left w:val="nil"/>
              <w:bottom w:val="single" w:sz="4" w:space="0" w:color="auto"/>
              <w:right w:val="single" w:sz="4" w:space="0" w:color="auto"/>
            </w:tcBorders>
          </w:tcPr>
          <w:p w14:paraId="370906CF" w14:textId="77777777" w:rsidR="00DF3017" w:rsidRDefault="00DF3017">
            <w:pPr>
              <w:spacing w:line="440" w:lineRule="exact"/>
              <w:ind w:rightChars="250" w:right="850" w:firstLineChars="200" w:firstLine="480"/>
              <w:rPr>
                <w:rStyle w:val="18"/>
                <w:rFonts w:ascii="宋体" w:hAnsi="宋体" w:cs="宋体"/>
                <w:sz w:val="24"/>
                <w:szCs w:val="24"/>
              </w:rPr>
            </w:pPr>
          </w:p>
        </w:tc>
      </w:tr>
    </w:tbl>
    <w:p w14:paraId="560F30A4" w14:textId="77777777" w:rsidR="00DF3017" w:rsidRDefault="00DF3017">
      <w:pPr>
        <w:spacing w:line="440" w:lineRule="exact"/>
        <w:ind w:rightChars="250" w:right="850"/>
        <w:rPr>
          <w:rFonts w:hAnsi="宋体"/>
          <w:sz w:val="24"/>
        </w:rPr>
      </w:pPr>
    </w:p>
    <w:p w14:paraId="1FC9E729" w14:textId="77777777" w:rsidR="00DF3017" w:rsidRDefault="001C1638">
      <w:pPr>
        <w:rPr>
          <w:sz w:val="28"/>
          <w:szCs w:val="28"/>
        </w:rPr>
      </w:pPr>
      <w:r>
        <w:rPr>
          <w:rFonts w:hAnsi="宋体" w:cs="宋体" w:hint="eastAsia"/>
          <w:bCs/>
          <w:sz w:val="28"/>
          <w:szCs w:val="28"/>
        </w:rPr>
        <w:t>最终报价（大写人民币）：</w:t>
      </w:r>
    </w:p>
    <w:p w14:paraId="1FB5D2BC" w14:textId="77777777" w:rsidR="00DF3017" w:rsidRDefault="00DF3017">
      <w:pPr>
        <w:widowControl/>
        <w:jc w:val="left"/>
        <w:rPr>
          <w:rFonts w:hAnsi="宋体" w:cs="宋体"/>
          <w:sz w:val="24"/>
          <w:szCs w:val="24"/>
        </w:rPr>
      </w:pPr>
    </w:p>
    <w:p w14:paraId="1D622AAD" w14:textId="77777777" w:rsidR="00DF3017" w:rsidRDefault="00DF3017">
      <w:pPr>
        <w:widowControl/>
        <w:spacing w:line="480" w:lineRule="auto"/>
        <w:ind w:firstLineChars="200" w:firstLine="480"/>
        <w:jc w:val="left"/>
        <w:rPr>
          <w:rFonts w:hAnsi="宋体" w:cs="宋体"/>
          <w:sz w:val="24"/>
          <w:szCs w:val="24"/>
        </w:rPr>
      </w:pPr>
    </w:p>
    <w:p w14:paraId="5A0BE10C" w14:textId="77777777" w:rsidR="00DF3017" w:rsidRDefault="001C1638">
      <w:pPr>
        <w:widowControl/>
        <w:spacing w:line="480" w:lineRule="auto"/>
        <w:ind w:firstLineChars="200" w:firstLine="480"/>
        <w:jc w:val="left"/>
        <w:rPr>
          <w:rFonts w:hAnsi="宋体" w:cs="宋体"/>
          <w:sz w:val="24"/>
          <w:szCs w:val="24"/>
        </w:rPr>
      </w:pPr>
      <w:r>
        <w:rPr>
          <w:rFonts w:hAnsi="宋体" w:cs="宋体"/>
          <w:sz w:val="24"/>
          <w:szCs w:val="24"/>
        </w:rPr>
        <w:t>注: 所有报价均用人民币表示，</w:t>
      </w:r>
      <w:r>
        <w:rPr>
          <w:rFonts w:hAnsi="宋体" w:cs="宋体" w:hint="eastAsia"/>
          <w:sz w:val="24"/>
          <w:szCs w:val="24"/>
        </w:rPr>
        <w:t>本合同采用包干总价的方式。该包干价</w:t>
      </w:r>
      <w:r>
        <w:rPr>
          <w:rFonts w:hAnsi="宋体" w:cs="宋体"/>
          <w:sz w:val="24"/>
          <w:szCs w:val="24"/>
        </w:rPr>
        <w:t>为完成本项</w:t>
      </w:r>
      <w:r>
        <w:rPr>
          <w:rFonts w:hAnsi="宋体" w:cs="宋体" w:hint="eastAsia"/>
          <w:sz w:val="24"/>
          <w:szCs w:val="24"/>
        </w:rPr>
        <w:t>目</w:t>
      </w:r>
      <w:r>
        <w:rPr>
          <w:rFonts w:hAnsi="宋体" w:cs="宋体"/>
          <w:sz w:val="24"/>
          <w:szCs w:val="24"/>
        </w:rPr>
        <w:t>约定服务的所有费用，以及</w:t>
      </w:r>
      <w:r>
        <w:rPr>
          <w:rFonts w:hAnsi="宋体" w:cs="宋体" w:hint="eastAsia"/>
          <w:sz w:val="24"/>
          <w:szCs w:val="24"/>
        </w:rPr>
        <w:t>其包含的所有风险和责任。</w:t>
      </w:r>
    </w:p>
    <w:p w14:paraId="14C57E07" w14:textId="77777777" w:rsidR="00DF3017" w:rsidRDefault="00DF3017">
      <w:pPr>
        <w:widowControl/>
        <w:spacing w:after="120"/>
        <w:jc w:val="left"/>
        <w:rPr>
          <w:rFonts w:hAnsi="宋体" w:cs="宋体"/>
        </w:rPr>
      </w:pPr>
    </w:p>
    <w:p w14:paraId="77807EE6" w14:textId="77777777" w:rsidR="00DF3017" w:rsidRDefault="00DF3017">
      <w:pPr>
        <w:widowControl/>
        <w:spacing w:after="120"/>
        <w:jc w:val="left"/>
        <w:rPr>
          <w:rFonts w:hAnsi="宋体" w:cs="宋体"/>
        </w:rPr>
      </w:pPr>
    </w:p>
    <w:p w14:paraId="17912BC7" w14:textId="77777777" w:rsidR="00DF3017" w:rsidRDefault="00DF3017">
      <w:pPr>
        <w:widowControl/>
        <w:spacing w:after="120"/>
        <w:jc w:val="left"/>
        <w:rPr>
          <w:rFonts w:hAnsi="宋体" w:cs="宋体"/>
        </w:rPr>
      </w:pPr>
    </w:p>
    <w:p w14:paraId="37492C43" w14:textId="77777777" w:rsidR="00DF3017" w:rsidRDefault="001C1638">
      <w:pPr>
        <w:spacing w:line="360" w:lineRule="auto"/>
        <w:ind w:firstLineChars="200" w:firstLine="480"/>
        <w:rPr>
          <w:rFonts w:hAnsi="宋体"/>
          <w:sz w:val="24"/>
        </w:rPr>
      </w:pPr>
      <w:r>
        <w:rPr>
          <w:rFonts w:hAnsi="宋体" w:hint="eastAsia"/>
          <w:sz w:val="24"/>
        </w:rPr>
        <w:t>供应商名称（盖单位公章）：</w:t>
      </w:r>
    </w:p>
    <w:p w14:paraId="0D33DE4F" w14:textId="77777777" w:rsidR="00DF3017" w:rsidRDefault="001C1638">
      <w:pPr>
        <w:spacing w:line="360" w:lineRule="auto"/>
        <w:ind w:firstLineChars="200" w:firstLine="480"/>
        <w:rPr>
          <w:rFonts w:hAnsi="宋体"/>
          <w:sz w:val="24"/>
        </w:rPr>
      </w:pPr>
      <w:r>
        <w:rPr>
          <w:rFonts w:hAnsi="宋体" w:hint="eastAsia"/>
          <w:sz w:val="24"/>
        </w:rPr>
        <w:t>法定代表人或授权代表（签字或盖章）：</w:t>
      </w:r>
      <w:r>
        <w:rPr>
          <w:rFonts w:hAnsi="宋体"/>
          <w:sz w:val="24"/>
        </w:rPr>
        <w:t xml:space="preserve">   </w:t>
      </w:r>
    </w:p>
    <w:p w14:paraId="19E4399E" w14:textId="77777777" w:rsidR="00DF3017" w:rsidRDefault="001C1638">
      <w:pPr>
        <w:spacing w:line="360" w:lineRule="auto"/>
        <w:ind w:firstLineChars="200" w:firstLine="480"/>
        <w:rPr>
          <w:rFonts w:hAnsi="宋体"/>
          <w:sz w:val="24"/>
        </w:rPr>
      </w:pPr>
      <w:r>
        <w:rPr>
          <w:rFonts w:hAnsi="宋体" w:hint="eastAsia"/>
          <w:sz w:val="24"/>
        </w:rPr>
        <w:t>日期：</w:t>
      </w:r>
      <w:r>
        <w:rPr>
          <w:rFonts w:hAnsi="宋体"/>
          <w:sz w:val="24"/>
        </w:rPr>
        <w:t xml:space="preserve">          </w:t>
      </w:r>
    </w:p>
    <w:p w14:paraId="63832FB9" w14:textId="77777777" w:rsidR="00DF3017" w:rsidRDefault="001C1638">
      <w:pPr>
        <w:widowControl/>
        <w:jc w:val="left"/>
      </w:pPr>
      <w:r>
        <w:rPr>
          <w:b/>
          <w:bCs/>
        </w:rPr>
        <w:br w:type="page"/>
      </w:r>
    </w:p>
    <w:p w14:paraId="3ACAB76E" w14:textId="77777777" w:rsidR="00DF3017" w:rsidRDefault="001C1638">
      <w:pPr>
        <w:pStyle w:val="2"/>
        <w:spacing w:line="360" w:lineRule="auto"/>
        <w:jc w:val="center"/>
        <w:rPr>
          <w:sz w:val="44"/>
        </w:rPr>
      </w:pPr>
      <w:r>
        <w:rPr>
          <w:rFonts w:ascii="宋体" w:eastAsia="宋体" w:hAnsi="宋体" w:cs="宋体" w:hint="eastAsia"/>
        </w:rPr>
        <w:lastRenderedPageBreak/>
        <w:t>（4）法定代表人授权书</w:t>
      </w:r>
    </w:p>
    <w:p w14:paraId="0DEBCE08" w14:textId="77777777" w:rsidR="00DF3017" w:rsidRDefault="001C1638">
      <w:pPr>
        <w:spacing w:line="360" w:lineRule="auto"/>
        <w:rPr>
          <w:rFonts w:hAnsi="宋体"/>
          <w:sz w:val="24"/>
        </w:rPr>
      </w:pPr>
      <w:r>
        <w:rPr>
          <w:rFonts w:hAnsi="宋体"/>
          <w:sz w:val="24"/>
          <w:u w:val="single"/>
        </w:rPr>
        <w:t xml:space="preserve">                         </w:t>
      </w:r>
      <w:r>
        <w:rPr>
          <w:rFonts w:hAnsi="宋体" w:hint="eastAsia"/>
          <w:sz w:val="24"/>
        </w:rPr>
        <w:t>（采购人名称）：</w:t>
      </w:r>
    </w:p>
    <w:p w14:paraId="2A4BBEEE" w14:textId="77777777" w:rsidR="00DF3017" w:rsidRDefault="001C1638">
      <w:pPr>
        <w:spacing w:line="360" w:lineRule="auto"/>
        <w:ind w:firstLineChars="200" w:firstLine="480"/>
        <w:rPr>
          <w:rFonts w:hAnsi="宋体"/>
          <w:sz w:val="24"/>
        </w:rPr>
      </w:pPr>
      <w:r>
        <w:rPr>
          <w:rFonts w:hAnsi="宋体" w:hint="eastAsia"/>
          <w:sz w:val="24"/>
        </w:rPr>
        <w:t>本授权声明：</w:t>
      </w:r>
      <w:r>
        <w:rPr>
          <w:rFonts w:hAnsi="宋体"/>
          <w:sz w:val="24"/>
          <w:u w:val="single"/>
        </w:rPr>
        <w:t xml:space="preserve">                   </w:t>
      </w:r>
      <w:r>
        <w:rPr>
          <w:rFonts w:hAnsi="宋体" w:hint="eastAsia"/>
          <w:sz w:val="24"/>
        </w:rPr>
        <w:t>（单位名称）</w:t>
      </w:r>
      <w:r>
        <w:rPr>
          <w:rFonts w:hAnsi="宋体"/>
          <w:sz w:val="24"/>
        </w:rPr>
        <w:t>,</w:t>
      </w:r>
      <w:r>
        <w:rPr>
          <w:rFonts w:hAnsi="宋体"/>
          <w:sz w:val="24"/>
          <w:u w:val="single"/>
        </w:rPr>
        <w:t xml:space="preserve">         </w:t>
      </w:r>
      <w:r>
        <w:rPr>
          <w:rFonts w:hAnsi="宋体" w:hint="eastAsia"/>
          <w:sz w:val="24"/>
        </w:rPr>
        <w:t>（法定代表人姓名、职务）授权</w:t>
      </w:r>
      <w:r>
        <w:rPr>
          <w:rFonts w:hAnsi="宋体"/>
          <w:sz w:val="24"/>
          <w:u w:val="single"/>
        </w:rPr>
        <w:t xml:space="preserve">                   </w:t>
      </w:r>
      <w:r>
        <w:rPr>
          <w:rFonts w:hAnsi="宋体" w:hint="eastAsia"/>
          <w:sz w:val="24"/>
        </w:rPr>
        <w:t>（被授权人姓名、职务）为我方参加</w:t>
      </w:r>
      <w:r>
        <w:rPr>
          <w:rFonts w:hAnsi="宋体"/>
          <w:sz w:val="24"/>
          <w:u w:val="single"/>
        </w:rPr>
        <w:t xml:space="preserve">                   </w:t>
      </w:r>
      <w:r>
        <w:rPr>
          <w:rFonts w:hAnsi="宋体" w:hint="eastAsia"/>
          <w:sz w:val="24"/>
        </w:rPr>
        <w:t>项目（项目编号：</w:t>
      </w:r>
      <w:r>
        <w:rPr>
          <w:rFonts w:hAnsi="宋体"/>
          <w:sz w:val="24"/>
          <w:u w:val="single"/>
        </w:rPr>
        <w:t xml:space="preserve">         </w:t>
      </w:r>
      <w:r>
        <w:rPr>
          <w:rFonts w:hAnsi="宋体" w:hint="eastAsia"/>
          <w:sz w:val="24"/>
        </w:rPr>
        <w:t>）比选采购活动的合法代表，以我方名义全权处理该项目有关比选、报价、签订合同以及执行合同等一切事宜。</w:t>
      </w:r>
    </w:p>
    <w:p w14:paraId="36E888E1" w14:textId="77777777" w:rsidR="00DF3017" w:rsidRDefault="001C1638">
      <w:pPr>
        <w:spacing w:line="400" w:lineRule="exact"/>
        <w:ind w:firstLineChars="200" w:firstLine="480"/>
        <w:rPr>
          <w:rFonts w:hAnsi="宋体"/>
          <w:sz w:val="24"/>
        </w:rPr>
      </w:pPr>
      <w:r>
        <w:rPr>
          <w:rFonts w:hAnsi="宋体" w:hint="eastAsia"/>
          <w:sz w:val="24"/>
        </w:rPr>
        <w:t>特此声明。</w:t>
      </w:r>
    </w:p>
    <w:p w14:paraId="11D7E01B" w14:textId="77777777" w:rsidR="00DF3017" w:rsidRDefault="00DF3017">
      <w:pPr>
        <w:spacing w:line="400" w:lineRule="exact"/>
        <w:ind w:firstLineChars="200" w:firstLine="480"/>
        <w:rPr>
          <w:rFonts w:hAnsi="宋体"/>
          <w:sz w:val="24"/>
        </w:rPr>
      </w:pPr>
    </w:p>
    <w:p w14:paraId="21BD2069" w14:textId="77777777" w:rsidR="00DF3017" w:rsidRDefault="00DF3017">
      <w:pPr>
        <w:pStyle w:val="a0"/>
      </w:pPr>
    </w:p>
    <w:p w14:paraId="6F912340" w14:textId="77777777" w:rsidR="00DF3017" w:rsidRDefault="001C1638">
      <w:pPr>
        <w:spacing w:line="360" w:lineRule="auto"/>
        <w:ind w:firstLineChars="200" w:firstLine="480"/>
        <w:rPr>
          <w:rFonts w:hAnsi="宋体"/>
          <w:sz w:val="24"/>
        </w:rPr>
      </w:pPr>
      <w:r>
        <w:rPr>
          <w:rFonts w:hAnsi="宋体" w:hint="eastAsia"/>
          <w:sz w:val="24"/>
        </w:rPr>
        <w:t>供应商名称（盖单位公章）：</w:t>
      </w:r>
    </w:p>
    <w:p w14:paraId="2E02368D" w14:textId="77777777" w:rsidR="00DF3017" w:rsidRDefault="001C1638">
      <w:pPr>
        <w:spacing w:line="360" w:lineRule="auto"/>
        <w:ind w:firstLineChars="200" w:firstLine="480"/>
        <w:rPr>
          <w:rFonts w:hAnsi="宋体"/>
          <w:sz w:val="24"/>
        </w:rPr>
      </w:pPr>
      <w:r>
        <w:rPr>
          <w:rFonts w:hAnsi="宋体" w:hint="eastAsia"/>
          <w:sz w:val="24"/>
        </w:rPr>
        <w:t>法定代表人（签字或盖章）：</w:t>
      </w:r>
    </w:p>
    <w:p w14:paraId="25F39312" w14:textId="77777777" w:rsidR="00DF3017" w:rsidRDefault="001C1638">
      <w:pPr>
        <w:spacing w:line="360" w:lineRule="auto"/>
        <w:ind w:firstLineChars="200" w:firstLine="480"/>
        <w:rPr>
          <w:rFonts w:hAnsi="宋体"/>
          <w:sz w:val="24"/>
        </w:rPr>
      </w:pPr>
      <w:r>
        <w:rPr>
          <w:rFonts w:hAnsi="宋体" w:hint="eastAsia"/>
          <w:sz w:val="24"/>
        </w:rPr>
        <w:t>职务：</w:t>
      </w:r>
    </w:p>
    <w:p w14:paraId="0C5DD6D5" w14:textId="77777777" w:rsidR="00DF3017" w:rsidRDefault="001C1638">
      <w:pPr>
        <w:spacing w:line="360" w:lineRule="auto"/>
        <w:ind w:firstLineChars="200" w:firstLine="480"/>
        <w:rPr>
          <w:rFonts w:hAnsi="宋体"/>
          <w:sz w:val="24"/>
        </w:rPr>
      </w:pPr>
      <w:r>
        <w:rPr>
          <w:rFonts w:hAnsi="宋体" w:hint="eastAsia"/>
          <w:sz w:val="24"/>
        </w:rPr>
        <w:t>被授权人（签字或盖章）：</w:t>
      </w:r>
    </w:p>
    <w:p w14:paraId="07077330" w14:textId="77777777" w:rsidR="00DF3017" w:rsidRDefault="001C1638">
      <w:pPr>
        <w:spacing w:line="360" w:lineRule="auto"/>
        <w:ind w:firstLineChars="200" w:firstLine="480"/>
        <w:rPr>
          <w:rFonts w:hAnsi="宋体"/>
          <w:sz w:val="24"/>
        </w:rPr>
      </w:pPr>
      <w:r>
        <w:rPr>
          <w:rFonts w:hAnsi="宋体" w:hint="eastAsia"/>
          <w:sz w:val="24"/>
        </w:rPr>
        <w:t>职务：</w:t>
      </w:r>
    </w:p>
    <w:p w14:paraId="43DAA8B1" w14:textId="77777777" w:rsidR="00DF3017" w:rsidRDefault="001C1638">
      <w:pPr>
        <w:spacing w:line="360" w:lineRule="auto"/>
        <w:ind w:firstLineChars="200" w:firstLine="480"/>
        <w:rPr>
          <w:rFonts w:hAnsi="宋体"/>
          <w:sz w:val="24"/>
        </w:rPr>
      </w:pPr>
      <w:r>
        <w:rPr>
          <w:rFonts w:hAnsi="宋体" w:hint="eastAsia"/>
          <w:sz w:val="24"/>
        </w:rPr>
        <w:t>日期：</w:t>
      </w:r>
    </w:p>
    <w:p w14:paraId="3686673E" w14:textId="77777777" w:rsidR="00DF3017" w:rsidRDefault="00DF3017">
      <w:pPr>
        <w:spacing w:line="400" w:lineRule="exact"/>
        <w:rPr>
          <w:sz w:val="24"/>
        </w:rPr>
      </w:pPr>
    </w:p>
    <w:p w14:paraId="5D33804D" w14:textId="77777777" w:rsidR="00DF3017" w:rsidRDefault="001C1638">
      <w:pPr>
        <w:spacing w:line="400" w:lineRule="exact"/>
        <w:rPr>
          <w:rFonts w:hAnsi="宋体"/>
          <w:b/>
          <w:sz w:val="21"/>
          <w:szCs w:val="21"/>
        </w:rPr>
      </w:pPr>
      <w:r>
        <w:rPr>
          <w:rFonts w:hAnsi="宋体" w:hint="eastAsia"/>
          <w:b/>
          <w:sz w:val="21"/>
          <w:szCs w:val="21"/>
        </w:rPr>
        <w:t>注：须附法定代表人身份证复印件（正面及反面）</w:t>
      </w:r>
      <w:r>
        <w:rPr>
          <w:rFonts w:hAnsi="宋体" w:hint="eastAsia"/>
          <w:b/>
          <w:sz w:val="21"/>
          <w:szCs w:val="21"/>
          <w:lang w:val="zh-CN"/>
        </w:rPr>
        <w:t>和</w:t>
      </w:r>
      <w:r>
        <w:rPr>
          <w:rFonts w:hAnsi="宋体" w:hint="eastAsia"/>
          <w:b/>
          <w:sz w:val="21"/>
          <w:szCs w:val="21"/>
        </w:rPr>
        <w:t>被授权人身份证复印件（正面及反面）。</w:t>
      </w:r>
    </w:p>
    <w:p w14:paraId="1BCDEE74" w14:textId="77777777" w:rsidR="00DF3017" w:rsidRDefault="00DF3017"/>
    <w:p w14:paraId="4641A1DF" w14:textId="77777777" w:rsidR="00DF3017" w:rsidRDefault="00DF3017"/>
    <w:p w14:paraId="5EEBB7A9" w14:textId="77777777" w:rsidR="00DF3017" w:rsidRDefault="00DF3017"/>
    <w:p w14:paraId="13F1AB75" w14:textId="77777777" w:rsidR="00DF3017" w:rsidRDefault="00DF3017"/>
    <w:p w14:paraId="394B71E9" w14:textId="77777777" w:rsidR="00DF3017" w:rsidRDefault="00DF3017"/>
    <w:p w14:paraId="1E5DB949" w14:textId="77777777" w:rsidR="00DF3017" w:rsidRDefault="00DF3017"/>
    <w:p w14:paraId="0C99DD7F" w14:textId="77777777" w:rsidR="00DF3017" w:rsidRDefault="00DF3017"/>
    <w:p w14:paraId="05D2F88E" w14:textId="77777777" w:rsidR="00DF3017" w:rsidRDefault="001C1638">
      <w:pPr>
        <w:pStyle w:val="2"/>
        <w:spacing w:line="360" w:lineRule="auto"/>
        <w:jc w:val="center"/>
        <w:rPr>
          <w:rFonts w:ascii="宋体" w:eastAsia="宋体" w:hAnsi="宋体" w:cs="宋体"/>
        </w:rPr>
      </w:pPr>
      <w:r>
        <w:rPr>
          <w:rFonts w:ascii="宋体" w:eastAsia="宋体" w:hAnsi="宋体" w:cs="宋体" w:hint="eastAsia"/>
        </w:rPr>
        <w:lastRenderedPageBreak/>
        <w:t>（5）参加本项目采购活动的供应商单位、法定代表人、主要负责人在前3年内无行贿犯罪记录的承诺函</w:t>
      </w:r>
    </w:p>
    <w:p w14:paraId="09960188" w14:textId="77777777" w:rsidR="00DF3017" w:rsidRDefault="001C1638">
      <w:pPr>
        <w:spacing w:line="360" w:lineRule="auto"/>
        <w:rPr>
          <w:rFonts w:hAnsi="宋体"/>
          <w:sz w:val="24"/>
        </w:rPr>
      </w:pPr>
      <w:r>
        <w:rPr>
          <w:rFonts w:hAnsi="宋体"/>
          <w:sz w:val="24"/>
          <w:u w:val="single"/>
        </w:rPr>
        <w:t xml:space="preserve">                        </w:t>
      </w:r>
      <w:r>
        <w:rPr>
          <w:rFonts w:hAnsi="宋体" w:hint="eastAsia"/>
          <w:sz w:val="24"/>
        </w:rPr>
        <w:t>（采购人名称）：</w:t>
      </w:r>
    </w:p>
    <w:p w14:paraId="5AC57CBF" w14:textId="77777777" w:rsidR="00DF3017" w:rsidRDefault="001C1638">
      <w:pPr>
        <w:spacing w:line="360" w:lineRule="auto"/>
        <w:ind w:firstLineChars="200" w:firstLine="480"/>
        <w:rPr>
          <w:rFonts w:hAnsi="宋体" w:cs="宋体"/>
          <w:sz w:val="24"/>
          <w:szCs w:val="22"/>
        </w:rPr>
      </w:pPr>
      <w:r>
        <w:rPr>
          <w:rFonts w:hAnsi="宋体" w:cs="宋体" w:hint="eastAsia"/>
          <w:sz w:val="24"/>
        </w:rPr>
        <w:t>我公司承诺：供应商单位名称：</w:t>
      </w:r>
      <w:r>
        <w:rPr>
          <w:rFonts w:hAnsi="宋体" w:cs="宋体" w:hint="eastAsia"/>
          <w:sz w:val="24"/>
          <w:u w:val="single"/>
        </w:rPr>
        <w:t xml:space="preserve">               （营业执照号：           </w:t>
      </w:r>
      <w:r>
        <w:rPr>
          <w:rFonts w:hAnsi="宋体" w:cs="宋体" w:hint="eastAsia"/>
          <w:sz w:val="24"/>
        </w:rPr>
        <w:t>），法定代表人姓名：</w:t>
      </w:r>
      <w:r>
        <w:rPr>
          <w:rFonts w:hAnsi="宋体" w:cs="宋体" w:hint="eastAsia"/>
          <w:sz w:val="24"/>
          <w:u w:val="single"/>
        </w:rPr>
        <w:t xml:space="preserve">         （身份证号码：           </w:t>
      </w:r>
      <w:r>
        <w:rPr>
          <w:rFonts w:hAnsi="宋体" w:cs="宋体" w:hint="eastAsia"/>
          <w:sz w:val="24"/>
        </w:rPr>
        <w:t>），主要负责人姓名：</w:t>
      </w:r>
      <w:r>
        <w:rPr>
          <w:rFonts w:hAnsi="宋体" w:cs="宋体" w:hint="eastAsia"/>
          <w:sz w:val="24"/>
          <w:u w:val="single"/>
        </w:rPr>
        <w:t xml:space="preserve">         （身份证号码：           </w:t>
      </w:r>
      <w:r>
        <w:rPr>
          <w:rFonts w:hAnsi="宋体" w:cs="宋体" w:hint="eastAsia"/>
          <w:sz w:val="24"/>
        </w:rPr>
        <w:t>），</w:t>
      </w:r>
      <w:r>
        <w:rPr>
          <w:rFonts w:hAnsi="宋体" w:cs="宋体" w:hint="eastAsia"/>
          <w:sz w:val="24"/>
          <w:szCs w:val="22"/>
        </w:rPr>
        <w:t>在参加本项目采购活动前3年内不存在行贿犯罪记录或其他重大</w:t>
      </w:r>
      <w:r>
        <w:rPr>
          <w:rFonts w:hAnsi="宋体" w:cs="宋体" w:hint="eastAsia"/>
          <w:color w:val="000000" w:themeColor="text1"/>
          <w:sz w:val="24"/>
        </w:rPr>
        <w:t>违法违规记录</w:t>
      </w:r>
      <w:r>
        <w:rPr>
          <w:rFonts w:hAnsi="宋体" w:cs="宋体" w:hint="eastAsia"/>
          <w:sz w:val="24"/>
          <w:szCs w:val="22"/>
        </w:rPr>
        <w:t>，并对上述承诺内容的真实性负责，如有虚假愿意承担相应后果。</w:t>
      </w:r>
    </w:p>
    <w:p w14:paraId="654F8A05" w14:textId="77777777" w:rsidR="00DF3017" w:rsidRDefault="00DF3017"/>
    <w:p w14:paraId="376ECB77" w14:textId="77777777" w:rsidR="00DF3017" w:rsidRDefault="00DF3017">
      <w:pPr>
        <w:pStyle w:val="a0"/>
      </w:pPr>
    </w:p>
    <w:p w14:paraId="3080726B" w14:textId="77777777" w:rsidR="00DF3017" w:rsidRDefault="001C1638">
      <w:pPr>
        <w:spacing w:line="360" w:lineRule="auto"/>
        <w:rPr>
          <w:sz w:val="24"/>
        </w:rPr>
      </w:pPr>
      <w:r>
        <w:rPr>
          <w:rFonts w:hAnsi="宋体" w:hint="eastAsia"/>
          <w:sz w:val="24"/>
        </w:rPr>
        <w:t>供应商</w:t>
      </w:r>
      <w:r>
        <w:rPr>
          <w:rFonts w:hint="eastAsia"/>
          <w:sz w:val="24"/>
        </w:rPr>
        <w:t>名称</w:t>
      </w:r>
      <w:r>
        <w:rPr>
          <w:rFonts w:hAnsi="宋体" w:hint="eastAsia"/>
          <w:sz w:val="24"/>
        </w:rPr>
        <w:t>（盖单位公章）：</w:t>
      </w:r>
      <w:r>
        <w:rPr>
          <w:rFonts w:hint="eastAsia"/>
          <w:sz w:val="24"/>
        </w:rPr>
        <w:t xml:space="preserve">         </w:t>
      </w:r>
    </w:p>
    <w:p w14:paraId="4AB232B6" w14:textId="77777777" w:rsidR="00DF3017" w:rsidRDefault="001C1638">
      <w:pPr>
        <w:spacing w:line="360" w:lineRule="auto"/>
        <w:rPr>
          <w:sz w:val="24"/>
          <w:szCs w:val="24"/>
        </w:rPr>
      </w:pPr>
      <w:r>
        <w:rPr>
          <w:rFonts w:hint="eastAsia"/>
          <w:sz w:val="24"/>
          <w:szCs w:val="24"/>
        </w:rPr>
        <w:t>法定代表人或授权代表（签字或盖章）：</w:t>
      </w:r>
      <w:r>
        <w:rPr>
          <w:sz w:val="24"/>
          <w:szCs w:val="24"/>
        </w:rPr>
        <w:t xml:space="preserve">   </w:t>
      </w:r>
    </w:p>
    <w:p w14:paraId="315040AB" w14:textId="77777777" w:rsidR="00DF3017" w:rsidRDefault="001C1638">
      <w:pPr>
        <w:spacing w:line="360" w:lineRule="auto"/>
        <w:rPr>
          <w:rFonts w:hAnsi="宋体" w:cs="宋体"/>
          <w:bCs/>
          <w:sz w:val="36"/>
          <w:szCs w:val="36"/>
        </w:rPr>
      </w:pPr>
      <w:r>
        <w:rPr>
          <w:rFonts w:hint="eastAsia"/>
          <w:sz w:val="24"/>
        </w:rPr>
        <w:t>日期：</w:t>
      </w:r>
    </w:p>
    <w:p w14:paraId="6ECD9DB6" w14:textId="77777777" w:rsidR="00DF3017" w:rsidRDefault="001C1638">
      <w:pPr>
        <w:widowControl/>
        <w:jc w:val="left"/>
      </w:pPr>
      <w:r>
        <w:rPr>
          <w:b/>
          <w:bCs/>
        </w:rPr>
        <w:br w:type="page"/>
      </w:r>
    </w:p>
    <w:p w14:paraId="612834CB" w14:textId="77777777" w:rsidR="00DF3017" w:rsidRDefault="001C1638">
      <w:pPr>
        <w:pStyle w:val="2"/>
        <w:spacing w:line="360" w:lineRule="auto"/>
        <w:jc w:val="center"/>
        <w:rPr>
          <w:rFonts w:ascii="宋体" w:eastAsia="宋体" w:hAnsi="宋体" w:cs="宋体"/>
        </w:rPr>
      </w:pPr>
      <w:r>
        <w:rPr>
          <w:rFonts w:ascii="宋体" w:eastAsia="宋体" w:hAnsi="宋体" w:cs="宋体" w:hint="eastAsia"/>
        </w:rPr>
        <w:lastRenderedPageBreak/>
        <w:t>（6）比选申请人（供应商）廉洁承诺书</w:t>
      </w:r>
    </w:p>
    <w:p w14:paraId="5E7E3C51" w14:textId="77777777" w:rsidR="00DF3017" w:rsidRDefault="00DF3017">
      <w:pPr>
        <w:pStyle w:val="a0"/>
      </w:pPr>
    </w:p>
    <w:p w14:paraId="2BDCD0D6" w14:textId="77777777" w:rsidR="00DF3017" w:rsidRDefault="001C1638">
      <w:pPr>
        <w:spacing w:line="570" w:lineRule="exact"/>
        <w:ind w:firstLineChars="200" w:firstLine="480"/>
        <w:jc w:val="left"/>
        <w:rPr>
          <w:rFonts w:hAnsi="宋体" w:cs="宋体"/>
          <w:sz w:val="24"/>
          <w:szCs w:val="24"/>
        </w:rPr>
      </w:pPr>
      <w:r>
        <w:rPr>
          <w:rFonts w:hAnsi="宋体" w:cs="宋体" w:hint="eastAsia"/>
          <w:sz w:val="24"/>
          <w:szCs w:val="24"/>
        </w:rPr>
        <w:t>本企业参</w:t>
      </w:r>
      <w:r>
        <w:rPr>
          <w:rFonts w:hAnsi="宋体" w:hint="eastAsia"/>
          <w:sz w:val="24"/>
        </w:rPr>
        <w:t>加</w:t>
      </w:r>
      <w:r>
        <w:rPr>
          <w:rFonts w:hAnsi="宋体"/>
          <w:sz w:val="24"/>
          <w:u w:val="single"/>
        </w:rPr>
        <w:t xml:space="preserve">                   </w:t>
      </w:r>
      <w:r>
        <w:rPr>
          <w:rFonts w:hAnsi="宋体" w:cs="宋体" w:hint="eastAsia"/>
          <w:sz w:val="24"/>
          <w:szCs w:val="24"/>
        </w:rPr>
        <w:t>项目（项目编号：</w:t>
      </w:r>
      <w:r>
        <w:rPr>
          <w:rFonts w:hAnsi="宋体"/>
          <w:sz w:val="24"/>
          <w:u w:val="single"/>
        </w:rPr>
        <w:t xml:space="preserve">         </w:t>
      </w:r>
      <w:r>
        <w:rPr>
          <w:rFonts w:hAnsi="宋体" w:cs="宋体" w:hint="eastAsia"/>
          <w:sz w:val="24"/>
          <w:szCs w:val="24"/>
        </w:rPr>
        <w:t>）的比选（采购），现郑重承诺：</w:t>
      </w:r>
    </w:p>
    <w:p w14:paraId="51445A50" w14:textId="77777777" w:rsidR="00DF3017" w:rsidRDefault="001C1638">
      <w:pPr>
        <w:spacing w:line="570" w:lineRule="exact"/>
        <w:ind w:firstLineChars="200" w:firstLine="480"/>
        <w:jc w:val="left"/>
        <w:rPr>
          <w:rFonts w:hAnsi="宋体" w:cs="宋体"/>
          <w:sz w:val="24"/>
          <w:szCs w:val="24"/>
        </w:rPr>
      </w:pPr>
      <w:r>
        <w:rPr>
          <w:rFonts w:hAnsi="宋体" w:cs="宋体" w:hint="eastAsia"/>
          <w:sz w:val="24"/>
          <w:szCs w:val="24"/>
        </w:rPr>
        <w:t>一、不以任何方式向项目采购人员、中介人员、审批人员、监管人员、行业主管人员以及评标（评审）专家等行贿。</w:t>
      </w:r>
    </w:p>
    <w:p w14:paraId="46498E39" w14:textId="77777777" w:rsidR="00DF3017" w:rsidRDefault="001C1638">
      <w:pPr>
        <w:spacing w:line="570" w:lineRule="exact"/>
        <w:ind w:firstLineChars="200" w:firstLine="480"/>
        <w:jc w:val="left"/>
        <w:rPr>
          <w:rFonts w:hAnsi="宋体" w:cs="宋体"/>
          <w:sz w:val="24"/>
          <w:szCs w:val="24"/>
        </w:rPr>
      </w:pPr>
      <w:r>
        <w:rPr>
          <w:rFonts w:hAnsi="宋体" w:cs="宋体" w:hint="eastAsia"/>
          <w:sz w:val="24"/>
          <w:szCs w:val="24"/>
        </w:rPr>
        <w:t>二、不以任何方式托人打招呼、求关照，搞利益结盟，腐蚀党和国家机关工作人员。</w:t>
      </w:r>
    </w:p>
    <w:p w14:paraId="0EE1EE69" w14:textId="77777777" w:rsidR="00DF3017" w:rsidRDefault="001C1638">
      <w:pPr>
        <w:spacing w:line="570" w:lineRule="exact"/>
        <w:ind w:firstLineChars="200" w:firstLine="480"/>
        <w:jc w:val="left"/>
        <w:rPr>
          <w:rFonts w:hAnsi="宋体" w:cs="宋体"/>
          <w:sz w:val="24"/>
          <w:szCs w:val="24"/>
        </w:rPr>
      </w:pPr>
      <w:r>
        <w:rPr>
          <w:rFonts w:hAnsi="宋体" w:cs="宋体" w:hint="eastAsia"/>
          <w:sz w:val="24"/>
          <w:szCs w:val="24"/>
        </w:rPr>
        <w:t>以上承诺如有违反，请严肃处理，欢迎监督举报！</w:t>
      </w:r>
    </w:p>
    <w:p w14:paraId="0C83F37C" w14:textId="77777777" w:rsidR="00DF3017" w:rsidRDefault="00DF3017">
      <w:pPr>
        <w:spacing w:line="570" w:lineRule="exact"/>
        <w:jc w:val="left"/>
        <w:rPr>
          <w:rFonts w:ascii="仿宋_GB2312" w:eastAsia="仿宋_GB2312" w:hAnsi="宋体" w:cs="宋体"/>
          <w:sz w:val="32"/>
          <w:szCs w:val="32"/>
        </w:rPr>
      </w:pPr>
    </w:p>
    <w:p w14:paraId="3D209E82" w14:textId="77777777" w:rsidR="00DF3017" w:rsidRDefault="00DF3017">
      <w:pPr>
        <w:pStyle w:val="a0"/>
      </w:pPr>
    </w:p>
    <w:p w14:paraId="276DBF7D" w14:textId="77777777" w:rsidR="00DF3017" w:rsidRDefault="001C1638">
      <w:pPr>
        <w:spacing w:line="360" w:lineRule="auto"/>
        <w:ind w:firstLineChars="200" w:firstLine="480"/>
        <w:rPr>
          <w:rFonts w:hAnsi="宋体"/>
          <w:sz w:val="24"/>
          <w:szCs w:val="22"/>
        </w:rPr>
      </w:pPr>
      <w:r>
        <w:rPr>
          <w:rFonts w:hAnsi="宋体" w:hint="eastAsia"/>
          <w:sz w:val="24"/>
          <w:szCs w:val="22"/>
        </w:rPr>
        <w:t>供应商名称</w:t>
      </w:r>
      <w:r>
        <w:rPr>
          <w:rFonts w:hAnsi="宋体" w:hint="eastAsia"/>
          <w:sz w:val="24"/>
        </w:rPr>
        <w:t>（盖单位公章）</w:t>
      </w:r>
      <w:r>
        <w:rPr>
          <w:rFonts w:hAnsi="宋体" w:hint="eastAsia"/>
          <w:sz w:val="24"/>
          <w:szCs w:val="22"/>
        </w:rPr>
        <w:t>：</w:t>
      </w:r>
    </w:p>
    <w:p w14:paraId="3857E538" w14:textId="77777777" w:rsidR="00DF3017" w:rsidRDefault="001C1638">
      <w:pPr>
        <w:spacing w:line="360" w:lineRule="auto"/>
        <w:ind w:firstLineChars="200" w:firstLine="480"/>
        <w:rPr>
          <w:sz w:val="24"/>
          <w:szCs w:val="24"/>
        </w:rPr>
      </w:pPr>
      <w:r>
        <w:rPr>
          <w:rFonts w:hint="eastAsia"/>
          <w:sz w:val="24"/>
          <w:szCs w:val="24"/>
        </w:rPr>
        <w:t>法定代表人或授权代表（签字或盖章）：</w:t>
      </w:r>
      <w:r>
        <w:rPr>
          <w:sz w:val="24"/>
          <w:szCs w:val="24"/>
        </w:rPr>
        <w:t xml:space="preserve">   </w:t>
      </w:r>
    </w:p>
    <w:p w14:paraId="1F0161C6" w14:textId="77777777" w:rsidR="00DF3017" w:rsidRDefault="001C1638">
      <w:pPr>
        <w:spacing w:line="360" w:lineRule="auto"/>
        <w:ind w:firstLineChars="200" w:firstLine="480"/>
        <w:rPr>
          <w:rFonts w:hAnsi="宋体"/>
          <w:sz w:val="24"/>
          <w:szCs w:val="22"/>
        </w:rPr>
      </w:pPr>
      <w:r>
        <w:rPr>
          <w:rFonts w:hAnsi="宋体" w:hint="eastAsia"/>
          <w:sz w:val="24"/>
          <w:szCs w:val="22"/>
        </w:rPr>
        <w:t>日期：</w:t>
      </w:r>
    </w:p>
    <w:p w14:paraId="1310A6E6" w14:textId="77777777" w:rsidR="00DF3017" w:rsidRDefault="001C1638">
      <w:pPr>
        <w:pStyle w:val="2"/>
        <w:spacing w:line="360" w:lineRule="auto"/>
        <w:jc w:val="center"/>
        <w:rPr>
          <w:rFonts w:ascii="宋体" w:eastAsia="宋体" w:hAnsi="宋体" w:cs="宋体"/>
        </w:rPr>
      </w:pPr>
      <w:r>
        <w:br w:type="page"/>
      </w:r>
      <w:r>
        <w:rPr>
          <w:rFonts w:ascii="宋体" w:eastAsia="宋体" w:hAnsi="宋体" w:cs="宋体" w:hint="eastAsia"/>
        </w:rPr>
        <w:lastRenderedPageBreak/>
        <w:t>（7）供应商资格证明材料</w:t>
      </w:r>
    </w:p>
    <w:p w14:paraId="00DF815A" w14:textId="77777777" w:rsidR="00DF3017" w:rsidRDefault="001C1638">
      <w:pPr>
        <w:widowControl/>
        <w:jc w:val="left"/>
      </w:pPr>
      <w:r>
        <w:rPr>
          <w:rFonts w:hAnsi="宋体" w:hint="eastAsia"/>
          <w:sz w:val="24"/>
        </w:rPr>
        <w:t>（内容详见第四章）</w:t>
      </w:r>
      <w:r>
        <w:br w:type="page"/>
      </w:r>
    </w:p>
    <w:p w14:paraId="19720B3A" w14:textId="77777777" w:rsidR="00DF3017" w:rsidRDefault="001C1638">
      <w:pPr>
        <w:pStyle w:val="2"/>
        <w:spacing w:line="360" w:lineRule="auto"/>
        <w:jc w:val="center"/>
        <w:rPr>
          <w:rFonts w:ascii="宋体" w:eastAsia="宋体" w:hAnsi="宋体" w:cs="宋体"/>
        </w:rPr>
      </w:pPr>
      <w:r>
        <w:rPr>
          <w:rFonts w:ascii="宋体" w:eastAsia="宋体" w:hAnsi="宋体" w:cs="宋体" w:hint="eastAsia"/>
        </w:rPr>
        <w:lastRenderedPageBreak/>
        <w:t>（8）供应商基本情况表</w:t>
      </w:r>
    </w:p>
    <w:tbl>
      <w:tblPr>
        <w:tblpPr w:leftFromText="180" w:rightFromText="180" w:vertAnchor="text" w:tblpXSpec="center" w:tblpY="1"/>
        <w:tblOverlap w:val="never"/>
        <w:tblW w:w="95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844"/>
        <w:gridCol w:w="1080"/>
        <w:gridCol w:w="180"/>
        <w:gridCol w:w="1260"/>
        <w:gridCol w:w="1840"/>
        <w:gridCol w:w="320"/>
        <w:gridCol w:w="1260"/>
        <w:gridCol w:w="1784"/>
      </w:tblGrid>
      <w:tr w:rsidR="00DF3017" w14:paraId="06EEF461" w14:textId="77777777">
        <w:trPr>
          <w:trHeight w:val="624"/>
        </w:trPr>
        <w:tc>
          <w:tcPr>
            <w:tcW w:w="1844" w:type="dxa"/>
            <w:tcBorders>
              <w:top w:val="single" w:sz="12" w:space="0" w:color="auto"/>
            </w:tcBorders>
            <w:vAlign w:val="center"/>
          </w:tcPr>
          <w:p w14:paraId="47256605" w14:textId="77777777" w:rsidR="00DF3017" w:rsidRDefault="001C1638">
            <w:pPr>
              <w:jc w:val="center"/>
              <w:rPr>
                <w:rFonts w:hAnsi="宋体" w:cs="Arial"/>
                <w:bCs/>
                <w:sz w:val="24"/>
                <w:szCs w:val="24"/>
              </w:rPr>
            </w:pPr>
            <w:r>
              <w:rPr>
                <w:rFonts w:hAnsi="宋体" w:cs="Arial" w:hint="eastAsia"/>
                <w:bCs/>
                <w:sz w:val="24"/>
                <w:szCs w:val="24"/>
              </w:rPr>
              <w:t>供应商名称</w:t>
            </w:r>
          </w:p>
        </w:tc>
        <w:tc>
          <w:tcPr>
            <w:tcW w:w="7724" w:type="dxa"/>
            <w:gridSpan w:val="7"/>
            <w:tcBorders>
              <w:top w:val="single" w:sz="12" w:space="0" w:color="auto"/>
            </w:tcBorders>
            <w:vAlign w:val="center"/>
          </w:tcPr>
          <w:p w14:paraId="00C7AAC5" w14:textId="77777777" w:rsidR="00DF3017" w:rsidRDefault="00DF3017">
            <w:pPr>
              <w:jc w:val="center"/>
              <w:rPr>
                <w:rFonts w:hAnsi="宋体" w:cs="Arial"/>
                <w:bCs/>
                <w:sz w:val="24"/>
                <w:szCs w:val="24"/>
              </w:rPr>
            </w:pPr>
          </w:p>
        </w:tc>
      </w:tr>
      <w:tr w:rsidR="00DF3017" w14:paraId="4426B693" w14:textId="77777777">
        <w:trPr>
          <w:trHeight w:val="624"/>
        </w:trPr>
        <w:tc>
          <w:tcPr>
            <w:tcW w:w="1844" w:type="dxa"/>
            <w:vAlign w:val="center"/>
          </w:tcPr>
          <w:p w14:paraId="1821D22F" w14:textId="77777777" w:rsidR="00DF3017" w:rsidRDefault="001C1638">
            <w:pPr>
              <w:jc w:val="center"/>
              <w:rPr>
                <w:rFonts w:hAnsi="宋体" w:cs="Arial"/>
                <w:bCs/>
                <w:sz w:val="24"/>
                <w:szCs w:val="24"/>
              </w:rPr>
            </w:pPr>
            <w:r>
              <w:rPr>
                <w:rFonts w:hAnsi="宋体" w:cs="Arial" w:hint="eastAsia"/>
                <w:bCs/>
                <w:sz w:val="24"/>
                <w:szCs w:val="24"/>
              </w:rPr>
              <w:t>注册地址</w:t>
            </w:r>
          </w:p>
        </w:tc>
        <w:tc>
          <w:tcPr>
            <w:tcW w:w="4680" w:type="dxa"/>
            <w:gridSpan w:val="5"/>
            <w:vAlign w:val="center"/>
          </w:tcPr>
          <w:p w14:paraId="648902BE" w14:textId="77777777" w:rsidR="00DF3017" w:rsidRDefault="00DF3017">
            <w:pPr>
              <w:jc w:val="center"/>
              <w:rPr>
                <w:rFonts w:hAnsi="宋体" w:cs="Arial"/>
                <w:bCs/>
                <w:sz w:val="24"/>
                <w:szCs w:val="24"/>
              </w:rPr>
            </w:pPr>
          </w:p>
        </w:tc>
        <w:tc>
          <w:tcPr>
            <w:tcW w:w="1260" w:type="dxa"/>
            <w:vAlign w:val="center"/>
          </w:tcPr>
          <w:p w14:paraId="773B14EA" w14:textId="77777777" w:rsidR="00DF3017" w:rsidRDefault="001C1638">
            <w:pPr>
              <w:jc w:val="center"/>
              <w:rPr>
                <w:rFonts w:hAnsi="宋体" w:cs="Arial"/>
                <w:bCs/>
                <w:sz w:val="24"/>
                <w:szCs w:val="24"/>
              </w:rPr>
            </w:pPr>
            <w:r>
              <w:rPr>
                <w:rFonts w:hAnsi="宋体" w:cs="Arial" w:hint="eastAsia"/>
                <w:bCs/>
                <w:sz w:val="24"/>
                <w:szCs w:val="24"/>
              </w:rPr>
              <w:t>邮政编码</w:t>
            </w:r>
          </w:p>
        </w:tc>
        <w:tc>
          <w:tcPr>
            <w:tcW w:w="1784" w:type="dxa"/>
            <w:vAlign w:val="center"/>
          </w:tcPr>
          <w:p w14:paraId="309E4E18" w14:textId="77777777" w:rsidR="00DF3017" w:rsidRDefault="00DF3017">
            <w:pPr>
              <w:jc w:val="center"/>
              <w:rPr>
                <w:rFonts w:hAnsi="宋体" w:cs="Arial"/>
                <w:bCs/>
                <w:sz w:val="24"/>
                <w:szCs w:val="24"/>
              </w:rPr>
            </w:pPr>
          </w:p>
        </w:tc>
      </w:tr>
      <w:tr w:rsidR="00DF3017" w14:paraId="1967A925" w14:textId="77777777">
        <w:trPr>
          <w:trHeight w:val="624"/>
        </w:trPr>
        <w:tc>
          <w:tcPr>
            <w:tcW w:w="1844" w:type="dxa"/>
            <w:vMerge w:val="restart"/>
            <w:vAlign w:val="center"/>
          </w:tcPr>
          <w:p w14:paraId="1C3706A9" w14:textId="77777777" w:rsidR="00DF3017" w:rsidRDefault="001C1638">
            <w:pPr>
              <w:jc w:val="center"/>
              <w:rPr>
                <w:rFonts w:hAnsi="宋体" w:cs="Arial"/>
                <w:bCs/>
                <w:sz w:val="24"/>
                <w:szCs w:val="24"/>
              </w:rPr>
            </w:pPr>
            <w:r>
              <w:rPr>
                <w:rFonts w:hAnsi="宋体" w:cs="Arial" w:hint="eastAsia"/>
                <w:bCs/>
                <w:sz w:val="24"/>
                <w:szCs w:val="24"/>
              </w:rPr>
              <w:t>联系方式</w:t>
            </w:r>
          </w:p>
        </w:tc>
        <w:tc>
          <w:tcPr>
            <w:tcW w:w="1080" w:type="dxa"/>
            <w:vAlign w:val="center"/>
          </w:tcPr>
          <w:p w14:paraId="06075265" w14:textId="77777777" w:rsidR="00DF3017" w:rsidRDefault="001C1638">
            <w:pPr>
              <w:jc w:val="center"/>
              <w:rPr>
                <w:rFonts w:hAnsi="宋体" w:cs="Arial"/>
                <w:bCs/>
                <w:sz w:val="24"/>
                <w:szCs w:val="24"/>
              </w:rPr>
            </w:pPr>
            <w:r>
              <w:rPr>
                <w:rFonts w:hAnsi="宋体" w:cs="Arial" w:hint="eastAsia"/>
                <w:bCs/>
                <w:sz w:val="24"/>
                <w:szCs w:val="24"/>
              </w:rPr>
              <w:t>联系人</w:t>
            </w:r>
          </w:p>
        </w:tc>
        <w:tc>
          <w:tcPr>
            <w:tcW w:w="3600" w:type="dxa"/>
            <w:gridSpan w:val="4"/>
            <w:vAlign w:val="center"/>
          </w:tcPr>
          <w:p w14:paraId="61F0ADBA" w14:textId="77777777" w:rsidR="00DF3017" w:rsidRDefault="00DF3017">
            <w:pPr>
              <w:jc w:val="center"/>
              <w:rPr>
                <w:rFonts w:hAnsi="宋体" w:cs="Arial"/>
                <w:bCs/>
                <w:sz w:val="24"/>
                <w:szCs w:val="24"/>
              </w:rPr>
            </w:pPr>
          </w:p>
        </w:tc>
        <w:tc>
          <w:tcPr>
            <w:tcW w:w="1260" w:type="dxa"/>
            <w:vAlign w:val="center"/>
          </w:tcPr>
          <w:p w14:paraId="6945ABE2" w14:textId="77777777" w:rsidR="00DF3017" w:rsidRDefault="001C1638">
            <w:pPr>
              <w:jc w:val="center"/>
              <w:rPr>
                <w:rFonts w:hAnsi="宋体" w:cs="Arial"/>
                <w:bCs/>
                <w:sz w:val="24"/>
                <w:szCs w:val="24"/>
              </w:rPr>
            </w:pPr>
            <w:r>
              <w:rPr>
                <w:rFonts w:hAnsi="宋体" w:cs="Arial" w:hint="eastAsia"/>
                <w:bCs/>
                <w:sz w:val="24"/>
                <w:szCs w:val="24"/>
              </w:rPr>
              <w:t>联系电话</w:t>
            </w:r>
          </w:p>
        </w:tc>
        <w:tc>
          <w:tcPr>
            <w:tcW w:w="1784" w:type="dxa"/>
            <w:vAlign w:val="center"/>
          </w:tcPr>
          <w:p w14:paraId="30DFEBD9" w14:textId="77777777" w:rsidR="00DF3017" w:rsidRDefault="00DF3017">
            <w:pPr>
              <w:jc w:val="center"/>
              <w:rPr>
                <w:rFonts w:hAnsi="宋体" w:cs="Arial"/>
                <w:bCs/>
                <w:sz w:val="24"/>
                <w:szCs w:val="24"/>
              </w:rPr>
            </w:pPr>
          </w:p>
        </w:tc>
      </w:tr>
      <w:tr w:rsidR="00DF3017" w14:paraId="4F36A3B8" w14:textId="77777777">
        <w:trPr>
          <w:trHeight w:val="624"/>
        </w:trPr>
        <w:tc>
          <w:tcPr>
            <w:tcW w:w="1844" w:type="dxa"/>
            <w:vMerge/>
            <w:vAlign w:val="center"/>
          </w:tcPr>
          <w:p w14:paraId="38D0A498" w14:textId="77777777" w:rsidR="00DF3017" w:rsidRDefault="00DF3017">
            <w:pPr>
              <w:jc w:val="center"/>
              <w:rPr>
                <w:rFonts w:hAnsi="宋体" w:cs="Arial"/>
                <w:bCs/>
                <w:sz w:val="24"/>
                <w:szCs w:val="24"/>
              </w:rPr>
            </w:pPr>
          </w:p>
        </w:tc>
        <w:tc>
          <w:tcPr>
            <w:tcW w:w="1080" w:type="dxa"/>
            <w:vAlign w:val="center"/>
          </w:tcPr>
          <w:p w14:paraId="37471EE1" w14:textId="77777777" w:rsidR="00DF3017" w:rsidRDefault="001C1638">
            <w:pPr>
              <w:jc w:val="center"/>
              <w:rPr>
                <w:rFonts w:hAnsi="宋体" w:cs="Arial"/>
                <w:bCs/>
                <w:sz w:val="24"/>
                <w:szCs w:val="24"/>
              </w:rPr>
            </w:pPr>
            <w:r>
              <w:rPr>
                <w:rFonts w:hAnsi="宋体" w:cs="Arial" w:hint="eastAsia"/>
                <w:bCs/>
                <w:sz w:val="24"/>
                <w:szCs w:val="24"/>
              </w:rPr>
              <w:t>传真</w:t>
            </w:r>
          </w:p>
        </w:tc>
        <w:tc>
          <w:tcPr>
            <w:tcW w:w="3600" w:type="dxa"/>
            <w:gridSpan w:val="4"/>
            <w:vAlign w:val="center"/>
          </w:tcPr>
          <w:p w14:paraId="3E787867" w14:textId="77777777" w:rsidR="00DF3017" w:rsidRDefault="00DF3017">
            <w:pPr>
              <w:jc w:val="center"/>
              <w:rPr>
                <w:rFonts w:hAnsi="宋体" w:cs="Arial"/>
                <w:bCs/>
                <w:sz w:val="24"/>
                <w:szCs w:val="24"/>
              </w:rPr>
            </w:pPr>
          </w:p>
        </w:tc>
        <w:tc>
          <w:tcPr>
            <w:tcW w:w="1260" w:type="dxa"/>
            <w:vAlign w:val="center"/>
          </w:tcPr>
          <w:p w14:paraId="2EAFD904" w14:textId="77777777" w:rsidR="00DF3017" w:rsidRDefault="001C1638">
            <w:pPr>
              <w:jc w:val="center"/>
              <w:rPr>
                <w:rFonts w:hAnsi="宋体" w:cs="Arial"/>
                <w:bCs/>
                <w:sz w:val="24"/>
                <w:szCs w:val="24"/>
              </w:rPr>
            </w:pPr>
            <w:r>
              <w:rPr>
                <w:rFonts w:hAnsi="宋体" w:cs="Arial" w:hint="eastAsia"/>
                <w:bCs/>
                <w:sz w:val="24"/>
                <w:szCs w:val="24"/>
              </w:rPr>
              <w:t>网址</w:t>
            </w:r>
          </w:p>
        </w:tc>
        <w:tc>
          <w:tcPr>
            <w:tcW w:w="1784" w:type="dxa"/>
            <w:vAlign w:val="center"/>
          </w:tcPr>
          <w:p w14:paraId="2B2540E0" w14:textId="77777777" w:rsidR="00DF3017" w:rsidRDefault="00DF3017">
            <w:pPr>
              <w:jc w:val="center"/>
              <w:rPr>
                <w:rFonts w:hAnsi="宋体" w:cs="Arial"/>
                <w:bCs/>
                <w:sz w:val="24"/>
                <w:szCs w:val="24"/>
              </w:rPr>
            </w:pPr>
          </w:p>
        </w:tc>
      </w:tr>
      <w:tr w:rsidR="00DF3017" w14:paraId="0087377A" w14:textId="77777777">
        <w:trPr>
          <w:trHeight w:val="624"/>
        </w:trPr>
        <w:tc>
          <w:tcPr>
            <w:tcW w:w="1844" w:type="dxa"/>
            <w:vAlign w:val="center"/>
          </w:tcPr>
          <w:p w14:paraId="7E33BB95" w14:textId="77777777" w:rsidR="00DF3017" w:rsidRDefault="001C1638">
            <w:pPr>
              <w:jc w:val="center"/>
              <w:rPr>
                <w:rFonts w:hAnsi="宋体" w:cs="Arial"/>
                <w:bCs/>
                <w:sz w:val="24"/>
                <w:szCs w:val="24"/>
              </w:rPr>
            </w:pPr>
            <w:r>
              <w:rPr>
                <w:rFonts w:hAnsi="宋体" w:cs="Arial" w:hint="eastAsia"/>
                <w:bCs/>
                <w:sz w:val="24"/>
                <w:szCs w:val="24"/>
              </w:rPr>
              <w:t>组织结构</w:t>
            </w:r>
          </w:p>
        </w:tc>
        <w:tc>
          <w:tcPr>
            <w:tcW w:w="7724" w:type="dxa"/>
            <w:gridSpan w:val="7"/>
            <w:vAlign w:val="center"/>
          </w:tcPr>
          <w:p w14:paraId="21B038FE" w14:textId="77777777" w:rsidR="00DF3017" w:rsidRDefault="00DF3017">
            <w:pPr>
              <w:jc w:val="center"/>
              <w:rPr>
                <w:rFonts w:hAnsi="宋体" w:cs="Arial"/>
                <w:bCs/>
                <w:sz w:val="24"/>
                <w:szCs w:val="24"/>
              </w:rPr>
            </w:pPr>
          </w:p>
        </w:tc>
      </w:tr>
      <w:tr w:rsidR="00DF3017" w14:paraId="46EA662B" w14:textId="77777777">
        <w:trPr>
          <w:trHeight w:val="624"/>
        </w:trPr>
        <w:tc>
          <w:tcPr>
            <w:tcW w:w="1844" w:type="dxa"/>
            <w:vAlign w:val="center"/>
          </w:tcPr>
          <w:p w14:paraId="5E67F692" w14:textId="77777777" w:rsidR="00DF3017" w:rsidRDefault="001C1638">
            <w:pPr>
              <w:jc w:val="center"/>
              <w:rPr>
                <w:rFonts w:hAnsi="宋体" w:cs="Arial"/>
                <w:bCs/>
                <w:sz w:val="24"/>
                <w:szCs w:val="24"/>
              </w:rPr>
            </w:pPr>
            <w:r>
              <w:rPr>
                <w:rFonts w:hAnsi="宋体" w:cs="Arial" w:hint="eastAsia"/>
                <w:bCs/>
                <w:sz w:val="24"/>
                <w:szCs w:val="24"/>
              </w:rPr>
              <w:t>法定代表人</w:t>
            </w:r>
          </w:p>
        </w:tc>
        <w:tc>
          <w:tcPr>
            <w:tcW w:w="1260" w:type="dxa"/>
            <w:gridSpan w:val="2"/>
            <w:vAlign w:val="center"/>
          </w:tcPr>
          <w:p w14:paraId="556B222B" w14:textId="77777777" w:rsidR="00DF3017" w:rsidRDefault="001C1638">
            <w:pPr>
              <w:jc w:val="center"/>
              <w:rPr>
                <w:rFonts w:hAnsi="宋体" w:cs="Arial"/>
                <w:bCs/>
                <w:sz w:val="24"/>
                <w:szCs w:val="24"/>
              </w:rPr>
            </w:pPr>
            <w:r>
              <w:rPr>
                <w:rFonts w:hAnsi="宋体" w:cs="Arial" w:hint="eastAsia"/>
                <w:bCs/>
                <w:sz w:val="24"/>
                <w:szCs w:val="24"/>
              </w:rPr>
              <w:t>姓名</w:t>
            </w:r>
          </w:p>
        </w:tc>
        <w:tc>
          <w:tcPr>
            <w:tcW w:w="1260" w:type="dxa"/>
            <w:vAlign w:val="center"/>
          </w:tcPr>
          <w:p w14:paraId="0A0ABCD7" w14:textId="77777777" w:rsidR="00DF3017" w:rsidRDefault="00DF3017">
            <w:pPr>
              <w:jc w:val="center"/>
              <w:rPr>
                <w:rFonts w:hAnsi="宋体" w:cs="Arial"/>
                <w:bCs/>
                <w:sz w:val="24"/>
                <w:szCs w:val="24"/>
              </w:rPr>
            </w:pPr>
          </w:p>
        </w:tc>
        <w:tc>
          <w:tcPr>
            <w:tcW w:w="1840" w:type="dxa"/>
            <w:vAlign w:val="center"/>
          </w:tcPr>
          <w:p w14:paraId="58FB4930" w14:textId="77777777" w:rsidR="00DF3017" w:rsidRDefault="001C1638">
            <w:pPr>
              <w:jc w:val="center"/>
              <w:rPr>
                <w:rFonts w:hAnsi="宋体" w:cs="Arial"/>
                <w:bCs/>
                <w:sz w:val="24"/>
                <w:szCs w:val="24"/>
              </w:rPr>
            </w:pPr>
            <w:r>
              <w:rPr>
                <w:rFonts w:hAnsi="宋体" w:cs="Arial" w:hint="eastAsia"/>
                <w:bCs/>
                <w:sz w:val="24"/>
                <w:szCs w:val="24"/>
              </w:rPr>
              <w:t>联系电话</w:t>
            </w:r>
          </w:p>
        </w:tc>
        <w:tc>
          <w:tcPr>
            <w:tcW w:w="3364" w:type="dxa"/>
            <w:gridSpan w:val="3"/>
            <w:vAlign w:val="center"/>
          </w:tcPr>
          <w:p w14:paraId="3B33A269" w14:textId="77777777" w:rsidR="00DF3017" w:rsidRDefault="00DF3017">
            <w:pPr>
              <w:jc w:val="center"/>
              <w:rPr>
                <w:rFonts w:hAnsi="宋体" w:cs="Arial"/>
                <w:bCs/>
                <w:sz w:val="24"/>
                <w:szCs w:val="24"/>
              </w:rPr>
            </w:pPr>
          </w:p>
        </w:tc>
      </w:tr>
      <w:tr w:rsidR="00DF3017" w14:paraId="160263A0" w14:textId="77777777">
        <w:trPr>
          <w:trHeight w:val="624"/>
        </w:trPr>
        <w:tc>
          <w:tcPr>
            <w:tcW w:w="1844" w:type="dxa"/>
            <w:vAlign w:val="center"/>
          </w:tcPr>
          <w:p w14:paraId="295E592A" w14:textId="77777777" w:rsidR="00DF3017" w:rsidRDefault="001C1638">
            <w:pPr>
              <w:jc w:val="center"/>
              <w:rPr>
                <w:rFonts w:hAnsi="宋体" w:cs="Arial"/>
                <w:bCs/>
                <w:sz w:val="24"/>
                <w:szCs w:val="24"/>
              </w:rPr>
            </w:pPr>
            <w:r>
              <w:rPr>
                <w:rFonts w:hAnsi="宋体" w:cs="Arial" w:hint="eastAsia"/>
                <w:bCs/>
                <w:sz w:val="24"/>
                <w:szCs w:val="24"/>
              </w:rPr>
              <w:t>技术负责人</w:t>
            </w:r>
          </w:p>
        </w:tc>
        <w:tc>
          <w:tcPr>
            <w:tcW w:w="1260" w:type="dxa"/>
            <w:gridSpan w:val="2"/>
            <w:vAlign w:val="center"/>
          </w:tcPr>
          <w:p w14:paraId="238F560F" w14:textId="77777777" w:rsidR="00DF3017" w:rsidRDefault="001C1638">
            <w:pPr>
              <w:jc w:val="center"/>
              <w:rPr>
                <w:rFonts w:hAnsi="宋体" w:cs="Arial"/>
                <w:bCs/>
                <w:sz w:val="24"/>
                <w:szCs w:val="24"/>
              </w:rPr>
            </w:pPr>
            <w:r>
              <w:rPr>
                <w:rFonts w:hAnsi="宋体" w:cs="Arial" w:hint="eastAsia"/>
                <w:bCs/>
                <w:sz w:val="24"/>
                <w:szCs w:val="24"/>
              </w:rPr>
              <w:t>姓名</w:t>
            </w:r>
          </w:p>
        </w:tc>
        <w:tc>
          <w:tcPr>
            <w:tcW w:w="1260" w:type="dxa"/>
            <w:vAlign w:val="center"/>
          </w:tcPr>
          <w:p w14:paraId="4CE540F6" w14:textId="77777777" w:rsidR="00DF3017" w:rsidRDefault="00DF3017">
            <w:pPr>
              <w:jc w:val="center"/>
              <w:rPr>
                <w:rFonts w:hAnsi="宋体" w:cs="Arial"/>
                <w:bCs/>
                <w:sz w:val="24"/>
                <w:szCs w:val="24"/>
              </w:rPr>
            </w:pPr>
          </w:p>
        </w:tc>
        <w:tc>
          <w:tcPr>
            <w:tcW w:w="1840" w:type="dxa"/>
            <w:vAlign w:val="center"/>
          </w:tcPr>
          <w:p w14:paraId="11F9EA19" w14:textId="77777777" w:rsidR="00DF3017" w:rsidRDefault="001C1638">
            <w:pPr>
              <w:jc w:val="center"/>
              <w:rPr>
                <w:rFonts w:hAnsi="宋体" w:cs="Arial"/>
                <w:bCs/>
                <w:sz w:val="24"/>
                <w:szCs w:val="24"/>
              </w:rPr>
            </w:pPr>
            <w:r>
              <w:rPr>
                <w:rFonts w:hAnsi="宋体" w:cs="Arial" w:hint="eastAsia"/>
                <w:bCs/>
                <w:sz w:val="24"/>
                <w:szCs w:val="24"/>
              </w:rPr>
              <w:t>联系电话</w:t>
            </w:r>
          </w:p>
        </w:tc>
        <w:tc>
          <w:tcPr>
            <w:tcW w:w="3364" w:type="dxa"/>
            <w:gridSpan w:val="3"/>
            <w:vAlign w:val="center"/>
          </w:tcPr>
          <w:p w14:paraId="3B96748F" w14:textId="77777777" w:rsidR="00DF3017" w:rsidRDefault="00DF3017">
            <w:pPr>
              <w:jc w:val="center"/>
              <w:rPr>
                <w:rFonts w:hAnsi="宋体" w:cs="Arial"/>
                <w:bCs/>
                <w:sz w:val="24"/>
                <w:szCs w:val="24"/>
              </w:rPr>
            </w:pPr>
          </w:p>
        </w:tc>
      </w:tr>
      <w:tr w:rsidR="00DF3017" w14:paraId="0D70E165" w14:textId="77777777">
        <w:trPr>
          <w:trHeight w:val="624"/>
        </w:trPr>
        <w:tc>
          <w:tcPr>
            <w:tcW w:w="1844" w:type="dxa"/>
            <w:vAlign w:val="center"/>
          </w:tcPr>
          <w:p w14:paraId="74B4A426" w14:textId="77777777" w:rsidR="00DF3017" w:rsidRDefault="001C1638">
            <w:pPr>
              <w:jc w:val="center"/>
              <w:rPr>
                <w:rFonts w:hAnsi="宋体" w:cs="Arial"/>
                <w:bCs/>
                <w:sz w:val="24"/>
                <w:szCs w:val="24"/>
              </w:rPr>
            </w:pPr>
            <w:r>
              <w:rPr>
                <w:rFonts w:hAnsi="宋体" w:cs="Arial" w:hint="eastAsia"/>
                <w:bCs/>
                <w:sz w:val="24"/>
                <w:szCs w:val="24"/>
              </w:rPr>
              <w:t>成立时间</w:t>
            </w:r>
          </w:p>
        </w:tc>
        <w:tc>
          <w:tcPr>
            <w:tcW w:w="2520" w:type="dxa"/>
            <w:gridSpan w:val="3"/>
            <w:vAlign w:val="center"/>
          </w:tcPr>
          <w:p w14:paraId="510A3A64" w14:textId="77777777" w:rsidR="00DF3017" w:rsidRDefault="00DF3017">
            <w:pPr>
              <w:jc w:val="center"/>
              <w:rPr>
                <w:rFonts w:hAnsi="宋体" w:cs="Arial"/>
                <w:bCs/>
                <w:sz w:val="24"/>
                <w:szCs w:val="24"/>
              </w:rPr>
            </w:pPr>
          </w:p>
        </w:tc>
        <w:tc>
          <w:tcPr>
            <w:tcW w:w="5204" w:type="dxa"/>
            <w:gridSpan w:val="4"/>
            <w:vAlign w:val="center"/>
          </w:tcPr>
          <w:p w14:paraId="106F0072" w14:textId="77777777" w:rsidR="00DF3017" w:rsidRDefault="001C1638">
            <w:pPr>
              <w:jc w:val="left"/>
              <w:rPr>
                <w:rFonts w:hAnsi="宋体" w:cs="Arial"/>
                <w:bCs/>
                <w:sz w:val="24"/>
                <w:szCs w:val="24"/>
              </w:rPr>
            </w:pPr>
            <w:r>
              <w:rPr>
                <w:rFonts w:hAnsi="宋体" w:cs="Arial" w:hint="eastAsia"/>
                <w:bCs/>
                <w:sz w:val="24"/>
                <w:szCs w:val="24"/>
              </w:rPr>
              <w:t>员工总人数：</w:t>
            </w:r>
          </w:p>
        </w:tc>
      </w:tr>
      <w:tr w:rsidR="00DF3017" w14:paraId="30B9BA5C" w14:textId="77777777">
        <w:trPr>
          <w:trHeight w:val="624"/>
        </w:trPr>
        <w:tc>
          <w:tcPr>
            <w:tcW w:w="1844" w:type="dxa"/>
            <w:vAlign w:val="center"/>
          </w:tcPr>
          <w:p w14:paraId="3E839A36" w14:textId="77777777" w:rsidR="00DF3017" w:rsidRDefault="001C1638">
            <w:pPr>
              <w:jc w:val="center"/>
              <w:rPr>
                <w:rFonts w:hAnsi="宋体" w:cs="Arial"/>
                <w:bCs/>
                <w:sz w:val="24"/>
                <w:szCs w:val="24"/>
              </w:rPr>
            </w:pPr>
            <w:r>
              <w:rPr>
                <w:rFonts w:hAnsi="宋体" w:cs="Arial" w:hint="eastAsia"/>
                <w:bCs/>
                <w:sz w:val="24"/>
                <w:szCs w:val="24"/>
              </w:rPr>
              <w:t>营业执照</w:t>
            </w:r>
            <w:r>
              <w:rPr>
                <w:rFonts w:hint="eastAsia"/>
                <w:sz w:val="24"/>
                <w:szCs w:val="24"/>
              </w:rPr>
              <w:t>号</w:t>
            </w:r>
          </w:p>
        </w:tc>
        <w:tc>
          <w:tcPr>
            <w:tcW w:w="7724" w:type="dxa"/>
            <w:gridSpan w:val="7"/>
            <w:vAlign w:val="center"/>
          </w:tcPr>
          <w:p w14:paraId="59BFDE23" w14:textId="77777777" w:rsidR="00DF3017" w:rsidRDefault="00DF3017">
            <w:pPr>
              <w:jc w:val="center"/>
              <w:rPr>
                <w:rFonts w:hAnsi="宋体" w:cs="Arial"/>
                <w:bCs/>
                <w:sz w:val="24"/>
                <w:szCs w:val="24"/>
              </w:rPr>
            </w:pPr>
          </w:p>
        </w:tc>
      </w:tr>
      <w:tr w:rsidR="00DF3017" w14:paraId="65055904" w14:textId="77777777">
        <w:trPr>
          <w:trHeight w:val="624"/>
        </w:trPr>
        <w:tc>
          <w:tcPr>
            <w:tcW w:w="1844" w:type="dxa"/>
            <w:vAlign w:val="center"/>
          </w:tcPr>
          <w:p w14:paraId="602F2680" w14:textId="77777777" w:rsidR="00DF3017" w:rsidRDefault="001C1638">
            <w:pPr>
              <w:jc w:val="center"/>
              <w:rPr>
                <w:rFonts w:hAnsi="宋体" w:cs="Arial"/>
                <w:bCs/>
                <w:sz w:val="24"/>
                <w:szCs w:val="24"/>
              </w:rPr>
            </w:pPr>
            <w:r>
              <w:rPr>
                <w:rFonts w:hAnsi="宋体" w:cs="Arial" w:hint="eastAsia"/>
                <w:bCs/>
                <w:sz w:val="24"/>
                <w:szCs w:val="24"/>
              </w:rPr>
              <w:t>注册资金</w:t>
            </w:r>
          </w:p>
        </w:tc>
        <w:tc>
          <w:tcPr>
            <w:tcW w:w="7724" w:type="dxa"/>
            <w:gridSpan w:val="7"/>
            <w:vAlign w:val="center"/>
          </w:tcPr>
          <w:p w14:paraId="0BE4D67E" w14:textId="77777777" w:rsidR="00DF3017" w:rsidRDefault="00DF3017">
            <w:pPr>
              <w:jc w:val="center"/>
              <w:rPr>
                <w:rFonts w:hAnsi="宋体" w:cs="Arial"/>
                <w:bCs/>
                <w:sz w:val="24"/>
                <w:szCs w:val="24"/>
              </w:rPr>
            </w:pPr>
          </w:p>
        </w:tc>
      </w:tr>
      <w:tr w:rsidR="00DF3017" w14:paraId="1405FB77" w14:textId="77777777">
        <w:trPr>
          <w:trHeight w:val="580"/>
        </w:trPr>
        <w:tc>
          <w:tcPr>
            <w:tcW w:w="1844" w:type="dxa"/>
            <w:vAlign w:val="center"/>
          </w:tcPr>
          <w:p w14:paraId="1934E5F7" w14:textId="77777777" w:rsidR="00DF3017" w:rsidRDefault="001C1638">
            <w:pPr>
              <w:jc w:val="center"/>
              <w:rPr>
                <w:rFonts w:hAnsi="宋体" w:cs="Arial"/>
                <w:bCs/>
                <w:sz w:val="24"/>
                <w:szCs w:val="24"/>
              </w:rPr>
            </w:pPr>
            <w:r>
              <w:rPr>
                <w:rFonts w:hAnsi="宋体" w:cs="Arial" w:hint="eastAsia"/>
                <w:bCs/>
                <w:sz w:val="24"/>
                <w:szCs w:val="24"/>
              </w:rPr>
              <w:t>开户银行</w:t>
            </w:r>
          </w:p>
        </w:tc>
        <w:tc>
          <w:tcPr>
            <w:tcW w:w="7724" w:type="dxa"/>
            <w:gridSpan w:val="7"/>
            <w:vAlign w:val="center"/>
          </w:tcPr>
          <w:p w14:paraId="1D6703B5" w14:textId="77777777" w:rsidR="00DF3017" w:rsidRDefault="00DF3017">
            <w:pPr>
              <w:jc w:val="center"/>
              <w:rPr>
                <w:rFonts w:hAnsi="宋体" w:cs="Arial"/>
                <w:bCs/>
                <w:sz w:val="24"/>
                <w:szCs w:val="24"/>
              </w:rPr>
            </w:pPr>
          </w:p>
        </w:tc>
      </w:tr>
      <w:tr w:rsidR="00DF3017" w14:paraId="2279F564" w14:textId="77777777">
        <w:trPr>
          <w:trHeight w:val="688"/>
        </w:trPr>
        <w:tc>
          <w:tcPr>
            <w:tcW w:w="1844" w:type="dxa"/>
            <w:vAlign w:val="center"/>
          </w:tcPr>
          <w:p w14:paraId="448CCD5C" w14:textId="77777777" w:rsidR="00DF3017" w:rsidRDefault="001C1638">
            <w:pPr>
              <w:jc w:val="center"/>
              <w:rPr>
                <w:rFonts w:hAnsi="宋体" w:cs="Arial"/>
                <w:bCs/>
                <w:sz w:val="24"/>
                <w:szCs w:val="24"/>
              </w:rPr>
            </w:pPr>
            <w:r>
              <w:rPr>
                <w:rFonts w:hAnsi="宋体" w:cs="Arial" w:hint="eastAsia"/>
                <w:bCs/>
                <w:sz w:val="24"/>
                <w:szCs w:val="24"/>
              </w:rPr>
              <w:t>账号</w:t>
            </w:r>
          </w:p>
        </w:tc>
        <w:tc>
          <w:tcPr>
            <w:tcW w:w="7724" w:type="dxa"/>
            <w:gridSpan w:val="7"/>
            <w:vAlign w:val="center"/>
          </w:tcPr>
          <w:p w14:paraId="68AF270C" w14:textId="77777777" w:rsidR="00DF3017" w:rsidRDefault="00DF3017">
            <w:pPr>
              <w:jc w:val="center"/>
              <w:rPr>
                <w:rFonts w:hAnsi="宋体" w:cs="Arial"/>
                <w:bCs/>
                <w:sz w:val="24"/>
                <w:szCs w:val="24"/>
              </w:rPr>
            </w:pPr>
          </w:p>
        </w:tc>
      </w:tr>
      <w:tr w:rsidR="00DF3017" w14:paraId="38027B89" w14:textId="77777777">
        <w:trPr>
          <w:trHeight w:val="1704"/>
        </w:trPr>
        <w:tc>
          <w:tcPr>
            <w:tcW w:w="1844" w:type="dxa"/>
            <w:vAlign w:val="center"/>
          </w:tcPr>
          <w:p w14:paraId="3BC7C4BC" w14:textId="77777777" w:rsidR="00DF3017" w:rsidRDefault="001C1638">
            <w:pPr>
              <w:jc w:val="center"/>
              <w:rPr>
                <w:rFonts w:hAnsi="宋体" w:cs="Arial"/>
                <w:bCs/>
                <w:sz w:val="24"/>
                <w:szCs w:val="24"/>
              </w:rPr>
            </w:pPr>
            <w:r>
              <w:rPr>
                <w:rFonts w:hAnsi="宋体" w:cs="Arial" w:hint="eastAsia"/>
                <w:bCs/>
                <w:sz w:val="24"/>
                <w:szCs w:val="24"/>
              </w:rPr>
              <w:t>经营范围</w:t>
            </w:r>
          </w:p>
        </w:tc>
        <w:tc>
          <w:tcPr>
            <w:tcW w:w="7724" w:type="dxa"/>
            <w:gridSpan w:val="7"/>
            <w:vAlign w:val="center"/>
          </w:tcPr>
          <w:p w14:paraId="79D33E1B" w14:textId="77777777" w:rsidR="00DF3017" w:rsidRDefault="00DF3017">
            <w:pPr>
              <w:jc w:val="center"/>
              <w:rPr>
                <w:rFonts w:hAnsi="宋体" w:cs="Arial"/>
                <w:bCs/>
                <w:sz w:val="24"/>
                <w:szCs w:val="24"/>
              </w:rPr>
            </w:pPr>
          </w:p>
        </w:tc>
      </w:tr>
      <w:tr w:rsidR="00DF3017" w14:paraId="7D9DDAB7" w14:textId="77777777">
        <w:trPr>
          <w:trHeight w:val="624"/>
        </w:trPr>
        <w:tc>
          <w:tcPr>
            <w:tcW w:w="1844" w:type="dxa"/>
            <w:tcBorders>
              <w:bottom w:val="single" w:sz="12" w:space="0" w:color="auto"/>
            </w:tcBorders>
            <w:vAlign w:val="center"/>
          </w:tcPr>
          <w:p w14:paraId="5249F5A2" w14:textId="77777777" w:rsidR="00DF3017" w:rsidRDefault="001C1638">
            <w:pPr>
              <w:jc w:val="center"/>
              <w:rPr>
                <w:rFonts w:hAnsi="宋体" w:cs="Arial"/>
                <w:bCs/>
                <w:sz w:val="24"/>
                <w:szCs w:val="24"/>
              </w:rPr>
            </w:pPr>
            <w:r>
              <w:rPr>
                <w:rFonts w:hAnsi="宋体" w:cs="Arial" w:hint="eastAsia"/>
                <w:bCs/>
                <w:sz w:val="24"/>
                <w:szCs w:val="24"/>
              </w:rPr>
              <w:t>备注</w:t>
            </w:r>
          </w:p>
        </w:tc>
        <w:tc>
          <w:tcPr>
            <w:tcW w:w="7724" w:type="dxa"/>
            <w:gridSpan w:val="7"/>
            <w:tcBorders>
              <w:bottom w:val="single" w:sz="12" w:space="0" w:color="auto"/>
            </w:tcBorders>
            <w:vAlign w:val="center"/>
          </w:tcPr>
          <w:p w14:paraId="7A6130E6" w14:textId="77777777" w:rsidR="00DF3017" w:rsidRDefault="00DF3017">
            <w:pPr>
              <w:jc w:val="center"/>
              <w:rPr>
                <w:rFonts w:hAnsi="宋体" w:cs="Arial"/>
                <w:bCs/>
                <w:sz w:val="24"/>
                <w:szCs w:val="24"/>
              </w:rPr>
            </w:pPr>
          </w:p>
        </w:tc>
      </w:tr>
    </w:tbl>
    <w:p w14:paraId="2BDCA5BA" w14:textId="77777777" w:rsidR="00DF3017" w:rsidRDefault="00DF3017">
      <w:pPr>
        <w:adjustRightInd w:val="0"/>
        <w:spacing w:line="400" w:lineRule="exact"/>
        <w:jc w:val="left"/>
        <w:rPr>
          <w:rFonts w:hAnsi="宋体"/>
          <w:sz w:val="24"/>
        </w:rPr>
      </w:pPr>
    </w:p>
    <w:p w14:paraId="4ACEA52A" w14:textId="77777777" w:rsidR="00DF3017" w:rsidRDefault="001C1638">
      <w:pPr>
        <w:adjustRightInd w:val="0"/>
        <w:spacing w:line="360" w:lineRule="auto"/>
        <w:ind w:firstLineChars="200" w:firstLine="480"/>
        <w:jc w:val="left"/>
        <w:rPr>
          <w:rFonts w:hAnsi="宋体"/>
          <w:bCs/>
          <w:sz w:val="24"/>
        </w:rPr>
      </w:pPr>
      <w:r>
        <w:rPr>
          <w:rFonts w:hAnsi="宋体" w:hint="eastAsia"/>
          <w:sz w:val="24"/>
        </w:rPr>
        <w:t>供应商名称（盖单位公章）</w:t>
      </w:r>
      <w:r>
        <w:rPr>
          <w:rFonts w:hAnsi="宋体" w:hint="eastAsia"/>
          <w:bCs/>
          <w:sz w:val="24"/>
        </w:rPr>
        <w:t>：</w:t>
      </w:r>
    </w:p>
    <w:p w14:paraId="74A318DE" w14:textId="77777777" w:rsidR="00DF3017" w:rsidRDefault="001C1638">
      <w:pPr>
        <w:adjustRightInd w:val="0"/>
        <w:spacing w:line="360" w:lineRule="auto"/>
        <w:ind w:firstLineChars="200" w:firstLine="480"/>
        <w:jc w:val="left"/>
        <w:rPr>
          <w:sz w:val="24"/>
          <w:szCs w:val="24"/>
        </w:rPr>
      </w:pPr>
      <w:r>
        <w:rPr>
          <w:rFonts w:hint="eastAsia"/>
          <w:sz w:val="24"/>
          <w:szCs w:val="24"/>
        </w:rPr>
        <w:t>法定代表人或授权代表（签字或盖章）：</w:t>
      </w:r>
    </w:p>
    <w:p w14:paraId="2FFDE9F8" w14:textId="77777777" w:rsidR="00DF3017" w:rsidRDefault="001C1638">
      <w:pPr>
        <w:adjustRightInd w:val="0"/>
        <w:spacing w:line="360" w:lineRule="auto"/>
        <w:ind w:firstLineChars="200" w:firstLine="480"/>
        <w:jc w:val="left"/>
      </w:pPr>
      <w:r>
        <w:rPr>
          <w:rFonts w:hint="eastAsia"/>
          <w:bCs/>
          <w:sz w:val="24"/>
        </w:rPr>
        <w:t>日期</w:t>
      </w:r>
      <w:r>
        <w:rPr>
          <w:rFonts w:hAnsi="宋体" w:hint="eastAsia"/>
          <w:bCs/>
          <w:sz w:val="24"/>
        </w:rPr>
        <w:t>：</w:t>
      </w:r>
    </w:p>
    <w:p w14:paraId="3B05A988" w14:textId="77777777" w:rsidR="00DF3017" w:rsidRDefault="001C1638">
      <w:pPr>
        <w:pStyle w:val="2"/>
        <w:spacing w:line="400" w:lineRule="exact"/>
        <w:jc w:val="center"/>
        <w:rPr>
          <w:rFonts w:ascii="宋体" w:eastAsia="宋体" w:hAnsi="宋体"/>
          <w:bCs w:val="0"/>
          <w:szCs w:val="28"/>
        </w:rPr>
      </w:pPr>
      <w:bookmarkStart w:id="106" w:name="_Toc2981"/>
      <w:r>
        <w:rPr>
          <w:rFonts w:ascii="宋体" w:eastAsia="宋体" w:hAnsi="宋体" w:hint="eastAsia"/>
          <w:bCs w:val="0"/>
          <w:szCs w:val="28"/>
        </w:rPr>
        <w:lastRenderedPageBreak/>
        <w:t>（9）</w:t>
      </w:r>
      <w:r>
        <w:rPr>
          <w:rFonts w:ascii="宋体" w:eastAsia="宋体" w:hAnsi="宋体" w:hint="eastAsia"/>
          <w:szCs w:val="28"/>
        </w:rPr>
        <w:t>服务要求应答表</w:t>
      </w:r>
      <w:bookmarkEnd w:id="106"/>
    </w:p>
    <w:p w14:paraId="6345A976" w14:textId="77777777" w:rsidR="00DF3017" w:rsidRDefault="001C1638">
      <w:pPr>
        <w:pStyle w:val="a4"/>
        <w:tabs>
          <w:tab w:val="left" w:pos="7020"/>
        </w:tabs>
        <w:spacing w:line="360" w:lineRule="auto"/>
        <w:ind w:firstLineChars="0" w:firstLine="0"/>
        <w:rPr>
          <w:rFonts w:hAnsi="宋体"/>
        </w:rPr>
      </w:pPr>
      <w:r>
        <w:rPr>
          <w:rFonts w:hAnsi="宋体" w:cs="宋体"/>
        </w:rPr>
        <w:t xml:space="preserve"> </w:t>
      </w:r>
      <w:r>
        <w:rPr>
          <w:rFonts w:hAnsi="宋体" w:cs="宋体" w:hint="eastAsia"/>
        </w:rPr>
        <w:t>项目名称：</w:t>
      </w:r>
      <w:r>
        <w:rPr>
          <w:rFonts w:hAnsi="宋体"/>
        </w:rPr>
        <w:tab/>
      </w:r>
    </w:p>
    <w:p w14:paraId="0282F2A8" w14:textId="77777777" w:rsidR="00DF3017" w:rsidRDefault="00DF3017">
      <w:pPr>
        <w:pStyle w:val="a4"/>
        <w:tabs>
          <w:tab w:val="left" w:pos="7560"/>
        </w:tabs>
        <w:spacing w:line="360" w:lineRule="auto"/>
        <w:ind w:firstLineChars="0" w:firstLine="0"/>
      </w:pPr>
    </w:p>
    <w:tbl>
      <w:tblPr>
        <w:tblW w:w="9630"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590"/>
        <w:gridCol w:w="3900"/>
        <w:gridCol w:w="4140"/>
      </w:tblGrid>
      <w:tr w:rsidR="00DF3017" w14:paraId="1CE6311F" w14:textId="77777777">
        <w:trPr>
          <w:trHeight w:val="624"/>
        </w:trPr>
        <w:tc>
          <w:tcPr>
            <w:tcW w:w="1590" w:type="dxa"/>
            <w:tcBorders>
              <w:top w:val="single" w:sz="12" w:space="0" w:color="auto"/>
            </w:tcBorders>
            <w:vAlign w:val="center"/>
          </w:tcPr>
          <w:p w14:paraId="74A3C1E3" w14:textId="77777777" w:rsidR="00DF3017" w:rsidRDefault="001C1638">
            <w:pPr>
              <w:jc w:val="center"/>
              <w:rPr>
                <w:rFonts w:cs="宋体"/>
              </w:rPr>
            </w:pPr>
            <w:r>
              <w:rPr>
                <w:rFonts w:hAnsi="宋体" w:hint="eastAsia"/>
                <w:sz w:val="24"/>
              </w:rPr>
              <w:t>序号</w:t>
            </w:r>
          </w:p>
        </w:tc>
        <w:tc>
          <w:tcPr>
            <w:tcW w:w="3900" w:type="dxa"/>
            <w:tcBorders>
              <w:top w:val="single" w:sz="12" w:space="0" w:color="auto"/>
            </w:tcBorders>
            <w:vAlign w:val="center"/>
          </w:tcPr>
          <w:p w14:paraId="49521DC6" w14:textId="77777777" w:rsidR="00DF3017" w:rsidRDefault="001C1638">
            <w:pPr>
              <w:jc w:val="center"/>
              <w:rPr>
                <w:rFonts w:cs="宋体"/>
              </w:rPr>
            </w:pPr>
            <w:r>
              <w:rPr>
                <w:rFonts w:hAnsi="宋体" w:hint="eastAsia"/>
                <w:sz w:val="24"/>
              </w:rPr>
              <w:t>采购文件要求</w:t>
            </w:r>
          </w:p>
        </w:tc>
        <w:tc>
          <w:tcPr>
            <w:tcW w:w="4140" w:type="dxa"/>
            <w:tcBorders>
              <w:top w:val="single" w:sz="12" w:space="0" w:color="auto"/>
            </w:tcBorders>
            <w:vAlign w:val="center"/>
          </w:tcPr>
          <w:p w14:paraId="6E4D0C85" w14:textId="77777777" w:rsidR="00DF3017" w:rsidRDefault="001C1638">
            <w:pPr>
              <w:jc w:val="center"/>
              <w:rPr>
                <w:rFonts w:cs="宋体"/>
              </w:rPr>
            </w:pPr>
            <w:r>
              <w:rPr>
                <w:rFonts w:hAnsi="宋体" w:hint="eastAsia"/>
                <w:sz w:val="24"/>
              </w:rPr>
              <w:t>响应文件响应</w:t>
            </w:r>
          </w:p>
        </w:tc>
      </w:tr>
      <w:tr w:rsidR="00DF3017" w14:paraId="24757631" w14:textId="77777777">
        <w:trPr>
          <w:trHeight w:val="624"/>
        </w:trPr>
        <w:tc>
          <w:tcPr>
            <w:tcW w:w="1590" w:type="dxa"/>
            <w:vAlign w:val="center"/>
          </w:tcPr>
          <w:p w14:paraId="45F72DD4" w14:textId="77777777" w:rsidR="00DF3017" w:rsidRDefault="00DF3017">
            <w:pPr>
              <w:pStyle w:val="a4"/>
              <w:tabs>
                <w:tab w:val="left" w:pos="34"/>
              </w:tabs>
              <w:spacing w:line="360" w:lineRule="auto"/>
              <w:ind w:left="-108" w:firstLineChars="0" w:firstLine="0"/>
              <w:jc w:val="center"/>
              <w:rPr>
                <w:rFonts w:ascii="宋体" w:cs="宋体"/>
                <w:kern w:val="0"/>
              </w:rPr>
            </w:pPr>
          </w:p>
        </w:tc>
        <w:tc>
          <w:tcPr>
            <w:tcW w:w="3900" w:type="dxa"/>
            <w:vAlign w:val="center"/>
          </w:tcPr>
          <w:p w14:paraId="36A6075E" w14:textId="77777777" w:rsidR="00DF3017" w:rsidRDefault="00DF3017">
            <w:pPr>
              <w:pStyle w:val="a4"/>
              <w:tabs>
                <w:tab w:val="left" w:pos="6880"/>
              </w:tabs>
              <w:spacing w:line="360" w:lineRule="auto"/>
              <w:ind w:firstLine="480"/>
              <w:rPr>
                <w:rFonts w:ascii="宋体" w:cs="宋体"/>
                <w:kern w:val="0"/>
              </w:rPr>
            </w:pPr>
          </w:p>
        </w:tc>
        <w:tc>
          <w:tcPr>
            <w:tcW w:w="4140" w:type="dxa"/>
            <w:vAlign w:val="center"/>
          </w:tcPr>
          <w:p w14:paraId="1A756376" w14:textId="77777777" w:rsidR="00DF3017" w:rsidRDefault="00DF3017">
            <w:pPr>
              <w:pStyle w:val="a4"/>
              <w:tabs>
                <w:tab w:val="left" w:pos="6880"/>
              </w:tabs>
              <w:spacing w:line="360" w:lineRule="auto"/>
              <w:ind w:firstLine="480"/>
              <w:rPr>
                <w:rFonts w:ascii="宋体" w:cs="宋体"/>
                <w:kern w:val="0"/>
              </w:rPr>
            </w:pPr>
          </w:p>
        </w:tc>
      </w:tr>
      <w:tr w:rsidR="00DF3017" w14:paraId="29F88C9B" w14:textId="77777777">
        <w:trPr>
          <w:trHeight w:val="624"/>
        </w:trPr>
        <w:tc>
          <w:tcPr>
            <w:tcW w:w="1590" w:type="dxa"/>
            <w:vAlign w:val="center"/>
          </w:tcPr>
          <w:p w14:paraId="494404DA" w14:textId="77777777" w:rsidR="00DF3017" w:rsidRDefault="00DF3017">
            <w:pPr>
              <w:pStyle w:val="a4"/>
              <w:tabs>
                <w:tab w:val="left" w:pos="34"/>
              </w:tabs>
              <w:spacing w:line="360" w:lineRule="auto"/>
              <w:ind w:left="-108" w:firstLineChars="0" w:firstLine="0"/>
              <w:jc w:val="center"/>
              <w:rPr>
                <w:rFonts w:ascii="宋体" w:cs="宋体"/>
                <w:kern w:val="0"/>
              </w:rPr>
            </w:pPr>
          </w:p>
        </w:tc>
        <w:tc>
          <w:tcPr>
            <w:tcW w:w="3900" w:type="dxa"/>
            <w:vAlign w:val="center"/>
          </w:tcPr>
          <w:p w14:paraId="517AEADF" w14:textId="77777777" w:rsidR="00DF3017" w:rsidRDefault="00DF3017">
            <w:pPr>
              <w:pStyle w:val="a4"/>
              <w:tabs>
                <w:tab w:val="left" w:pos="6880"/>
              </w:tabs>
              <w:spacing w:line="360" w:lineRule="auto"/>
              <w:ind w:firstLine="480"/>
              <w:rPr>
                <w:rFonts w:ascii="宋体" w:cs="宋体"/>
                <w:kern w:val="0"/>
              </w:rPr>
            </w:pPr>
          </w:p>
        </w:tc>
        <w:tc>
          <w:tcPr>
            <w:tcW w:w="4140" w:type="dxa"/>
            <w:vAlign w:val="center"/>
          </w:tcPr>
          <w:p w14:paraId="73915862" w14:textId="77777777" w:rsidR="00DF3017" w:rsidRDefault="00DF3017">
            <w:pPr>
              <w:pStyle w:val="a4"/>
              <w:tabs>
                <w:tab w:val="left" w:pos="6880"/>
              </w:tabs>
              <w:spacing w:line="360" w:lineRule="auto"/>
              <w:ind w:firstLine="480"/>
              <w:rPr>
                <w:rFonts w:ascii="宋体" w:cs="宋体"/>
                <w:kern w:val="0"/>
              </w:rPr>
            </w:pPr>
          </w:p>
        </w:tc>
      </w:tr>
      <w:tr w:rsidR="00DF3017" w14:paraId="3A87CCEF" w14:textId="77777777">
        <w:trPr>
          <w:trHeight w:val="624"/>
        </w:trPr>
        <w:tc>
          <w:tcPr>
            <w:tcW w:w="1590" w:type="dxa"/>
            <w:vAlign w:val="center"/>
          </w:tcPr>
          <w:p w14:paraId="3F36EA74" w14:textId="77777777" w:rsidR="00DF3017" w:rsidRDefault="00DF3017">
            <w:pPr>
              <w:pStyle w:val="a4"/>
              <w:tabs>
                <w:tab w:val="left" w:pos="34"/>
              </w:tabs>
              <w:spacing w:line="360" w:lineRule="auto"/>
              <w:ind w:left="-108" w:firstLineChars="0" w:firstLine="0"/>
              <w:jc w:val="center"/>
              <w:rPr>
                <w:rFonts w:ascii="宋体" w:cs="宋体"/>
                <w:kern w:val="0"/>
              </w:rPr>
            </w:pPr>
          </w:p>
        </w:tc>
        <w:tc>
          <w:tcPr>
            <w:tcW w:w="3900" w:type="dxa"/>
            <w:vAlign w:val="center"/>
          </w:tcPr>
          <w:p w14:paraId="38CD3D4E" w14:textId="77777777" w:rsidR="00DF3017" w:rsidRDefault="00DF3017">
            <w:pPr>
              <w:pStyle w:val="a4"/>
              <w:tabs>
                <w:tab w:val="left" w:pos="6880"/>
              </w:tabs>
              <w:spacing w:line="360" w:lineRule="auto"/>
              <w:ind w:firstLine="480"/>
              <w:rPr>
                <w:rFonts w:ascii="宋体" w:cs="宋体"/>
                <w:kern w:val="0"/>
              </w:rPr>
            </w:pPr>
          </w:p>
        </w:tc>
        <w:tc>
          <w:tcPr>
            <w:tcW w:w="4140" w:type="dxa"/>
            <w:vAlign w:val="center"/>
          </w:tcPr>
          <w:p w14:paraId="34B5B905" w14:textId="77777777" w:rsidR="00DF3017" w:rsidRDefault="00DF3017">
            <w:pPr>
              <w:pStyle w:val="a4"/>
              <w:tabs>
                <w:tab w:val="left" w:pos="6880"/>
              </w:tabs>
              <w:spacing w:line="360" w:lineRule="auto"/>
              <w:ind w:firstLine="480"/>
              <w:rPr>
                <w:rFonts w:ascii="宋体" w:cs="宋体"/>
                <w:kern w:val="0"/>
              </w:rPr>
            </w:pPr>
          </w:p>
        </w:tc>
      </w:tr>
      <w:tr w:rsidR="00DF3017" w14:paraId="5DE6445E" w14:textId="77777777">
        <w:trPr>
          <w:trHeight w:val="624"/>
        </w:trPr>
        <w:tc>
          <w:tcPr>
            <w:tcW w:w="1590" w:type="dxa"/>
            <w:vAlign w:val="center"/>
          </w:tcPr>
          <w:p w14:paraId="06CDB7AE" w14:textId="77777777" w:rsidR="00DF3017" w:rsidRDefault="00DF3017">
            <w:pPr>
              <w:pStyle w:val="a4"/>
              <w:tabs>
                <w:tab w:val="left" w:pos="34"/>
              </w:tabs>
              <w:spacing w:line="360" w:lineRule="auto"/>
              <w:ind w:left="-108" w:firstLineChars="0" w:firstLine="0"/>
              <w:jc w:val="center"/>
              <w:rPr>
                <w:rFonts w:ascii="宋体" w:cs="宋体"/>
                <w:kern w:val="0"/>
              </w:rPr>
            </w:pPr>
          </w:p>
        </w:tc>
        <w:tc>
          <w:tcPr>
            <w:tcW w:w="3900" w:type="dxa"/>
            <w:vAlign w:val="center"/>
          </w:tcPr>
          <w:p w14:paraId="1D0C534C" w14:textId="77777777" w:rsidR="00DF3017" w:rsidRDefault="00DF3017">
            <w:pPr>
              <w:pStyle w:val="a4"/>
              <w:tabs>
                <w:tab w:val="left" w:pos="6880"/>
              </w:tabs>
              <w:spacing w:line="360" w:lineRule="auto"/>
              <w:ind w:firstLine="480"/>
              <w:rPr>
                <w:rFonts w:ascii="宋体" w:cs="宋体"/>
                <w:kern w:val="0"/>
              </w:rPr>
            </w:pPr>
          </w:p>
        </w:tc>
        <w:tc>
          <w:tcPr>
            <w:tcW w:w="4140" w:type="dxa"/>
            <w:vAlign w:val="center"/>
          </w:tcPr>
          <w:p w14:paraId="7CE45037" w14:textId="77777777" w:rsidR="00DF3017" w:rsidRDefault="00DF3017">
            <w:pPr>
              <w:pStyle w:val="a4"/>
              <w:tabs>
                <w:tab w:val="left" w:pos="6880"/>
              </w:tabs>
              <w:spacing w:line="360" w:lineRule="auto"/>
              <w:ind w:firstLine="480"/>
              <w:rPr>
                <w:rFonts w:ascii="宋体" w:cs="宋体"/>
                <w:kern w:val="0"/>
              </w:rPr>
            </w:pPr>
          </w:p>
        </w:tc>
      </w:tr>
      <w:tr w:rsidR="00DF3017" w14:paraId="53E0D6BB" w14:textId="77777777">
        <w:trPr>
          <w:trHeight w:val="624"/>
        </w:trPr>
        <w:tc>
          <w:tcPr>
            <w:tcW w:w="1590" w:type="dxa"/>
            <w:vAlign w:val="center"/>
          </w:tcPr>
          <w:p w14:paraId="65D9A3B0" w14:textId="77777777" w:rsidR="00DF3017" w:rsidRDefault="00DF3017">
            <w:pPr>
              <w:pStyle w:val="a4"/>
              <w:tabs>
                <w:tab w:val="left" w:pos="34"/>
              </w:tabs>
              <w:spacing w:line="360" w:lineRule="auto"/>
              <w:ind w:left="-108" w:firstLineChars="0" w:firstLine="0"/>
              <w:jc w:val="center"/>
              <w:rPr>
                <w:rFonts w:ascii="宋体" w:cs="宋体"/>
                <w:kern w:val="0"/>
              </w:rPr>
            </w:pPr>
          </w:p>
        </w:tc>
        <w:tc>
          <w:tcPr>
            <w:tcW w:w="3900" w:type="dxa"/>
            <w:vAlign w:val="center"/>
          </w:tcPr>
          <w:p w14:paraId="69697319" w14:textId="77777777" w:rsidR="00DF3017" w:rsidRDefault="00DF3017">
            <w:pPr>
              <w:pStyle w:val="a4"/>
              <w:tabs>
                <w:tab w:val="left" w:pos="6880"/>
              </w:tabs>
              <w:spacing w:line="360" w:lineRule="auto"/>
              <w:ind w:firstLine="480"/>
              <w:rPr>
                <w:rFonts w:ascii="宋体" w:cs="宋体"/>
                <w:kern w:val="0"/>
              </w:rPr>
            </w:pPr>
          </w:p>
        </w:tc>
        <w:tc>
          <w:tcPr>
            <w:tcW w:w="4140" w:type="dxa"/>
            <w:vAlign w:val="center"/>
          </w:tcPr>
          <w:p w14:paraId="0D716FF6" w14:textId="77777777" w:rsidR="00DF3017" w:rsidRDefault="00DF3017">
            <w:pPr>
              <w:pStyle w:val="a4"/>
              <w:tabs>
                <w:tab w:val="left" w:pos="6880"/>
              </w:tabs>
              <w:spacing w:line="360" w:lineRule="auto"/>
              <w:ind w:firstLine="480"/>
              <w:rPr>
                <w:rFonts w:ascii="宋体" w:cs="宋体"/>
                <w:kern w:val="0"/>
              </w:rPr>
            </w:pPr>
          </w:p>
        </w:tc>
      </w:tr>
      <w:tr w:rsidR="00DF3017" w14:paraId="35ACC036" w14:textId="77777777">
        <w:trPr>
          <w:trHeight w:val="624"/>
        </w:trPr>
        <w:tc>
          <w:tcPr>
            <w:tcW w:w="1590" w:type="dxa"/>
            <w:tcBorders>
              <w:bottom w:val="single" w:sz="12" w:space="0" w:color="auto"/>
            </w:tcBorders>
            <w:vAlign w:val="center"/>
          </w:tcPr>
          <w:p w14:paraId="739A9DC5" w14:textId="77777777" w:rsidR="00DF3017" w:rsidRDefault="00DF3017">
            <w:pPr>
              <w:pStyle w:val="a4"/>
              <w:tabs>
                <w:tab w:val="left" w:pos="34"/>
              </w:tabs>
              <w:spacing w:line="360" w:lineRule="auto"/>
              <w:ind w:left="-108" w:firstLineChars="0" w:firstLine="0"/>
              <w:jc w:val="center"/>
              <w:rPr>
                <w:rFonts w:ascii="宋体" w:cs="宋体"/>
                <w:kern w:val="0"/>
              </w:rPr>
            </w:pPr>
          </w:p>
        </w:tc>
        <w:tc>
          <w:tcPr>
            <w:tcW w:w="3900" w:type="dxa"/>
            <w:tcBorders>
              <w:bottom w:val="single" w:sz="12" w:space="0" w:color="auto"/>
            </w:tcBorders>
            <w:vAlign w:val="center"/>
          </w:tcPr>
          <w:p w14:paraId="0DA3869B" w14:textId="77777777" w:rsidR="00DF3017" w:rsidRDefault="00DF3017">
            <w:pPr>
              <w:pStyle w:val="a4"/>
              <w:tabs>
                <w:tab w:val="left" w:pos="6880"/>
              </w:tabs>
              <w:spacing w:line="360" w:lineRule="auto"/>
              <w:ind w:firstLine="480"/>
              <w:rPr>
                <w:rFonts w:ascii="宋体" w:cs="宋体"/>
                <w:kern w:val="0"/>
              </w:rPr>
            </w:pPr>
          </w:p>
        </w:tc>
        <w:tc>
          <w:tcPr>
            <w:tcW w:w="4140" w:type="dxa"/>
            <w:tcBorders>
              <w:bottom w:val="single" w:sz="12" w:space="0" w:color="auto"/>
            </w:tcBorders>
            <w:vAlign w:val="center"/>
          </w:tcPr>
          <w:p w14:paraId="556F9B7C" w14:textId="77777777" w:rsidR="00DF3017" w:rsidRDefault="00DF3017">
            <w:pPr>
              <w:pStyle w:val="a4"/>
              <w:tabs>
                <w:tab w:val="left" w:pos="6880"/>
              </w:tabs>
              <w:spacing w:line="360" w:lineRule="auto"/>
              <w:ind w:firstLine="480"/>
              <w:rPr>
                <w:rFonts w:ascii="宋体" w:cs="宋体"/>
                <w:kern w:val="0"/>
              </w:rPr>
            </w:pPr>
          </w:p>
        </w:tc>
      </w:tr>
    </w:tbl>
    <w:p w14:paraId="3F569B21" w14:textId="77777777" w:rsidR="00DF3017" w:rsidRDefault="001C1638">
      <w:pPr>
        <w:spacing w:line="400" w:lineRule="exact"/>
        <w:ind w:leftChars="57" w:left="674" w:hangingChars="200" w:hanging="480"/>
        <w:rPr>
          <w:rFonts w:hAnsi="宋体"/>
          <w:bCs/>
          <w:sz w:val="28"/>
          <w:szCs w:val="28"/>
        </w:rPr>
      </w:pPr>
      <w:r>
        <w:rPr>
          <w:rFonts w:hAnsi="宋体" w:hint="eastAsia"/>
          <w:sz w:val="24"/>
        </w:rPr>
        <w:t>注：供应商必须根据比选文件要求据实逐条填写，不得虚假响应，</w:t>
      </w:r>
      <w:proofErr w:type="gramStart"/>
      <w:r>
        <w:rPr>
          <w:rFonts w:hAnsi="宋体" w:hint="eastAsia"/>
          <w:sz w:val="24"/>
        </w:rPr>
        <w:t>虚假响应</w:t>
      </w:r>
      <w:proofErr w:type="gramEnd"/>
      <w:r>
        <w:rPr>
          <w:rFonts w:hAnsi="宋体" w:hint="eastAsia"/>
          <w:sz w:val="24"/>
        </w:rPr>
        <w:t>的，其响应文件无效并按规定追究其相关责任。</w:t>
      </w:r>
    </w:p>
    <w:p w14:paraId="788A0DB6" w14:textId="77777777" w:rsidR="00DF3017" w:rsidRDefault="00DF3017">
      <w:pPr>
        <w:adjustRightInd w:val="0"/>
        <w:spacing w:line="400" w:lineRule="exact"/>
        <w:ind w:firstLineChars="175" w:firstLine="490"/>
        <w:jc w:val="left"/>
        <w:rPr>
          <w:rFonts w:hAnsi="宋体"/>
          <w:bCs/>
          <w:sz w:val="28"/>
          <w:szCs w:val="28"/>
        </w:rPr>
      </w:pPr>
    </w:p>
    <w:p w14:paraId="633CFF51" w14:textId="77777777" w:rsidR="00DF3017" w:rsidRDefault="00DF3017">
      <w:pPr>
        <w:adjustRightInd w:val="0"/>
        <w:spacing w:line="400" w:lineRule="exact"/>
        <w:ind w:firstLineChars="175" w:firstLine="490"/>
        <w:jc w:val="left"/>
        <w:rPr>
          <w:rFonts w:hAnsi="宋体"/>
          <w:bCs/>
          <w:sz w:val="28"/>
          <w:szCs w:val="28"/>
        </w:rPr>
      </w:pPr>
    </w:p>
    <w:p w14:paraId="361BBE89" w14:textId="77777777" w:rsidR="00DF3017" w:rsidRDefault="001C1638">
      <w:pPr>
        <w:adjustRightInd w:val="0"/>
        <w:spacing w:line="360" w:lineRule="auto"/>
        <w:ind w:firstLineChars="100" w:firstLine="240"/>
        <w:jc w:val="left"/>
        <w:rPr>
          <w:rFonts w:hAnsi="宋体"/>
          <w:bCs/>
          <w:sz w:val="24"/>
        </w:rPr>
      </w:pPr>
      <w:r>
        <w:rPr>
          <w:rFonts w:hAnsi="宋体" w:hint="eastAsia"/>
          <w:sz w:val="24"/>
        </w:rPr>
        <w:t>供应商名称（盖单位公章）</w:t>
      </w:r>
      <w:r>
        <w:rPr>
          <w:rFonts w:hAnsi="宋体" w:hint="eastAsia"/>
          <w:bCs/>
          <w:sz w:val="24"/>
        </w:rPr>
        <w:t>：</w:t>
      </w:r>
      <w:r>
        <w:rPr>
          <w:rFonts w:hAnsi="宋体"/>
          <w:bCs/>
          <w:sz w:val="24"/>
        </w:rPr>
        <w:t xml:space="preserve"> </w:t>
      </w:r>
    </w:p>
    <w:p w14:paraId="61696E20" w14:textId="77777777" w:rsidR="00DF3017" w:rsidRDefault="001C1638">
      <w:pPr>
        <w:adjustRightInd w:val="0"/>
        <w:spacing w:line="360" w:lineRule="auto"/>
        <w:ind w:firstLineChars="100" w:firstLine="240"/>
        <w:jc w:val="left"/>
        <w:rPr>
          <w:rFonts w:hAnsi="宋体"/>
          <w:bCs/>
          <w:sz w:val="24"/>
        </w:rPr>
      </w:pPr>
      <w:r>
        <w:rPr>
          <w:rFonts w:hint="eastAsia"/>
          <w:sz w:val="24"/>
          <w:szCs w:val="24"/>
        </w:rPr>
        <w:t>法定代表人或授权代表（签字或盖章）</w:t>
      </w:r>
      <w:r>
        <w:rPr>
          <w:rFonts w:hAnsi="宋体" w:hint="eastAsia"/>
          <w:sz w:val="24"/>
        </w:rPr>
        <w:t>：</w:t>
      </w:r>
      <w:r>
        <w:rPr>
          <w:rFonts w:hAnsi="宋体"/>
          <w:bCs/>
          <w:sz w:val="24"/>
        </w:rPr>
        <w:t xml:space="preserve">       </w:t>
      </w:r>
    </w:p>
    <w:p w14:paraId="24B2B218" w14:textId="77777777" w:rsidR="00DF3017" w:rsidRDefault="001C1638">
      <w:pPr>
        <w:adjustRightInd w:val="0"/>
        <w:spacing w:line="360" w:lineRule="auto"/>
        <w:ind w:firstLineChars="100" w:firstLine="240"/>
        <w:jc w:val="left"/>
        <w:rPr>
          <w:rFonts w:hAnsi="宋体"/>
          <w:bCs/>
          <w:sz w:val="24"/>
        </w:rPr>
      </w:pPr>
      <w:r>
        <w:rPr>
          <w:rFonts w:hint="eastAsia"/>
          <w:bCs/>
          <w:sz w:val="24"/>
        </w:rPr>
        <w:t>日期</w:t>
      </w:r>
      <w:r>
        <w:rPr>
          <w:rFonts w:hAnsi="宋体" w:hint="eastAsia"/>
          <w:bCs/>
          <w:sz w:val="24"/>
        </w:rPr>
        <w:t>：</w:t>
      </w:r>
    </w:p>
    <w:p w14:paraId="76670ED8" w14:textId="77777777" w:rsidR="00DF3017" w:rsidRDefault="001C1638">
      <w:pPr>
        <w:widowControl/>
        <w:jc w:val="left"/>
        <w:rPr>
          <w:rFonts w:hAnsi="宋体"/>
          <w:bCs/>
          <w:sz w:val="24"/>
        </w:rPr>
      </w:pPr>
      <w:bookmarkStart w:id="107" w:name="_Toc20736"/>
      <w:bookmarkStart w:id="108" w:name="_Toc354733027"/>
      <w:r>
        <w:rPr>
          <w:rFonts w:hAnsi="宋体"/>
          <w:b/>
          <w:sz w:val="24"/>
        </w:rPr>
        <w:br w:type="page"/>
      </w:r>
    </w:p>
    <w:p w14:paraId="6AB16349" w14:textId="77777777" w:rsidR="00DF3017" w:rsidRDefault="001C1638">
      <w:pPr>
        <w:pStyle w:val="2"/>
        <w:spacing w:line="400" w:lineRule="exact"/>
        <w:jc w:val="center"/>
        <w:rPr>
          <w:rFonts w:ascii="宋体" w:eastAsia="宋体" w:hAnsi="宋体"/>
          <w:szCs w:val="28"/>
        </w:rPr>
      </w:pPr>
      <w:r>
        <w:rPr>
          <w:rFonts w:ascii="宋体" w:eastAsia="宋体" w:hAnsi="宋体" w:hint="eastAsia"/>
          <w:szCs w:val="28"/>
        </w:rPr>
        <w:lastRenderedPageBreak/>
        <w:t>（</w:t>
      </w:r>
      <w:r>
        <w:rPr>
          <w:rFonts w:ascii="宋体" w:eastAsia="宋体" w:hAnsi="宋体"/>
          <w:szCs w:val="28"/>
        </w:rPr>
        <w:t>1</w:t>
      </w:r>
      <w:r>
        <w:rPr>
          <w:rFonts w:ascii="宋体" w:eastAsia="宋体" w:hAnsi="宋体" w:hint="eastAsia"/>
          <w:szCs w:val="28"/>
        </w:rPr>
        <w:t>0）商务要求应答表</w:t>
      </w:r>
      <w:bookmarkEnd w:id="107"/>
    </w:p>
    <w:p w14:paraId="323ADA3C" w14:textId="77777777" w:rsidR="00DF3017" w:rsidRDefault="001C1638">
      <w:pPr>
        <w:pStyle w:val="a4"/>
        <w:tabs>
          <w:tab w:val="left" w:pos="7020"/>
        </w:tabs>
        <w:spacing w:line="360" w:lineRule="auto"/>
        <w:ind w:firstLineChars="0" w:firstLine="0"/>
        <w:rPr>
          <w:rFonts w:hAnsi="宋体"/>
        </w:rPr>
      </w:pPr>
      <w:r>
        <w:rPr>
          <w:rFonts w:hAnsi="宋体" w:cs="宋体" w:hint="eastAsia"/>
        </w:rPr>
        <w:t>项目名称：</w:t>
      </w:r>
    </w:p>
    <w:p w14:paraId="16D30D29" w14:textId="77777777" w:rsidR="00DF3017" w:rsidRDefault="00DF3017">
      <w:pPr>
        <w:pStyle w:val="a4"/>
        <w:tabs>
          <w:tab w:val="left" w:pos="7560"/>
        </w:tabs>
        <w:spacing w:line="360" w:lineRule="auto"/>
        <w:ind w:firstLineChars="0" w:firstLine="0"/>
        <w:rPr>
          <w:rFonts w:hAnsi="宋体"/>
          <w:bCs/>
        </w:rPr>
      </w:pPr>
    </w:p>
    <w:tbl>
      <w:tblPr>
        <w:tblpPr w:leftFromText="180" w:rightFromText="180" w:vertAnchor="text" w:horzAnchor="page" w:tblpX="1218" w:tblpY="192"/>
        <w:tblOverlap w:val="never"/>
        <w:tblW w:w="973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590"/>
        <w:gridCol w:w="3885"/>
        <w:gridCol w:w="4260"/>
      </w:tblGrid>
      <w:tr w:rsidR="00DF3017" w14:paraId="30E74C1E" w14:textId="77777777">
        <w:trPr>
          <w:trHeight w:val="624"/>
        </w:trPr>
        <w:tc>
          <w:tcPr>
            <w:tcW w:w="1590" w:type="dxa"/>
            <w:tcBorders>
              <w:top w:val="single" w:sz="12" w:space="0" w:color="auto"/>
            </w:tcBorders>
            <w:vAlign w:val="center"/>
          </w:tcPr>
          <w:p w14:paraId="39AC9DCF" w14:textId="77777777" w:rsidR="00DF3017" w:rsidRDefault="001C1638">
            <w:pPr>
              <w:jc w:val="center"/>
              <w:rPr>
                <w:rFonts w:cs="宋体"/>
              </w:rPr>
            </w:pPr>
            <w:r>
              <w:rPr>
                <w:rFonts w:hAnsi="宋体" w:hint="eastAsia"/>
                <w:sz w:val="24"/>
              </w:rPr>
              <w:t>序号</w:t>
            </w:r>
          </w:p>
        </w:tc>
        <w:tc>
          <w:tcPr>
            <w:tcW w:w="3885" w:type="dxa"/>
            <w:tcBorders>
              <w:top w:val="single" w:sz="12" w:space="0" w:color="auto"/>
            </w:tcBorders>
            <w:vAlign w:val="center"/>
          </w:tcPr>
          <w:p w14:paraId="2E2EE5B8" w14:textId="77777777" w:rsidR="00DF3017" w:rsidRDefault="001C1638">
            <w:pPr>
              <w:jc w:val="center"/>
              <w:rPr>
                <w:rFonts w:cs="宋体"/>
              </w:rPr>
            </w:pPr>
            <w:r>
              <w:rPr>
                <w:rFonts w:hAnsi="宋体" w:hint="eastAsia"/>
                <w:sz w:val="24"/>
              </w:rPr>
              <w:t>采购项目商务要求</w:t>
            </w:r>
          </w:p>
        </w:tc>
        <w:tc>
          <w:tcPr>
            <w:tcW w:w="4260" w:type="dxa"/>
            <w:tcBorders>
              <w:top w:val="single" w:sz="12" w:space="0" w:color="auto"/>
            </w:tcBorders>
            <w:vAlign w:val="center"/>
          </w:tcPr>
          <w:p w14:paraId="582F7D50" w14:textId="77777777" w:rsidR="00DF3017" w:rsidRDefault="001C1638">
            <w:pPr>
              <w:jc w:val="center"/>
              <w:rPr>
                <w:rFonts w:hAnsi="宋体"/>
                <w:sz w:val="24"/>
              </w:rPr>
            </w:pPr>
            <w:r>
              <w:rPr>
                <w:rFonts w:hAnsi="宋体" w:hint="eastAsia"/>
                <w:sz w:val="24"/>
              </w:rPr>
              <w:t>响应文件响应</w:t>
            </w:r>
          </w:p>
        </w:tc>
      </w:tr>
      <w:tr w:rsidR="00DF3017" w14:paraId="689E8C6F" w14:textId="77777777">
        <w:trPr>
          <w:trHeight w:val="624"/>
        </w:trPr>
        <w:tc>
          <w:tcPr>
            <w:tcW w:w="1590" w:type="dxa"/>
            <w:tcBorders>
              <w:top w:val="single" w:sz="4" w:space="0" w:color="auto"/>
            </w:tcBorders>
            <w:vAlign w:val="center"/>
          </w:tcPr>
          <w:p w14:paraId="345FDD83" w14:textId="77777777" w:rsidR="00DF3017" w:rsidRDefault="00DF3017">
            <w:pPr>
              <w:spacing w:line="400" w:lineRule="exact"/>
              <w:rPr>
                <w:rFonts w:hAnsi="宋体"/>
                <w:sz w:val="24"/>
              </w:rPr>
            </w:pPr>
          </w:p>
        </w:tc>
        <w:tc>
          <w:tcPr>
            <w:tcW w:w="3885" w:type="dxa"/>
            <w:tcBorders>
              <w:top w:val="single" w:sz="4" w:space="0" w:color="auto"/>
            </w:tcBorders>
            <w:vAlign w:val="center"/>
          </w:tcPr>
          <w:p w14:paraId="5CC1B06C" w14:textId="77777777" w:rsidR="00DF3017" w:rsidRDefault="00DF3017">
            <w:pPr>
              <w:spacing w:line="400" w:lineRule="exact"/>
              <w:rPr>
                <w:rFonts w:hAnsi="宋体"/>
                <w:sz w:val="24"/>
              </w:rPr>
            </w:pPr>
          </w:p>
        </w:tc>
        <w:tc>
          <w:tcPr>
            <w:tcW w:w="4260" w:type="dxa"/>
            <w:tcBorders>
              <w:top w:val="single" w:sz="4" w:space="0" w:color="auto"/>
            </w:tcBorders>
          </w:tcPr>
          <w:p w14:paraId="0D9A042B" w14:textId="77777777" w:rsidR="00DF3017" w:rsidRDefault="00DF3017">
            <w:pPr>
              <w:spacing w:line="400" w:lineRule="exact"/>
              <w:jc w:val="center"/>
              <w:rPr>
                <w:rFonts w:hAnsi="宋体"/>
                <w:sz w:val="24"/>
              </w:rPr>
            </w:pPr>
          </w:p>
        </w:tc>
      </w:tr>
      <w:tr w:rsidR="00DF3017" w14:paraId="00DA2DD4" w14:textId="77777777">
        <w:trPr>
          <w:trHeight w:val="604"/>
        </w:trPr>
        <w:tc>
          <w:tcPr>
            <w:tcW w:w="1590" w:type="dxa"/>
            <w:tcBorders>
              <w:top w:val="single" w:sz="4" w:space="0" w:color="auto"/>
              <w:bottom w:val="single" w:sz="4" w:space="0" w:color="auto"/>
            </w:tcBorders>
            <w:vAlign w:val="center"/>
          </w:tcPr>
          <w:p w14:paraId="257E5B9D" w14:textId="77777777" w:rsidR="00DF3017" w:rsidRDefault="00DF3017">
            <w:pPr>
              <w:spacing w:line="400" w:lineRule="exact"/>
              <w:rPr>
                <w:rFonts w:hAnsi="宋体"/>
                <w:sz w:val="24"/>
              </w:rPr>
            </w:pPr>
          </w:p>
        </w:tc>
        <w:tc>
          <w:tcPr>
            <w:tcW w:w="3885" w:type="dxa"/>
            <w:tcBorders>
              <w:top w:val="single" w:sz="4" w:space="0" w:color="auto"/>
              <w:bottom w:val="single" w:sz="4" w:space="0" w:color="auto"/>
            </w:tcBorders>
            <w:vAlign w:val="center"/>
          </w:tcPr>
          <w:p w14:paraId="7B8D4EFA" w14:textId="77777777" w:rsidR="00DF3017" w:rsidRDefault="00DF3017">
            <w:pPr>
              <w:spacing w:line="400" w:lineRule="exact"/>
              <w:rPr>
                <w:rFonts w:hAnsi="宋体"/>
                <w:sz w:val="24"/>
              </w:rPr>
            </w:pPr>
          </w:p>
        </w:tc>
        <w:tc>
          <w:tcPr>
            <w:tcW w:w="4260" w:type="dxa"/>
            <w:tcBorders>
              <w:top w:val="single" w:sz="4" w:space="0" w:color="auto"/>
              <w:bottom w:val="single" w:sz="4" w:space="0" w:color="auto"/>
            </w:tcBorders>
          </w:tcPr>
          <w:p w14:paraId="771BCED1" w14:textId="77777777" w:rsidR="00DF3017" w:rsidRDefault="00DF3017">
            <w:pPr>
              <w:spacing w:line="400" w:lineRule="exact"/>
              <w:jc w:val="center"/>
              <w:rPr>
                <w:rFonts w:hAnsi="宋体"/>
                <w:sz w:val="24"/>
              </w:rPr>
            </w:pPr>
          </w:p>
        </w:tc>
      </w:tr>
      <w:tr w:rsidR="00DF3017" w14:paraId="41F86519" w14:textId="77777777">
        <w:trPr>
          <w:trHeight w:val="624"/>
        </w:trPr>
        <w:tc>
          <w:tcPr>
            <w:tcW w:w="1590" w:type="dxa"/>
            <w:tcBorders>
              <w:top w:val="single" w:sz="4" w:space="0" w:color="auto"/>
              <w:bottom w:val="single" w:sz="4" w:space="0" w:color="auto"/>
            </w:tcBorders>
            <w:vAlign w:val="center"/>
          </w:tcPr>
          <w:p w14:paraId="4D1CC1E8" w14:textId="77777777" w:rsidR="00DF3017" w:rsidRDefault="00DF3017">
            <w:pPr>
              <w:spacing w:line="400" w:lineRule="exact"/>
              <w:rPr>
                <w:rFonts w:hAnsi="宋体"/>
                <w:sz w:val="24"/>
              </w:rPr>
            </w:pPr>
          </w:p>
        </w:tc>
        <w:tc>
          <w:tcPr>
            <w:tcW w:w="3885" w:type="dxa"/>
            <w:tcBorders>
              <w:top w:val="single" w:sz="4" w:space="0" w:color="auto"/>
              <w:bottom w:val="single" w:sz="4" w:space="0" w:color="auto"/>
            </w:tcBorders>
            <w:vAlign w:val="center"/>
          </w:tcPr>
          <w:p w14:paraId="6347BB58" w14:textId="77777777" w:rsidR="00DF3017" w:rsidRDefault="00DF3017">
            <w:pPr>
              <w:spacing w:line="400" w:lineRule="exact"/>
              <w:rPr>
                <w:rFonts w:hAnsi="宋体"/>
                <w:sz w:val="24"/>
              </w:rPr>
            </w:pPr>
          </w:p>
        </w:tc>
        <w:tc>
          <w:tcPr>
            <w:tcW w:w="4260" w:type="dxa"/>
            <w:tcBorders>
              <w:top w:val="single" w:sz="4" w:space="0" w:color="auto"/>
              <w:bottom w:val="single" w:sz="4" w:space="0" w:color="auto"/>
            </w:tcBorders>
          </w:tcPr>
          <w:p w14:paraId="51EB1102" w14:textId="77777777" w:rsidR="00DF3017" w:rsidRDefault="00DF3017">
            <w:pPr>
              <w:spacing w:line="400" w:lineRule="exact"/>
              <w:jc w:val="center"/>
              <w:rPr>
                <w:rFonts w:hAnsi="宋体"/>
                <w:sz w:val="24"/>
              </w:rPr>
            </w:pPr>
          </w:p>
        </w:tc>
      </w:tr>
      <w:tr w:rsidR="00DF3017" w14:paraId="47579B5E" w14:textId="77777777">
        <w:trPr>
          <w:trHeight w:val="624"/>
        </w:trPr>
        <w:tc>
          <w:tcPr>
            <w:tcW w:w="1590" w:type="dxa"/>
            <w:tcBorders>
              <w:top w:val="single" w:sz="4" w:space="0" w:color="auto"/>
              <w:bottom w:val="single" w:sz="4" w:space="0" w:color="auto"/>
            </w:tcBorders>
            <w:vAlign w:val="center"/>
          </w:tcPr>
          <w:p w14:paraId="714B5515" w14:textId="77777777" w:rsidR="00DF3017" w:rsidRDefault="00DF3017">
            <w:pPr>
              <w:spacing w:line="400" w:lineRule="exact"/>
              <w:rPr>
                <w:rFonts w:hAnsi="宋体"/>
                <w:sz w:val="24"/>
              </w:rPr>
            </w:pPr>
          </w:p>
        </w:tc>
        <w:tc>
          <w:tcPr>
            <w:tcW w:w="3885" w:type="dxa"/>
            <w:tcBorders>
              <w:top w:val="single" w:sz="4" w:space="0" w:color="auto"/>
              <w:bottom w:val="single" w:sz="4" w:space="0" w:color="auto"/>
            </w:tcBorders>
            <w:vAlign w:val="center"/>
          </w:tcPr>
          <w:p w14:paraId="720C0122" w14:textId="77777777" w:rsidR="00DF3017" w:rsidRDefault="00DF3017">
            <w:pPr>
              <w:spacing w:line="400" w:lineRule="exact"/>
              <w:rPr>
                <w:rFonts w:hAnsi="宋体"/>
                <w:sz w:val="24"/>
              </w:rPr>
            </w:pPr>
          </w:p>
        </w:tc>
        <w:tc>
          <w:tcPr>
            <w:tcW w:w="4260" w:type="dxa"/>
            <w:tcBorders>
              <w:top w:val="single" w:sz="4" w:space="0" w:color="auto"/>
              <w:bottom w:val="single" w:sz="4" w:space="0" w:color="auto"/>
            </w:tcBorders>
          </w:tcPr>
          <w:p w14:paraId="519474F4" w14:textId="77777777" w:rsidR="00DF3017" w:rsidRDefault="00DF3017">
            <w:pPr>
              <w:spacing w:line="400" w:lineRule="exact"/>
              <w:jc w:val="center"/>
              <w:rPr>
                <w:rFonts w:hAnsi="宋体"/>
                <w:sz w:val="24"/>
              </w:rPr>
            </w:pPr>
          </w:p>
        </w:tc>
      </w:tr>
      <w:tr w:rsidR="00DF3017" w14:paraId="2213D196" w14:textId="77777777">
        <w:trPr>
          <w:trHeight w:val="624"/>
        </w:trPr>
        <w:tc>
          <w:tcPr>
            <w:tcW w:w="1590" w:type="dxa"/>
            <w:tcBorders>
              <w:top w:val="single" w:sz="4" w:space="0" w:color="auto"/>
              <w:bottom w:val="single" w:sz="4" w:space="0" w:color="auto"/>
            </w:tcBorders>
            <w:vAlign w:val="center"/>
          </w:tcPr>
          <w:p w14:paraId="06F0401D" w14:textId="77777777" w:rsidR="00DF3017" w:rsidRDefault="00DF3017">
            <w:pPr>
              <w:spacing w:line="400" w:lineRule="exact"/>
              <w:rPr>
                <w:rFonts w:hAnsi="宋体"/>
                <w:sz w:val="24"/>
              </w:rPr>
            </w:pPr>
          </w:p>
        </w:tc>
        <w:tc>
          <w:tcPr>
            <w:tcW w:w="3885" w:type="dxa"/>
            <w:tcBorders>
              <w:top w:val="single" w:sz="4" w:space="0" w:color="auto"/>
              <w:bottom w:val="single" w:sz="4" w:space="0" w:color="auto"/>
            </w:tcBorders>
            <w:vAlign w:val="center"/>
          </w:tcPr>
          <w:p w14:paraId="49D85FA4" w14:textId="77777777" w:rsidR="00DF3017" w:rsidRDefault="00DF3017">
            <w:pPr>
              <w:spacing w:line="400" w:lineRule="exact"/>
              <w:rPr>
                <w:rFonts w:hAnsi="宋体"/>
                <w:sz w:val="24"/>
              </w:rPr>
            </w:pPr>
          </w:p>
        </w:tc>
        <w:tc>
          <w:tcPr>
            <w:tcW w:w="4260" w:type="dxa"/>
            <w:tcBorders>
              <w:top w:val="single" w:sz="4" w:space="0" w:color="auto"/>
              <w:bottom w:val="single" w:sz="4" w:space="0" w:color="auto"/>
            </w:tcBorders>
          </w:tcPr>
          <w:p w14:paraId="0CD9FEE2" w14:textId="77777777" w:rsidR="00DF3017" w:rsidRDefault="00DF3017">
            <w:pPr>
              <w:spacing w:line="400" w:lineRule="exact"/>
              <w:jc w:val="center"/>
              <w:rPr>
                <w:rFonts w:hAnsi="宋体"/>
                <w:sz w:val="24"/>
              </w:rPr>
            </w:pPr>
          </w:p>
        </w:tc>
      </w:tr>
      <w:tr w:rsidR="00DF3017" w14:paraId="78836CE0" w14:textId="77777777">
        <w:trPr>
          <w:trHeight w:val="624"/>
        </w:trPr>
        <w:tc>
          <w:tcPr>
            <w:tcW w:w="1590" w:type="dxa"/>
            <w:tcBorders>
              <w:top w:val="single" w:sz="4" w:space="0" w:color="auto"/>
              <w:bottom w:val="single" w:sz="12" w:space="0" w:color="auto"/>
            </w:tcBorders>
            <w:vAlign w:val="center"/>
          </w:tcPr>
          <w:p w14:paraId="6D5C24C8" w14:textId="77777777" w:rsidR="00DF3017" w:rsidRDefault="00DF3017">
            <w:pPr>
              <w:spacing w:line="400" w:lineRule="exact"/>
              <w:rPr>
                <w:rFonts w:hAnsi="宋体"/>
                <w:sz w:val="24"/>
              </w:rPr>
            </w:pPr>
          </w:p>
        </w:tc>
        <w:tc>
          <w:tcPr>
            <w:tcW w:w="3885" w:type="dxa"/>
            <w:tcBorders>
              <w:top w:val="single" w:sz="4" w:space="0" w:color="auto"/>
              <w:bottom w:val="single" w:sz="12" w:space="0" w:color="auto"/>
            </w:tcBorders>
            <w:vAlign w:val="center"/>
          </w:tcPr>
          <w:p w14:paraId="02FBFCD4" w14:textId="77777777" w:rsidR="00DF3017" w:rsidRDefault="00DF3017">
            <w:pPr>
              <w:spacing w:line="400" w:lineRule="exact"/>
              <w:rPr>
                <w:rFonts w:hAnsi="宋体"/>
                <w:sz w:val="24"/>
              </w:rPr>
            </w:pPr>
          </w:p>
        </w:tc>
        <w:tc>
          <w:tcPr>
            <w:tcW w:w="4260" w:type="dxa"/>
            <w:tcBorders>
              <w:top w:val="single" w:sz="4" w:space="0" w:color="auto"/>
              <w:bottom w:val="single" w:sz="12" w:space="0" w:color="auto"/>
            </w:tcBorders>
          </w:tcPr>
          <w:p w14:paraId="181F0159" w14:textId="77777777" w:rsidR="00DF3017" w:rsidRDefault="00DF3017">
            <w:pPr>
              <w:spacing w:line="400" w:lineRule="exact"/>
              <w:jc w:val="center"/>
              <w:rPr>
                <w:rFonts w:hAnsi="宋体"/>
                <w:sz w:val="24"/>
              </w:rPr>
            </w:pPr>
          </w:p>
        </w:tc>
      </w:tr>
    </w:tbl>
    <w:p w14:paraId="64F4D166" w14:textId="77777777" w:rsidR="00DF3017" w:rsidRDefault="001C1638">
      <w:pPr>
        <w:spacing w:line="400" w:lineRule="exact"/>
        <w:ind w:leftChars="57" w:left="674" w:hangingChars="200" w:hanging="480"/>
        <w:rPr>
          <w:rFonts w:hAnsi="宋体"/>
          <w:sz w:val="24"/>
        </w:rPr>
      </w:pPr>
      <w:r>
        <w:rPr>
          <w:rFonts w:hAnsi="宋体" w:hint="eastAsia"/>
          <w:sz w:val="24"/>
        </w:rPr>
        <w:t>注：供应商必须据实填写，不得虚假响应，</w:t>
      </w:r>
      <w:proofErr w:type="gramStart"/>
      <w:r>
        <w:rPr>
          <w:rFonts w:hAnsi="宋体" w:hint="eastAsia"/>
          <w:sz w:val="24"/>
        </w:rPr>
        <w:t>虚假响应</w:t>
      </w:r>
      <w:proofErr w:type="gramEnd"/>
      <w:r>
        <w:rPr>
          <w:rFonts w:hAnsi="宋体" w:hint="eastAsia"/>
          <w:sz w:val="24"/>
        </w:rPr>
        <w:t>的，其响应文件无效并按规定追究其相关责任。</w:t>
      </w:r>
    </w:p>
    <w:p w14:paraId="1F1211FE" w14:textId="77777777" w:rsidR="00DF3017" w:rsidRDefault="00DF3017">
      <w:pPr>
        <w:adjustRightInd w:val="0"/>
        <w:spacing w:line="400" w:lineRule="exact"/>
        <w:rPr>
          <w:rFonts w:hAnsi="宋体"/>
          <w:bCs/>
          <w:spacing w:val="8"/>
          <w:sz w:val="24"/>
        </w:rPr>
      </w:pPr>
    </w:p>
    <w:p w14:paraId="1349123F" w14:textId="77777777" w:rsidR="00DF3017" w:rsidRDefault="00DF3017">
      <w:pPr>
        <w:adjustRightInd w:val="0"/>
        <w:spacing w:line="400" w:lineRule="exact"/>
        <w:rPr>
          <w:rFonts w:hAnsi="宋体"/>
          <w:bCs/>
          <w:spacing w:val="8"/>
          <w:sz w:val="24"/>
        </w:rPr>
      </w:pPr>
    </w:p>
    <w:p w14:paraId="754DAD9C" w14:textId="77777777" w:rsidR="00DF3017" w:rsidRDefault="001C1638">
      <w:pPr>
        <w:adjustRightInd w:val="0"/>
        <w:spacing w:line="360" w:lineRule="auto"/>
        <w:ind w:firstLineChars="100" w:firstLine="240"/>
        <w:jc w:val="left"/>
        <w:rPr>
          <w:rFonts w:hAnsi="宋体"/>
          <w:bCs/>
          <w:sz w:val="24"/>
        </w:rPr>
      </w:pPr>
      <w:r>
        <w:rPr>
          <w:rFonts w:hAnsi="宋体" w:hint="eastAsia"/>
          <w:sz w:val="24"/>
        </w:rPr>
        <w:t>供应商名称（盖单位公章）</w:t>
      </w:r>
      <w:r>
        <w:rPr>
          <w:rFonts w:hAnsi="宋体" w:hint="eastAsia"/>
          <w:bCs/>
          <w:sz w:val="24"/>
        </w:rPr>
        <w:t>：</w:t>
      </w:r>
    </w:p>
    <w:p w14:paraId="400A38C0" w14:textId="77777777" w:rsidR="00DF3017" w:rsidRDefault="001C1638">
      <w:pPr>
        <w:adjustRightInd w:val="0"/>
        <w:spacing w:line="360" w:lineRule="auto"/>
        <w:ind w:firstLineChars="100" w:firstLine="240"/>
        <w:jc w:val="left"/>
        <w:rPr>
          <w:rFonts w:hAnsi="宋体"/>
          <w:bCs/>
          <w:sz w:val="24"/>
        </w:rPr>
      </w:pPr>
      <w:r>
        <w:rPr>
          <w:rFonts w:hint="eastAsia"/>
          <w:sz w:val="24"/>
          <w:szCs w:val="24"/>
        </w:rPr>
        <w:t>法定代表人或授权代表（签字或盖章）</w:t>
      </w:r>
      <w:r>
        <w:rPr>
          <w:rFonts w:hAnsi="宋体" w:hint="eastAsia"/>
          <w:sz w:val="24"/>
        </w:rPr>
        <w:t>：</w:t>
      </w:r>
    </w:p>
    <w:p w14:paraId="632FF9FC" w14:textId="77777777" w:rsidR="00DF3017" w:rsidRDefault="001C1638">
      <w:pPr>
        <w:adjustRightInd w:val="0"/>
        <w:spacing w:line="360" w:lineRule="auto"/>
        <w:ind w:firstLineChars="100" w:firstLine="240"/>
        <w:jc w:val="left"/>
        <w:rPr>
          <w:rFonts w:hAnsi="宋体"/>
          <w:bCs/>
          <w:sz w:val="24"/>
        </w:rPr>
      </w:pPr>
      <w:r>
        <w:rPr>
          <w:rFonts w:hint="eastAsia"/>
          <w:bCs/>
          <w:sz w:val="24"/>
        </w:rPr>
        <w:t>日期</w:t>
      </w:r>
      <w:r>
        <w:rPr>
          <w:rFonts w:hAnsi="宋体" w:hint="eastAsia"/>
          <w:bCs/>
          <w:sz w:val="24"/>
        </w:rPr>
        <w:t>：</w:t>
      </w:r>
    </w:p>
    <w:p w14:paraId="42962964" w14:textId="77777777" w:rsidR="00DF3017" w:rsidRDefault="00DF3017">
      <w:pPr>
        <w:adjustRightInd w:val="0"/>
        <w:spacing w:line="440" w:lineRule="exact"/>
        <w:jc w:val="left"/>
        <w:rPr>
          <w:rFonts w:hAnsi="宋体"/>
          <w:bCs/>
          <w:sz w:val="24"/>
        </w:rPr>
      </w:pPr>
    </w:p>
    <w:p w14:paraId="15BEA9F0" w14:textId="77777777" w:rsidR="00DF3017" w:rsidRDefault="001C1638">
      <w:pPr>
        <w:widowControl/>
        <w:jc w:val="left"/>
        <w:rPr>
          <w:rFonts w:hAnsi="宋体"/>
          <w:bCs/>
          <w:spacing w:val="8"/>
          <w:sz w:val="24"/>
        </w:rPr>
      </w:pPr>
      <w:bookmarkStart w:id="109" w:name="_Toc27422"/>
      <w:r>
        <w:rPr>
          <w:rFonts w:hAnsi="宋体"/>
          <w:b/>
          <w:spacing w:val="8"/>
          <w:sz w:val="24"/>
        </w:rPr>
        <w:br w:type="page"/>
      </w:r>
    </w:p>
    <w:p w14:paraId="4E8A100A" w14:textId="77777777" w:rsidR="00DF3017" w:rsidRDefault="001C1638">
      <w:pPr>
        <w:pStyle w:val="2"/>
        <w:spacing w:line="400" w:lineRule="exact"/>
        <w:jc w:val="center"/>
        <w:rPr>
          <w:rFonts w:ascii="宋体" w:eastAsia="宋体" w:hAnsi="宋体"/>
          <w:bCs w:val="0"/>
          <w:szCs w:val="28"/>
        </w:rPr>
      </w:pPr>
      <w:r>
        <w:rPr>
          <w:rFonts w:ascii="宋体" w:eastAsia="宋体" w:hAnsi="宋体" w:hint="eastAsia"/>
          <w:bCs w:val="0"/>
          <w:szCs w:val="28"/>
        </w:rPr>
        <w:lastRenderedPageBreak/>
        <w:t>（</w:t>
      </w:r>
      <w:r>
        <w:rPr>
          <w:rFonts w:ascii="宋体" w:eastAsia="宋体" w:hAnsi="宋体"/>
          <w:bCs w:val="0"/>
          <w:szCs w:val="28"/>
        </w:rPr>
        <w:t>1</w:t>
      </w:r>
      <w:r>
        <w:rPr>
          <w:rFonts w:ascii="宋体" w:eastAsia="宋体" w:hAnsi="宋体" w:hint="eastAsia"/>
          <w:bCs w:val="0"/>
          <w:szCs w:val="28"/>
        </w:rPr>
        <w:t>1）供应</w:t>
      </w:r>
      <w:proofErr w:type="gramStart"/>
      <w:r>
        <w:rPr>
          <w:rFonts w:ascii="宋体" w:eastAsia="宋体" w:hAnsi="宋体" w:hint="eastAsia"/>
          <w:bCs w:val="0"/>
          <w:szCs w:val="28"/>
        </w:rPr>
        <w:t>商类似</w:t>
      </w:r>
      <w:proofErr w:type="gramEnd"/>
      <w:r>
        <w:rPr>
          <w:rFonts w:ascii="宋体" w:eastAsia="宋体" w:hAnsi="宋体" w:hint="eastAsia"/>
          <w:bCs w:val="0"/>
          <w:szCs w:val="28"/>
        </w:rPr>
        <w:t>项目业绩一览表</w:t>
      </w:r>
      <w:bookmarkEnd w:id="109"/>
    </w:p>
    <w:tbl>
      <w:tblPr>
        <w:tblW w:w="987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54" w:type="dxa"/>
          <w:right w:w="54" w:type="dxa"/>
        </w:tblCellMar>
        <w:tblLook w:val="04A0" w:firstRow="1" w:lastRow="0" w:firstColumn="1" w:lastColumn="0" w:noHBand="0" w:noVBand="1"/>
      </w:tblPr>
      <w:tblGrid>
        <w:gridCol w:w="724"/>
        <w:gridCol w:w="1701"/>
        <w:gridCol w:w="2260"/>
        <w:gridCol w:w="1620"/>
        <w:gridCol w:w="1275"/>
        <w:gridCol w:w="1242"/>
        <w:gridCol w:w="1056"/>
      </w:tblGrid>
      <w:tr w:rsidR="00DF3017" w14:paraId="52008B54" w14:textId="77777777">
        <w:trPr>
          <w:cantSplit/>
          <w:trHeight w:val="624"/>
          <w:jc w:val="center"/>
        </w:trPr>
        <w:tc>
          <w:tcPr>
            <w:tcW w:w="724" w:type="dxa"/>
            <w:tcBorders>
              <w:top w:val="single" w:sz="12" w:space="0" w:color="auto"/>
            </w:tcBorders>
            <w:vAlign w:val="center"/>
          </w:tcPr>
          <w:p w14:paraId="21961DC9" w14:textId="77777777" w:rsidR="00DF3017" w:rsidRDefault="001C1638">
            <w:pPr>
              <w:spacing w:line="400" w:lineRule="exact"/>
              <w:ind w:firstLineChars="50" w:firstLine="120"/>
              <w:rPr>
                <w:rFonts w:hAnsi="宋体" w:cs="Arial"/>
                <w:sz w:val="24"/>
              </w:rPr>
            </w:pPr>
            <w:r>
              <w:rPr>
                <w:rFonts w:hAnsi="宋体" w:cs="Arial" w:hint="eastAsia"/>
                <w:sz w:val="24"/>
              </w:rPr>
              <w:t>序号</w:t>
            </w:r>
          </w:p>
        </w:tc>
        <w:tc>
          <w:tcPr>
            <w:tcW w:w="1701" w:type="dxa"/>
            <w:tcBorders>
              <w:top w:val="single" w:sz="12" w:space="0" w:color="auto"/>
            </w:tcBorders>
            <w:vAlign w:val="center"/>
          </w:tcPr>
          <w:p w14:paraId="17016CCE" w14:textId="77777777" w:rsidR="00DF3017" w:rsidRDefault="001C1638">
            <w:pPr>
              <w:spacing w:line="400" w:lineRule="exact"/>
              <w:jc w:val="center"/>
              <w:rPr>
                <w:rFonts w:hAnsi="宋体" w:cs="Arial"/>
                <w:sz w:val="24"/>
              </w:rPr>
            </w:pPr>
            <w:r>
              <w:rPr>
                <w:rFonts w:hAnsi="宋体" w:cs="Arial" w:hint="eastAsia"/>
                <w:sz w:val="24"/>
              </w:rPr>
              <w:t>项目名称</w:t>
            </w:r>
          </w:p>
        </w:tc>
        <w:tc>
          <w:tcPr>
            <w:tcW w:w="2260" w:type="dxa"/>
            <w:tcBorders>
              <w:top w:val="single" w:sz="12" w:space="0" w:color="auto"/>
              <w:right w:val="single" w:sz="4" w:space="0" w:color="auto"/>
            </w:tcBorders>
            <w:vAlign w:val="center"/>
          </w:tcPr>
          <w:p w14:paraId="2CB7EAF0" w14:textId="77777777" w:rsidR="00DF3017" w:rsidRDefault="001C1638">
            <w:pPr>
              <w:spacing w:line="400" w:lineRule="exact"/>
              <w:jc w:val="center"/>
              <w:rPr>
                <w:rFonts w:hAnsi="宋体" w:cs="Arial"/>
                <w:sz w:val="24"/>
              </w:rPr>
            </w:pPr>
            <w:r>
              <w:rPr>
                <w:rFonts w:hAnsi="宋体" w:cs="Arial" w:hint="eastAsia"/>
                <w:sz w:val="24"/>
              </w:rPr>
              <w:t>用户名称</w:t>
            </w:r>
          </w:p>
        </w:tc>
        <w:tc>
          <w:tcPr>
            <w:tcW w:w="1620" w:type="dxa"/>
            <w:tcBorders>
              <w:top w:val="single" w:sz="12" w:space="0" w:color="auto"/>
              <w:left w:val="single" w:sz="4" w:space="0" w:color="auto"/>
            </w:tcBorders>
            <w:vAlign w:val="center"/>
          </w:tcPr>
          <w:p w14:paraId="26BCB355" w14:textId="77777777" w:rsidR="00DF3017" w:rsidRDefault="001C1638">
            <w:pPr>
              <w:spacing w:line="400" w:lineRule="exact"/>
              <w:jc w:val="center"/>
              <w:rPr>
                <w:rFonts w:hAnsi="宋体" w:cs="Arial"/>
                <w:sz w:val="24"/>
              </w:rPr>
            </w:pPr>
            <w:r>
              <w:rPr>
                <w:rFonts w:hAnsi="宋体" w:cs="Arial" w:hint="eastAsia"/>
                <w:sz w:val="24"/>
              </w:rPr>
              <w:t>联系人及电话</w:t>
            </w:r>
          </w:p>
        </w:tc>
        <w:tc>
          <w:tcPr>
            <w:tcW w:w="1275" w:type="dxa"/>
            <w:tcBorders>
              <w:top w:val="single" w:sz="12" w:space="0" w:color="auto"/>
            </w:tcBorders>
            <w:vAlign w:val="center"/>
          </w:tcPr>
          <w:p w14:paraId="30389BEC" w14:textId="77777777" w:rsidR="00DF3017" w:rsidRDefault="001C1638">
            <w:pPr>
              <w:spacing w:line="400" w:lineRule="exact"/>
              <w:jc w:val="center"/>
              <w:rPr>
                <w:rFonts w:hAnsi="宋体" w:cs="Arial"/>
                <w:sz w:val="24"/>
              </w:rPr>
            </w:pPr>
            <w:r>
              <w:rPr>
                <w:rFonts w:hAnsi="宋体" w:cs="Arial" w:hint="eastAsia"/>
                <w:sz w:val="24"/>
              </w:rPr>
              <w:t>完成时间</w:t>
            </w:r>
          </w:p>
        </w:tc>
        <w:tc>
          <w:tcPr>
            <w:tcW w:w="1242" w:type="dxa"/>
            <w:tcBorders>
              <w:top w:val="single" w:sz="12" w:space="0" w:color="auto"/>
            </w:tcBorders>
            <w:vAlign w:val="center"/>
          </w:tcPr>
          <w:p w14:paraId="06C270A0" w14:textId="77777777" w:rsidR="00DF3017" w:rsidRDefault="001C1638">
            <w:pPr>
              <w:spacing w:line="400" w:lineRule="exact"/>
              <w:jc w:val="center"/>
              <w:rPr>
                <w:rFonts w:hAnsi="宋体" w:cs="Arial"/>
                <w:sz w:val="24"/>
              </w:rPr>
            </w:pPr>
            <w:r>
              <w:rPr>
                <w:rFonts w:hAnsi="宋体" w:cs="Arial" w:hint="eastAsia"/>
                <w:sz w:val="24"/>
              </w:rPr>
              <w:t>合同金额</w:t>
            </w:r>
          </w:p>
        </w:tc>
        <w:tc>
          <w:tcPr>
            <w:tcW w:w="1056" w:type="dxa"/>
            <w:tcBorders>
              <w:top w:val="single" w:sz="12" w:space="0" w:color="auto"/>
            </w:tcBorders>
            <w:vAlign w:val="center"/>
          </w:tcPr>
          <w:p w14:paraId="6C674CF7" w14:textId="77777777" w:rsidR="00DF3017" w:rsidRDefault="001C1638">
            <w:pPr>
              <w:spacing w:line="400" w:lineRule="exact"/>
              <w:ind w:firstLineChars="100" w:firstLine="240"/>
              <w:rPr>
                <w:rFonts w:hAnsi="宋体" w:cs="Arial"/>
                <w:sz w:val="24"/>
              </w:rPr>
            </w:pPr>
            <w:r>
              <w:rPr>
                <w:rFonts w:hAnsi="宋体" w:cs="Arial" w:hint="eastAsia"/>
                <w:sz w:val="24"/>
              </w:rPr>
              <w:t>备注</w:t>
            </w:r>
          </w:p>
        </w:tc>
      </w:tr>
      <w:tr w:rsidR="00DF3017" w14:paraId="7779AD24" w14:textId="77777777">
        <w:trPr>
          <w:cantSplit/>
          <w:trHeight w:val="624"/>
          <w:jc w:val="center"/>
        </w:trPr>
        <w:tc>
          <w:tcPr>
            <w:tcW w:w="724" w:type="dxa"/>
            <w:vAlign w:val="center"/>
          </w:tcPr>
          <w:p w14:paraId="79EDE90F" w14:textId="77777777" w:rsidR="00DF3017" w:rsidRDefault="00DF3017">
            <w:pPr>
              <w:pStyle w:val="a4"/>
              <w:tabs>
                <w:tab w:val="left" w:pos="34"/>
              </w:tabs>
              <w:spacing w:line="360" w:lineRule="auto"/>
              <w:ind w:left="-108" w:firstLineChars="0" w:firstLine="0"/>
              <w:jc w:val="center"/>
              <w:rPr>
                <w:rFonts w:ascii="宋体" w:hAnsi="Times New Roman" w:cs="宋体"/>
                <w:kern w:val="0"/>
              </w:rPr>
            </w:pPr>
          </w:p>
        </w:tc>
        <w:tc>
          <w:tcPr>
            <w:tcW w:w="1701" w:type="dxa"/>
            <w:vAlign w:val="center"/>
          </w:tcPr>
          <w:p w14:paraId="3712D298" w14:textId="77777777" w:rsidR="00DF3017" w:rsidRDefault="00DF3017">
            <w:pPr>
              <w:spacing w:line="400" w:lineRule="exact"/>
              <w:jc w:val="center"/>
              <w:rPr>
                <w:rFonts w:hAnsi="宋体" w:cs="Arial"/>
              </w:rPr>
            </w:pPr>
          </w:p>
        </w:tc>
        <w:tc>
          <w:tcPr>
            <w:tcW w:w="2260" w:type="dxa"/>
            <w:tcBorders>
              <w:right w:val="single" w:sz="4" w:space="0" w:color="auto"/>
            </w:tcBorders>
            <w:vAlign w:val="center"/>
          </w:tcPr>
          <w:p w14:paraId="6825EBA8" w14:textId="77777777" w:rsidR="00DF3017" w:rsidRDefault="00DF3017">
            <w:pPr>
              <w:spacing w:line="400" w:lineRule="exact"/>
              <w:jc w:val="center"/>
              <w:rPr>
                <w:rFonts w:hAnsi="宋体" w:cs="Arial"/>
              </w:rPr>
            </w:pPr>
          </w:p>
        </w:tc>
        <w:tc>
          <w:tcPr>
            <w:tcW w:w="1620" w:type="dxa"/>
            <w:tcBorders>
              <w:left w:val="single" w:sz="4" w:space="0" w:color="auto"/>
            </w:tcBorders>
            <w:vAlign w:val="center"/>
          </w:tcPr>
          <w:p w14:paraId="11CE6F17" w14:textId="77777777" w:rsidR="00DF3017" w:rsidRDefault="00DF3017">
            <w:pPr>
              <w:spacing w:line="400" w:lineRule="exact"/>
              <w:jc w:val="center"/>
              <w:rPr>
                <w:rFonts w:hAnsi="宋体" w:cs="Arial"/>
              </w:rPr>
            </w:pPr>
          </w:p>
        </w:tc>
        <w:tc>
          <w:tcPr>
            <w:tcW w:w="1275" w:type="dxa"/>
            <w:vAlign w:val="center"/>
          </w:tcPr>
          <w:p w14:paraId="37887DC7" w14:textId="77777777" w:rsidR="00DF3017" w:rsidRDefault="00DF3017">
            <w:pPr>
              <w:spacing w:line="400" w:lineRule="exact"/>
              <w:jc w:val="center"/>
              <w:rPr>
                <w:rFonts w:hAnsi="宋体" w:cs="Arial"/>
              </w:rPr>
            </w:pPr>
          </w:p>
        </w:tc>
        <w:tc>
          <w:tcPr>
            <w:tcW w:w="1242" w:type="dxa"/>
            <w:vAlign w:val="center"/>
          </w:tcPr>
          <w:p w14:paraId="0A4E0C85" w14:textId="77777777" w:rsidR="00DF3017" w:rsidRDefault="00DF3017">
            <w:pPr>
              <w:spacing w:line="400" w:lineRule="exact"/>
              <w:jc w:val="center"/>
              <w:rPr>
                <w:rFonts w:hAnsi="宋体" w:cs="Arial"/>
              </w:rPr>
            </w:pPr>
          </w:p>
        </w:tc>
        <w:tc>
          <w:tcPr>
            <w:tcW w:w="1056" w:type="dxa"/>
            <w:vAlign w:val="center"/>
          </w:tcPr>
          <w:p w14:paraId="6F42F9E5" w14:textId="77777777" w:rsidR="00DF3017" w:rsidRDefault="00DF3017">
            <w:pPr>
              <w:spacing w:line="400" w:lineRule="exact"/>
              <w:jc w:val="center"/>
              <w:rPr>
                <w:rFonts w:hAnsi="宋体" w:cs="Arial"/>
              </w:rPr>
            </w:pPr>
          </w:p>
        </w:tc>
      </w:tr>
      <w:tr w:rsidR="00DF3017" w14:paraId="040C5A15" w14:textId="77777777">
        <w:trPr>
          <w:cantSplit/>
          <w:trHeight w:val="624"/>
          <w:jc w:val="center"/>
        </w:trPr>
        <w:tc>
          <w:tcPr>
            <w:tcW w:w="724" w:type="dxa"/>
            <w:vAlign w:val="center"/>
          </w:tcPr>
          <w:p w14:paraId="11F42E19" w14:textId="77777777" w:rsidR="00DF3017" w:rsidRDefault="00DF3017">
            <w:pPr>
              <w:pStyle w:val="a4"/>
              <w:tabs>
                <w:tab w:val="left" w:pos="34"/>
              </w:tabs>
              <w:spacing w:line="360" w:lineRule="auto"/>
              <w:ind w:left="-108" w:firstLineChars="0" w:firstLine="0"/>
              <w:jc w:val="center"/>
              <w:rPr>
                <w:rFonts w:ascii="宋体" w:hAnsi="Times New Roman" w:cs="宋体"/>
                <w:kern w:val="0"/>
              </w:rPr>
            </w:pPr>
          </w:p>
        </w:tc>
        <w:tc>
          <w:tcPr>
            <w:tcW w:w="1701" w:type="dxa"/>
            <w:vAlign w:val="center"/>
          </w:tcPr>
          <w:p w14:paraId="5F993DD6" w14:textId="77777777" w:rsidR="00DF3017" w:rsidRDefault="00DF3017">
            <w:pPr>
              <w:spacing w:line="400" w:lineRule="exact"/>
              <w:jc w:val="center"/>
              <w:rPr>
                <w:rFonts w:hAnsi="宋体" w:cs="Arial"/>
              </w:rPr>
            </w:pPr>
          </w:p>
        </w:tc>
        <w:tc>
          <w:tcPr>
            <w:tcW w:w="2260" w:type="dxa"/>
            <w:tcBorders>
              <w:right w:val="single" w:sz="4" w:space="0" w:color="auto"/>
            </w:tcBorders>
            <w:vAlign w:val="center"/>
          </w:tcPr>
          <w:p w14:paraId="14E622E5" w14:textId="77777777" w:rsidR="00DF3017" w:rsidRDefault="00DF3017">
            <w:pPr>
              <w:spacing w:line="400" w:lineRule="exact"/>
              <w:jc w:val="center"/>
              <w:rPr>
                <w:rFonts w:hAnsi="宋体" w:cs="Arial"/>
              </w:rPr>
            </w:pPr>
          </w:p>
        </w:tc>
        <w:tc>
          <w:tcPr>
            <w:tcW w:w="1620" w:type="dxa"/>
            <w:tcBorders>
              <w:left w:val="single" w:sz="4" w:space="0" w:color="auto"/>
            </w:tcBorders>
            <w:vAlign w:val="center"/>
          </w:tcPr>
          <w:p w14:paraId="5BD57119" w14:textId="77777777" w:rsidR="00DF3017" w:rsidRDefault="00DF3017">
            <w:pPr>
              <w:spacing w:line="400" w:lineRule="exact"/>
              <w:jc w:val="center"/>
              <w:rPr>
                <w:rFonts w:hAnsi="宋体" w:cs="Arial"/>
              </w:rPr>
            </w:pPr>
          </w:p>
        </w:tc>
        <w:tc>
          <w:tcPr>
            <w:tcW w:w="1275" w:type="dxa"/>
            <w:vAlign w:val="center"/>
          </w:tcPr>
          <w:p w14:paraId="2660B7FB" w14:textId="77777777" w:rsidR="00DF3017" w:rsidRDefault="00DF3017">
            <w:pPr>
              <w:spacing w:line="400" w:lineRule="exact"/>
              <w:jc w:val="center"/>
              <w:rPr>
                <w:rFonts w:hAnsi="宋体" w:cs="Arial"/>
              </w:rPr>
            </w:pPr>
          </w:p>
        </w:tc>
        <w:tc>
          <w:tcPr>
            <w:tcW w:w="1242" w:type="dxa"/>
            <w:vAlign w:val="center"/>
          </w:tcPr>
          <w:p w14:paraId="677EE13D" w14:textId="77777777" w:rsidR="00DF3017" w:rsidRDefault="00DF3017">
            <w:pPr>
              <w:spacing w:line="400" w:lineRule="exact"/>
              <w:jc w:val="center"/>
              <w:rPr>
                <w:rFonts w:hAnsi="宋体" w:cs="Arial"/>
              </w:rPr>
            </w:pPr>
          </w:p>
        </w:tc>
        <w:tc>
          <w:tcPr>
            <w:tcW w:w="1056" w:type="dxa"/>
            <w:vAlign w:val="center"/>
          </w:tcPr>
          <w:p w14:paraId="0993BED3" w14:textId="77777777" w:rsidR="00DF3017" w:rsidRDefault="00DF3017">
            <w:pPr>
              <w:spacing w:line="400" w:lineRule="exact"/>
              <w:jc w:val="center"/>
              <w:rPr>
                <w:rFonts w:hAnsi="宋体" w:cs="Arial"/>
              </w:rPr>
            </w:pPr>
          </w:p>
        </w:tc>
      </w:tr>
      <w:tr w:rsidR="00DF3017" w14:paraId="00125FED" w14:textId="77777777">
        <w:trPr>
          <w:cantSplit/>
          <w:trHeight w:val="624"/>
          <w:jc w:val="center"/>
        </w:trPr>
        <w:tc>
          <w:tcPr>
            <w:tcW w:w="724" w:type="dxa"/>
            <w:vAlign w:val="center"/>
          </w:tcPr>
          <w:p w14:paraId="68E8784C" w14:textId="77777777" w:rsidR="00DF3017" w:rsidRDefault="00DF3017">
            <w:pPr>
              <w:pStyle w:val="a4"/>
              <w:tabs>
                <w:tab w:val="left" w:pos="34"/>
              </w:tabs>
              <w:spacing w:line="360" w:lineRule="auto"/>
              <w:ind w:left="-108" w:firstLineChars="0" w:firstLine="0"/>
              <w:jc w:val="center"/>
              <w:rPr>
                <w:rFonts w:ascii="宋体" w:hAnsi="Times New Roman" w:cs="宋体"/>
                <w:kern w:val="0"/>
              </w:rPr>
            </w:pPr>
          </w:p>
        </w:tc>
        <w:tc>
          <w:tcPr>
            <w:tcW w:w="1701" w:type="dxa"/>
            <w:vAlign w:val="center"/>
          </w:tcPr>
          <w:p w14:paraId="395BDCF1" w14:textId="77777777" w:rsidR="00DF3017" w:rsidRDefault="00DF3017">
            <w:pPr>
              <w:spacing w:line="400" w:lineRule="exact"/>
              <w:jc w:val="center"/>
              <w:rPr>
                <w:rFonts w:hAnsi="宋体" w:cs="Arial"/>
              </w:rPr>
            </w:pPr>
          </w:p>
        </w:tc>
        <w:tc>
          <w:tcPr>
            <w:tcW w:w="2260" w:type="dxa"/>
            <w:tcBorders>
              <w:right w:val="single" w:sz="4" w:space="0" w:color="auto"/>
            </w:tcBorders>
            <w:vAlign w:val="center"/>
          </w:tcPr>
          <w:p w14:paraId="1437E185" w14:textId="77777777" w:rsidR="00DF3017" w:rsidRDefault="00DF3017">
            <w:pPr>
              <w:spacing w:line="400" w:lineRule="exact"/>
              <w:jc w:val="center"/>
              <w:rPr>
                <w:rFonts w:hAnsi="宋体" w:cs="Arial"/>
              </w:rPr>
            </w:pPr>
          </w:p>
        </w:tc>
        <w:tc>
          <w:tcPr>
            <w:tcW w:w="1620" w:type="dxa"/>
            <w:tcBorders>
              <w:left w:val="single" w:sz="4" w:space="0" w:color="auto"/>
            </w:tcBorders>
            <w:vAlign w:val="center"/>
          </w:tcPr>
          <w:p w14:paraId="3ED3683C" w14:textId="77777777" w:rsidR="00DF3017" w:rsidRDefault="00DF3017">
            <w:pPr>
              <w:spacing w:line="400" w:lineRule="exact"/>
              <w:jc w:val="center"/>
              <w:rPr>
                <w:rFonts w:hAnsi="宋体" w:cs="Arial"/>
              </w:rPr>
            </w:pPr>
          </w:p>
        </w:tc>
        <w:tc>
          <w:tcPr>
            <w:tcW w:w="1275" w:type="dxa"/>
            <w:vAlign w:val="center"/>
          </w:tcPr>
          <w:p w14:paraId="4F52931F" w14:textId="77777777" w:rsidR="00DF3017" w:rsidRDefault="00DF3017">
            <w:pPr>
              <w:spacing w:line="400" w:lineRule="exact"/>
              <w:jc w:val="center"/>
              <w:rPr>
                <w:rFonts w:hAnsi="宋体" w:cs="Arial"/>
              </w:rPr>
            </w:pPr>
          </w:p>
        </w:tc>
        <w:tc>
          <w:tcPr>
            <w:tcW w:w="1242" w:type="dxa"/>
            <w:vAlign w:val="center"/>
          </w:tcPr>
          <w:p w14:paraId="2DE2F77C" w14:textId="77777777" w:rsidR="00DF3017" w:rsidRDefault="00DF3017">
            <w:pPr>
              <w:spacing w:line="400" w:lineRule="exact"/>
              <w:jc w:val="center"/>
              <w:rPr>
                <w:rFonts w:hAnsi="宋体" w:cs="Arial"/>
              </w:rPr>
            </w:pPr>
          </w:p>
        </w:tc>
        <w:tc>
          <w:tcPr>
            <w:tcW w:w="1056" w:type="dxa"/>
            <w:vAlign w:val="center"/>
          </w:tcPr>
          <w:p w14:paraId="773D271C" w14:textId="77777777" w:rsidR="00DF3017" w:rsidRDefault="00DF3017">
            <w:pPr>
              <w:spacing w:line="400" w:lineRule="exact"/>
              <w:jc w:val="center"/>
              <w:rPr>
                <w:rFonts w:hAnsi="宋体" w:cs="Arial"/>
              </w:rPr>
            </w:pPr>
          </w:p>
        </w:tc>
      </w:tr>
      <w:tr w:rsidR="00DF3017" w14:paraId="0EDA40D3" w14:textId="77777777">
        <w:trPr>
          <w:cantSplit/>
          <w:trHeight w:val="624"/>
          <w:jc w:val="center"/>
        </w:trPr>
        <w:tc>
          <w:tcPr>
            <w:tcW w:w="724" w:type="dxa"/>
            <w:vAlign w:val="center"/>
          </w:tcPr>
          <w:p w14:paraId="5BF6B939" w14:textId="77777777" w:rsidR="00DF3017" w:rsidRDefault="00DF3017">
            <w:pPr>
              <w:pStyle w:val="a4"/>
              <w:tabs>
                <w:tab w:val="left" w:pos="34"/>
              </w:tabs>
              <w:spacing w:line="360" w:lineRule="auto"/>
              <w:ind w:left="-108" w:firstLineChars="0" w:firstLine="0"/>
              <w:jc w:val="center"/>
              <w:rPr>
                <w:rFonts w:ascii="宋体" w:hAnsi="Times New Roman" w:cs="宋体"/>
                <w:kern w:val="0"/>
              </w:rPr>
            </w:pPr>
          </w:p>
        </w:tc>
        <w:tc>
          <w:tcPr>
            <w:tcW w:w="1701" w:type="dxa"/>
            <w:vAlign w:val="center"/>
          </w:tcPr>
          <w:p w14:paraId="232CAD68" w14:textId="77777777" w:rsidR="00DF3017" w:rsidRDefault="00DF3017">
            <w:pPr>
              <w:spacing w:line="400" w:lineRule="exact"/>
              <w:jc w:val="center"/>
              <w:rPr>
                <w:rFonts w:hAnsi="宋体" w:cs="Arial"/>
              </w:rPr>
            </w:pPr>
          </w:p>
        </w:tc>
        <w:tc>
          <w:tcPr>
            <w:tcW w:w="2260" w:type="dxa"/>
            <w:tcBorders>
              <w:right w:val="single" w:sz="4" w:space="0" w:color="auto"/>
            </w:tcBorders>
            <w:vAlign w:val="center"/>
          </w:tcPr>
          <w:p w14:paraId="04052CE7" w14:textId="77777777" w:rsidR="00DF3017" w:rsidRDefault="00DF3017">
            <w:pPr>
              <w:spacing w:line="400" w:lineRule="exact"/>
              <w:jc w:val="center"/>
              <w:rPr>
                <w:rFonts w:hAnsi="宋体" w:cs="Arial"/>
              </w:rPr>
            </w:pPr>
          </w:p>
        </w:tc>
        <w:tc>
          <w:tcPr>
            <w:tcW w:w="1620" w:type="dxa"/>
            <w:tcBorders>
              <w:left w:val="single" w:sz="4" w:space="0" w:color="auto"/>
            </w:tcBorders>
            <w:vAlign w:val="center"/>
          </w:tcPr>
          <w:p w14:paraId="55983D48" w14:textId="77777777" w:rsidR="00DF3017" w:rsidRDefault="00DF3017">
            <w:pPr>
              <w:spacing w:line="400" w:lineRule="exact"/>
              <w:jc w:val="center"/>
              <w:rPr>
                <w:rFonts w:hAnsi="宋体" w:cs="Arial"/>
              </w:rPr>
            </w:pPr>
          </w:p>
        </w:tc>
        <w:tc>
          <w:tcPr>
            <w:tcW w:w="1275" w:type="dxa"/>
            <w:vAlign w:val="center"/>
          </w:tcPr>
          <w:p w14:paraId="4C73E92B" w14:textId="77777777" w:rsidR="00DF3017" w:rsidRDefault="00DF3017">
            <w:pPr>
              <w:spacing w:line="400" w:lineRule="exact"/>
              <w:jc w:val="center"/>
              <w:rPr>
                <w:rFonts w:hAnsi="宋体" w:cs="Arial"/>
              </w:rPr>
            </w:pPr>
          </w:p>
        </w:tc>
        <w:tc>
          <w:tcPr>
            <w:tcW w:w="1242" w:type="dxa"/>
            <w:vAlign w:val="center"/>
          </w:tcPr>
          <w:p w14:paraId="15C4F3AF" w14:textId="77777777" w:rsidR="00DF3017" w:rsidRDefault="00DF3017">
            <w:pPr>
              <w:spacing w:line="400" w:lineRule="exact"/>
              <w:jc w:val="center"/>
              <w:rPr>
                <w:rFonts w:hAnsi="宋体" w:cs="Arial"/>
              </w:rPr>
            </w:pPr>
          </w:p>
        </w:tc>
        <w:tc>
          <w:tcPr>
            <w:tcW w:w="1056" w:type="dxa"/>
            <w:vAlign w:val="center"/>
          </w:tcPr>
          <w:p w14:paraId="3FC54AFA" w14:textId="77777777" w:rsidR="00DF3017" w:rsidRDefault="00DF3017">
            <w:pPr>
              <w:spacing w:line="400" w:lineRule="exact"/>
              <w:jc w:val="center"/>
              <w:rPr>
                <w:rFonts w:hAnsi="宋体" w:cs="Arial"/>
              </w:rPr>
            </w:pPr>
          </w:p>
        </w:tc>
      </w:tr>
      <w:tr w:rsidR="00DF3017" w14:paraId="5EA04A63" w14:textId="77777777">
        <w:trPr>
          <w:cantSplit/>
          <w:trHeight w:val="624"/>
          <w:jc w:val="center"/>
        </w:trPr>
        <w:tc>
          <w:tcPr>
            <w:tcW w:w="724" w:type="dxa"/>
            <w:vAlign w:val="center"/>
          </w:tcPr>
          <w:p w14:paraId="65F5969F" w14:textId="77777777" w:rsidR="00DF3017" w:rsidRDefault="00DF3017">
            <w:pPr>
              <w:spacing w:line="400" w:lineRule="exact"/>
              <w:jc w:val="center"/>
              <w:rPr>
                <w:rFonts w:hAnsi="宋体" w:cs="Arial"/>
              </w:rPr>
            </w:pPr>
          </w:p>
        </w:tc>
        <w:tc>
          <w:tcPr>
            <w:tcW w:w="1701" w:type="dxa"/>
            <w:vAlign w:val="center"/>
          </w:tcPr>
          <w:p w14:paraId="19A045E7" w14:textId="77777777" w:rsidR="00DF3017" w:rsidRDefault="00DF3017">
            <w:pPr>
              <w:spacing w:line="400" w:lineRule="exact"/>
              <w:jc w:val="center"/>
              <w:rPr>
                <w:rFonts w:hAnsi="宋体" w:cs="Arial"/>
              </w:rPr>
            </w:pPr>
          </w:p>
        </w:tc>
        <w:tc>
          <w:tcPr>
            <w:tcW w:w="2260" w:type="dxa"/>
            <w:tcBorders>
              <w:right w:val="single" w:sz="4" w:space="0" w:color="auto"/>
            </w:tcBorders>
            <w:vAlign w:val="center"/>
          </w:tcPr>
          <w:p w14:paraId="34A6773A" w14:textId="77777777" w:rsidR="00DF3017" w:rsidRDefault="00DF3017">
            <w:pPr>
              <w:spacing w:line="400" w:lineRule="exact"/>
              <w:jc w:val="center"/>
              <w:rPr>
                <w:rFonts w:hAnsi="宋体" w:cs="Arial"/>
              </w:rPr>
            </w:pPr>
          </w:p>
        </w:tc>
        <w:tc>
          <w:tcPr>
            <w:tcW w:w="1620" w:type="dxa"/>
            <w:tcBorders>
              <w:left w:val="single" w:sz="4" w:space="0" w:color="auto"/>
            </w:tcBorders>
            <w:vAlign w:val="center"/>
          </w:tcPr>
          <w:p w14:paraId="7138AA68" w14:textId="77777777" w:rsidR="00DF3017" w:rsidRDefault="00DF3017">
            <w:pPr>
              <w:spacing w:line="400" w:lineRule="exact"/>
              <w:jc w:val="center"/>
              <w:rPr>
                <w:rFonts w:hAnsi="宋体" w:cs="Arial"/>
              </w:rPr>
            </w:pPr>
          </w:p>
        </w:tc>
        <w:tc>
          <w:tcPr>
            <w:tcW w:w="1275" w:type="dxa"/>
            <w:vAlign w:val="center"/>
          </w:tcPr>
          <w:p w14:paraId="25EE5CC8" w14:textId="77777777" w:rsidR="00DF3017" w:rsidRDefault="00DF3017">
            <w:pPr>
              <w:spacing w:line="400" w:lineRule="exact"/>
              <w:jc w:val="center"/>
              <w:rPr>
                <w:rFonts w:hAnsi="宋体" w:cs="Arial"/>
              </w:rPr>
            </w:pPr>
          </w:p>
        </w:tc>
        <w:tc>
          <w:tcPr>
            <w:tcW w:w="1242" w:type="dxa"/>
            <w:vAlign w:val="center"/>
          </w:tcPr>
          <w:p w14:paraId="446A2804" w14:textId="77777777" w:rsidR="00DF3017" w:rsidRDefault="00DF3017">
            <w:pPr>
              <w:spacing w:line="400" w:lineRule="exact"/>
              <w:jc w:val="center"/>
              <w:rPr>
                <w:rFonts w:hAnsi="宋体" w:cs="Arial"/>
              </w:rPr>
            </w:pPr>
          </w:p>
        </w:tc>
        <w:tc>
          <w:tcPr>
            <w:tcW w:w="1056" w:type="dxa"/>
            <w:vAlign w:val="center"/>
          </w:tcPr>
          <w:p w14:paraId="378E069B" w14:textId="77777777" w:rsidR="00DF3017" w:rsidRDefault="00DF3017">
            <w:pPr>
              <w:spacing w:line="400" w:lineRule="exact"/>
              <w:jc w:val="center"/>
              <w:rPr>
                <w:rFonts w:hAnsi="宋体" w:cs="Arial"/>
              </w:rPr>
            </w:pPr>
          </w:p>
        </w:tc>
      </w:tr>
      <w:tr w:rsidR="00DF3017" w14:paraId="4706DAD2" w14:textId="77777777">
        <w:trPr>
          <w:cantSplit/>
          <w:trHeight w:val="624"/>
          <w:jc w:val="center"/>
        </w:trPr>
        <w:tc>
          <w:tcPr>
            <w:tcW w:w="724" w:type="dxa"/>
            <w:tcBorders>
              <w:bottom w:val="single" w:sz="12" w:space="0" w:color="auto"/>
            </w:tcBorders>
            <w:vAlign w:val="center"/>
          </w:tcPr>
          <w:p w14:paraId="4652AF40" w14:textId="77777777" w:rsidR="00DF3017" w:rsidRDefault="00DF3017">
            <w:pPr>
              <w:spacing w:line="400" w:lineRule="exact"/>
              <w:jc w:val="center"/>
              <w:rPr>
                <w:rFonts w:hAnsi="宋体" w:cs="Arial"/>
              </w:rPr>
            </w:pPr>
          </w:p>
        </w:tc>
        <w:tc>
          <w:tcPr>
            <w:tcW w:w="1701" w:type="dxa"/>
            <w:tcBorders>
              <w:bottom w:val="single" w:sz="12" w:space="0" w:color="auto"/>
            </w:tcBorders>
            <w:vAlign w:val="center"/>
          </w:tcPr>
          <w:p w14:paraId="6D1A0AAE" w14:textId="77777777" w:rsidR="00DF3017" w:rsidRDefault="00DF3017">
            <w:pPr>
              <w:spacing w:line="400" w:lineRule="exact"/>
              <w:jc w:val="center"/>
              <w:rPr>
                <w:rFonts w:hAnsi="宋体" w:cs="Arial"/>
              </w:rPr>
            </w:pPr>
          </w:p>
        </w:tc>
        <w:tc>
          <w:tcPr>
            <w:tcW w:w="2260" w:type="dxa"/>
            <w:tcBorders>
              <w:bottom w:val="single" w:sz="12" w:space="0" w:color="auto"/>
              <w:right w:val="single" w:sz="4" w:space="0" w:color="auto"/>
            </w:tcBorders>
            <w:vAlign w:val="center"/>
          </w:tcPr>
          <w:p w14:paraId="1B18ACA6" w14:textId="77777777" w:rsidR="00DF3017" w:rsidRDefault="00DF3017">
            <w:pPr>
              <w:spacing w:line="400" w:lineRule="exact"/>
              <w:jc w:val="center"/>
              <w:rPr>
                <w:rFonts w:hAnsi="宋体" w:cs="Arial"/>
              </w:rPr>
            </w:pPr>
          </w:p>
        </w:tc>
        <w:tc>
          <w:tcPr>
            <w:tcW w:w="1620" w:type="dxa"/>
            <w:tcBorders>
              <w:left w:val="single" w:sz="4" w:space="0" w:color="auto"/>
              <w:bottom w:val="single" w:sz="12" w:space="0" w:color="auto"/>
            </w:tcBorders>
            <w:vAlign w:val="center"/>
          </w:tcPr>
          <w:p w14:paraId="1CA42477" w14:textId="77777777" w:rsidR="00DF3017" w:rsidRDefault="00DF3017">
            <w:pPr>
              <w:spacing w:line="400" w:lineRule="exact"/>
              <w:jc w:val="center"/>
              <w:rPr>
                <w:rFonts w:hAnsi="宋体" w:cs="Arial"/>
              </w:rPr>
            </w:pPr>
          </w:p>
        </w:tc>
        <w:tc>
          <w:tcPr>
            <w:tcW w:w="1275" w:type="dxa"/>
            <w:tcBorders>
              <w:bottom w:val="single" w:sz="12" w:space="0" w:color="auto"/>
            </w:tcBorders>
            <w:vAlign w:val="center"/>
          </w:tcPr>
          <w:p w14:paraId="601799A2" w14:textId="77777777" w:rsidR="00DF3017" w:rsidRDefault="00DF3017">
            <w:pPr>
              <w:spacing w:line="400" w:lineRule="exact"/>
              <w:jc w:val="center"/>
              <w:rPr>
                <w:rFonts w:hAnsi="宋体" w:cs="Arial"/>
              </w:rPr>
            </w:pPr>
          </w:p>
        </w:tc>
        <w:tc>
          <w:tcPr>
            <w:tcW w:w="1242" w:type="dxa"/>
            <w:tcBorders>
              <w:bottom w:val="single" w:sz="12" w:space="0" w:color="auto"/>
            </w:tcBorders>
            <w:vAlign w:val="center"/>
          </w:tcPr>
          <w:p w14:paraId="046DC2BB" w14:textId="77777777" w:rsidR="00DF3017" w:rsidRDefault="00DF3017">
            <w:pPr>
              <w:spacing w:line="400" w:lineRule="exact"/>
              <w:jc w:val="center"/>
              <w:rPr>
                <w:rFonts w:hAnsi="宋体" w:cs="Arial"/>
              </w:rPr>
            </w:pPr>
          </w:p>
        </w:tc>
        <w:tc>
          <w:tcPr>
            <w:tcW w:w="1056" w:type="dxa"/>
            <w:tcBorders>
              <w:bottom w:val="single" w:sz="12" w:space="0" w:color="auto"/>
            </w:tcBorders>
            <w:vAlign w:val="center"/>
          </w:tcPr>
          <w:p w14:paraId="01D44279" w14:textId="77777777" w:rsidR="00DF3017" w:rsidRDefault="00DF3017">
            <w:pPr>
              <w:spacing w:line="400" w:lineRule="exact"/>
              <w:jc w:val="center"/>
              <w:rPr>
                <w:rFonts w:hAnsi="宋体" w:cs="Arial"/>
              </w:rPr>
            </w:pPr>
          </w:p>
        </w:tc>
      </w:tr>
    </w:tbl>
    <w:p w14:paraId="6D059357" w14:textId="77777777" w:rsidR="00DF3017" w:rsidRDefault="001C1638">
      <w:pPr>
        <w:pStyle w:val="WW-"/>
        <w:adjustRightInd w:val="0"/>
        <w:snapToGrid w:val="0"/>
        <w:rPr>
          <w:sz w:val="24"/>
          <w:szCs w:val="22"/>
        </w:rPr>
      </w:pPr>
      <w:bookmarkStart w:id="110" w:name="_Toc354733035"/>
      <w:r>
        <w:rPr>
          <w:rFonts w:hint="eastAsia"/>
          <w:sz w:val="24"/>
          <w:szCs w:val="22"/>
        </w:rPr>
        <w:t>注：提供相关证明材料复印件（复印件加盖单位公章）。</w:t>
      </w:r>
    </w:p>
    <w:p w14:paraId="09F2546A" w14:textId="77777777" w:rsidR="00DF3017" w:rsidRDefault="00DF3017">
      <w:pPr>
        <w:pStyle w:val="a0"/>
      </w:pPr>
    </w:p>
    <w:p w14:paraId="309D17E3" w14:textId="77777777" w:rsidR="00DF3017" w:rsidRDefault="00DF3017">
      <w:pPr>
        <w:pStyle w:val="a0"/>
      </w:pPr>
    </w:p>
    <w:p w14:paraId="15AA2DD8" w14:textId="77777777" w:rsidR="00DF3017" w:rsidRDefault="001C1638">
      <w:pPr>
        <w:adjustRightInd w:val="0"/>
        <w:spacing w:line="360" w:lineRule="auto"/>
        <w:ind w:firstLineChars="100" w:firstLine="240"/>
        <w:jc w:val="left"/>
        <w:rPr>
          <w:rFonts w:hAnsi="宋体"/>
          <w:sz w:val="24"/>
        </w:rPr>
      </w:pPr>
      <w:r>
        <w:rPr>
          <w:rFonts w:hAnsi="宋体" w:hint="eastAsia"/>
          <w:sz w:val="24"/>
        </w:rPr>
        <w:t>供应商名称（盖单位公章）：</w:t>
      </w:r>
    </w:p>
    <w:p w14:paraId="3CAD6ACC" w14:textId="77777777" w:rsidR="00DF3017" w:rsidRDefault="001C1638">
      <w:pPr>
        <w:adjustRightInd w:val="0"/>
        <w:spacing w:line="360" w:lineRule="auto"/>
        <w:ind w:firstLineChars="100" w:firstLine="240"/>
        <w:jc w:val="left"/>
        <w:rPr>
          <w:rFonts w:hAnsi="宋体"/>
          <w:sz w:val="24"/>
        </w:rPr>
      </w:pPr>
      <w:r>
        <w:rPr>
          <w:rFonts w:hAnsi="宋体" w:hint="eastAsia"/>
          <w:sz w:val="24"/>
        </w:rPr>
        <w:t>法定代表人或授权代表（签字或盖章）：</w:t>
      </w:r>
    </w:p>
    <w:p w14:paraId="63E6D7D8" w14:textId="77777777" w:rsidR="00DF3017" w:rsidRDefault="001C1638">
      <w:pPr>
        <w:adjustRightInd w:val="0"/>
        <w:spacing w:line="360" w:lineRule="auto"/>
        <w:ind w:firstLineChars="100" w:firstLine="240"/>
        <w:jc w:val="left"/>
        <w:rPr>
          <w:rFonts w:hAnsi="宋体"/>
          <w:sz w:val="24"/>
        </w:rPr>
      </w:pPr>
      <w:r>
        <w:rPr>
          <w:rFonts w:hAnsi="宋体" w:hint="eastAsia"/>
          <w:sz w:val="24"/>
        </w:rPr>
        <w:t>日期：</w:t>
      </w:r>
    </w:p>
    <w:p w14:paraId="29F35B1A" w14:textId="77777777" w:rsidR="00DF3017" w:rsidRDefault="001C1638">
      <w:pPr>
        <w:widowControl/>
        <w:jc w:val="left"/>
        <w:rPr>
          <w:rFonts w:hAnsi="宋体"/>
          <w:bCs/>
          <w:sz w:val="24"/>
        </w:rPr>
      </w:pPr>
      <w:r>
        <w:rPr>
          <w:rFonts w:hAnsi="宋体"/>
          <w:bCs/>
          <w:sz w:val="24"/>
        </w:rPr>
        <w:br w:type="page"/>
      </w:r>
    </w:p>
    <w:p w14:paraId="77FAC1EB" w14:textId="77777777" w:rsidR="00DF3017" w:rsidRDefault="001C1638">
      <w:pPr>
        <w:pStyle w:val="2"/>
        <w:spacing w:line="400" w:lineRule="exact"/>
        <w:jc w:val="center"/>
        <w:rPr>
          <w:rFonts w:ascii="宋体" w:eastAsia="宋体" w:hAnsi="宋体"/>
          <w:bCs w:val="0"/>
          <w:szCs w:val="28"/>
        </w:rPr>
      </w:pPr>
      <w:bookmarkStart w:id="111" w:name="_Toc23779"/>
      <w:r>
        <w:rPr>
          <w:rFonts w:ascii="宋体" w:eastAsia="宋体" w:hAnsi="宋体" w:hint="eastAsia"/>
          <w:bCs w:val="0"/>
          <w:szCs w:val="28"/>
        </w:rPr>
        <w:lastRenderedPageBreak/>
        <w:t>（</w:t>
      </w:r>
      <w:r>
        <w:rPr>
          <w:rFonts w:ascii="宋体" w:eastAsia="宋体" w:hAnsi="宋体"/>
          <w:bCs w:val="0"/>
          <w:szCs w:val="28"/>
        </w:rPr>
        <w:t>1</w:t>
      </w:r>
      <w:r>
        <w:rPr>
          <w:rFonts w:ascii="宋体" w:eastAsia="宋体" w:hAnsi="宋体" w:hint="eastAsia"/>
          <w:bCs w:val="0"/>
          <w:szCs w:val="28"/>
        </w:rPr>
        <w:t>2）</w:t>
      </w:r>
      <w:bookmarkEnd w:id="110"/>
      <w:r>
        <w:rPr>
          <w:rFonts w:ascii="宋体" w:eastAsia="宋体" w:hAnsi="宋体" w:hint="eastAsia"/>
          <w:bCs w:val="0"/>
          <w:szCs w:val="28"/>
        </w:rPr>
        <w:t>供应商投入本项目的技术人员情况表</w:t>
      </w:r>
      <w:bookmarkEnd w:id="111"/>
    </w:p>
    <w:tbl>
      <w:tblPr>
        <w:tblW w:w="983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99"/>
        <w:gridCol w:w="1065"/>
        <w:gridCol w:w="1140"/>
        <w:gridCol w:w="1320"/>
        <w:gridCol w:w="960"/>
        <w:gridCol w:w="1035"/>
        <w:gridCol w:w="900"/>
        <w:gridCol w:w="930"/>
        <w:gridCol w:w="1288"/>
      </w:tblGrid>
      <w:tr w:rsidR="00DF3017" w14:paraId="4240B8C0" w14:textId="77777777">
        <w:trPr>
          <w:cantSplit/>
          <w:trHeight w:val="682"/>
          <w:jc w:val="center"/>
        </w:trPr>
        <w:tc>
          <w:tcPr>
            <w:tcW w:w="1199" w:type="dxa"/>
            <w:vMerge w:val="restart"/>
            <w:tcBorders>
              <w:top w:val="single" w:sz="12" w:space="0" w:color="auto"/>
            </w:tcBorders>
            <w:vAlign w:val="center"/>
          </w:tcPr>
          <w:p w14:paraId="69EE4D87" w14:textId="77777777" w:rsidR="00DF3017" w:rsidRDefault="001C1638">
            <w:pPr>
              <w:spacing w:line="400" w:lineRule="exact"/>
              <w:jc w:val="center"/>
              <w:rPr>
                <w:rFonts w:hAnsi="宋体" w:cs="Arial"/>
                <w:sz w:val="24"/>
              </w:rPr>
            </w:pPr>
            <w:r>
              <w:rPr>
                <w:rFonts w:hAnsi="宋体" w:cs="Arial" w:hint="eastAsia"/>
                <w:sz w:val="24"/>
              </w:rPr>
              <w:t>职务</w:t>
            </w:r>
          </w:p>
        </w:tc>
        <w:tc>
          <w:tcPr>
            <w:tcW w:w="1065" w:type="dxa"/>
            <w:vMerge w:val="restart"/>
            <w:tcBorders>
              <w:top w:val="single" w:sz="12" w:space="0" w:color="auto"/>
            </w:tcBorders>
            <w:vAlign w:val="center"/>
          </w:tcPr>
          <w:p w14:paraId="7621294E" w14:textId="77777777" w:rsidR="00DF3017" w:rsidRDefault="001C1638">
            <w:pPr>
              <w:spacing w:line="400" w:lineRule="exact"/>
              <w:jc w:val="center"/>
              <w:rPr>
                <w:rFonts w:hAnsi="宋体" w:cs="Arial"/>
                <w:sz w:val="24"/>
              </w:rPr>
            </w:pPr>
            <w:r>
              <w:rPr>
                <w:rFonts w:hAnsi="宋体" w:cs="Arial" w:hint="eastAsia"/>
                <w:sz w:val="24"/>
              </w:rPr>
              <w:t>姓名</w:t>
            </w:r>
          </w:p>
        </w:tc>
        <w:tc>
          <w:tcPr>
            <w:tcW w:w="1140" w:type="dxa"/>
            <w:vMerge w:val="restart"/>
            <w:tcBorders>
              <w:top w:val="single" w:sz="12" w:space="0" w:color="auto"/>
            </w:tcBorders>
            <w:vAlign w:val="center"/>
          </w:tcPr>
          <w:p w14:paraId="713A7970" w14:textId="77777777" w:rsidR="00DF3017" w:rsidRDefault="001C1638">
            <w:pPr>
              <w:spacing w:line="400" w:lineRule="exact"/>
              <w:jc w:val="center"/>
              <w:rPr>
                <w:rFonts w:hAnsi="宋体" w:cs="Arial"/>
                <w:sz w:val="24"/>
              </w:rPr>
            </w:pPr>
            <w:r>
              <w:rPr>
                <w:rFonts w:hAnsi="宋体" w:cs="Arial" w:hint="eastAsia"/>
                <w:sz w:val="24"/>
              </w:rPr>
              <w:t>学历</w:t>
            </w:r>
          </w:p>
        </w:tc>
        <w:tc>
          <w:tcPr>
            <w:tcW w:w="1320" w:type="dxa"/>
            <w:vMerge w:val="restart"/>
            <w:tcBorders>
              <w:top w:val="single" w:sz="12" w:space="0" w:color="auto"/>
            </w:tcBorders>
            <w:vAlign w:val="center"/>
          </w:tcPr>
          <w:p w14:paraId="6B51B14D" w14:textId="77777777" w:rsidR="00DF3017" w:rsidRDefault="001C1638">
            <w:pPr>
              <w:spacing w:line="400" w:lineRule="exact"/>
              <w:jc w:val="center"/>
              <w:rPr>
                <w:rFonts w:hAnsi="宋体" w:cs="Arial"/>
                <w:sz w:val="24"/>
              </w:rPr>
            </w:pPr>
            <w:r>
              <w:rPr>
                <w:rFonts w:hAnsi="宋体" w:cs="Arial" w:hint="eastAsia"/>
                <w:sz w:val="24"/>
              </w:rPr>
              <w:t>常住地</w:t>
            </w:r>
          </w:p>
        </w:tc>
        <w:tc>
          <w:tcPr>
            <w:tcW w:w="3825" w:type="dxa"/>
            <w:gridSpan w:val="4"/>
            <w:tcBorders>
              <w:top w:val="single" w:sz="12" w:space="0" w:color="auto"/>
              <w:bottom w:val="single" w:sz="4" w:space="0" w:color="auto"/>
            </w:tcBorders>
            <w:vAlign w:val="center"/>
          </w:tcPr>
          <w:p w14:paraId="380BBB4D" w14:textId="77777777" w:rsidR="00DF3017" w:rsidRDefault="001C1638">
            <w:pPr>
              <w:spacing w:line="400" w:lineRule="exact"/>
              <w:jc w:val="center"/>
              <w:rPr>
                <w:rFonts w:hAnsi="宋体" w:cs="Arial"/>
                <w:sz w:val="24"/>
              </w:rPr>
            </w:pPr>
            <w:r>
              <w:rPr>
                <w:rFonts w:hint="eastAsia"/>
                <w:sz w:val="24"/>
              </w:rPr>
              <w:t>资格证明（附复印件）</w:t>
            </w:r>
          </w:p>
        </w:tc>
        <w:tc>
          <w:tcPr>
            <w:tcW w:w="1288" w:type="dxa"/>
            <w:vMerge w:val="restart"/>
            <w:tcBorders>
              <w:top w:val="single" w:sz="12" w:space="0" w:color="auto"/>
            </w:tcBorders>
            <w:vAlign w:val="center"/>
          </w:tcPr>
          <w:p w14:paraId="351D5B34" w14:textId="77777777" w:rsidR="00DF3017" w:rsidRDefault="001C1638">
            <w:pPr>
              <w:spacing w:line="400" w:lineRule="exact"/>
              <w:jc w:val="center"/>
              <w:rPr>
                <w:rFonts w:hAnsi="宋体" w:cs="Arial"/>
                <w:sz w:val="24"/>
              </w:rPr>
            </w:pPr>
            <w:r>
              <w:rPr>
                <w:rFonts w:hAnsi="宋体" w:cs="Arial" w:hint="eastAsia"/>
                <w:sz w:val="24"/>
              </w:rPr>
              <w:t>备注</w:t>
            </w:r>
          </w:p>
        </w:tc>
      </w:tr>
      <w:tr w:rsidR="00DF3017" w14:paraId="131C86F2" w14:textId="77777777">
        <w:trPr>
          <w:cantSplit/>
          <w:trHeight w:val="626"/>
          <w:jc w:val="center"/>
        </w:trPr>
        <w:tc>
          <w:tcPr>
            <w:tcW w:w="1199" w:type="dxa"/>
            <w:vMerge/>
            <w:vAlign w:val="center"/>
          </w:tcPr>
          <w:p w14:paraId="47FC75F1" w14:textId="77777777" w:rsidR="00DF3017" w:rsidRDefault="00DF3017">
            <w:pPr>
              <w:spacing w:line="400" w:lineRule="exact"/>
              <w:jc w:val="center"/>
              <w:rPr>
                <w:rFonts w:hAnsi="宋体" w:cs="Arial"/>
                <w:sz w:val="24"/>
              </w:rPr>
            </w:pPr>
          </w:p>
        </w:tc>
        <w:tc>
          <w:tcPr>
            <w:tcW w:w="1065" w:type="dxa"/>
            <w:vMerge/>
            <w:vAlign w:val="center"/>
          </w:tcPr>
          <w:p w14:paraId="3B457060" w14:textId="77777777" w:rsidR="00DF3017" w:rsidRDefault="00DF3017">
            <w:pPr>
              <w:spacing w:line="400" w:lineRule="exact"/>
              <w:jc w:val="center"/>
              <w:rPr>
                <w:rFonts w:hAnsi="宋体" w:cs="Arial"/>
                <w:sz w:val="24"/>
              </w:rPr>
            </w:pPr>
          </w:p>
        </w:tc>
        <w:tc>
          <w:tcPr>
            <w:tcW w:w="1140" w:type="dxa"/>
            <w:vMerge/>
            <w:vAlign w:val="center"/>
          </w:tcPr>
          <w:p w14:paraId="71F4D3D6" w14:textId="77777777" w:rsidR="00DF3017" w:rsidRDefault="00DF3017">
            <w:pPr>
              <w:spacing w:line="400" w:lineRule="exact"/>
              <w:jc w:val="center"/>
              <w:rPr>
                <w:rFonts w:hAnsi="宋体" w:cs="Arial"/>
                <w:sz w:val="24"/>
              </w:rPr>
            </w:pPr>
          </w:p>
        </w:tc>
        <w:tc>
          <w:tcPr>
            <w:tcW w:w="1320" w:type="dxa"/>
            <w:vMerge/>
            <w:vAlign w:val="center"/>
          </w:tcPr>
          <w:p w14:paraId="586FA516" w14:textId="77777777" w:rsidR="00DF3017" w:rsidRDefault="00DF3017">
            <w:pPr>
              <w:spacing w:line="400" w:lineRule="exact"/>
              <w:jc w:val="center"/>
              <w:rPr>
                <w:rFonts w:hAnsi="宋体" w:cs="Arial"/>
                <w:sz w:val="24"/>
              </w:rPr>
            </w:pPr>
          </w:p>
        </w:tc>
        <w:tc>
          <w:tcPr>
            <w:tcW w:w="960" w:type="dxa"/>
            <w:tcBorders>
              <w:top w:val="single" w:sz="4" w:space="0" w:color="auto"/>
              <w:right w:val="single" w:sz="4" w:space="0" w:color="auto"/>
            </w:tcBorders>
            <w:vAlign w:val="center"/>
          </w:tcPr>
          <w:p w14:paraId="4E1D3002" w14:textId="77777777" w:rsidR="00DF3017" w:rsidRDefault="001C1638">
            <w:pPr>
              <w:jc w:val="center"/>
              <w:rPr>
                <w:sz w:val="24"/>
              </w:rPr>
            </w:pPr>
            <w:r>
              <w:rPr>
                <w:rFonts w:hint="eastAsia"/>
                <w:sz w:val="24"/>
              </w:rPr>
              <w:t>证书</w:t>
            </w:r>
          </w:p>
          <w:p w14:paraId="50C78F99" w14:textId="77777777" w:rsidR="00DF3017" w:rsidRDefault="001C1638">
            <w:pPr>
              <w:spacing w:line="400" w:lineRule="exact"/>
              <w:jc w:val="center"/>
              <w:rPr>
                <w:rFonts w:hAnsi="宋体" w:cs="Arial"/>
                <w:sz w:val="24"/>
              </w:rPr>
            </w:pPr>
            <w:r>
              <w:rPr>
                <w:rFonts w:hint="eastAsia"/>
                <w:sz w:val="24"/>
              </w:rPr>
              <w:t>名称</w:t>
            </w:r>
          </w:p>
        </w:tc>
        <w:tc>
          <w:tcPr>
            <w:tcW w:w="1035" w:type="dxa"/>
            <w:tcBorders>
              <w:top w:val="single" w:sz="4" w:space="0" w:color="auto"/>
              <w:left w:val="single" w:sz="4" w:space="0" w:color="auto"/>
              <w:right w:val="single" w:sz="4" w:space="0" w:color="auto"/>
            </w:tcBorders>
            <w:vAlign w:val="center"/>
          </w:tcPr>
          <w:p w14:paraId="12DCB661" w14:textId="77777777" w:rsidR="00DF3017" w:rsidRDefault="001C1638">
            <w:pPr>
              <w:jc w:val="center"/>
              <w:rPr>
                <w:rFonts w:hAnsi="宋体" w:cs="Arial"/>
                <w:sz w:val="24"/>
              </w:rPr>
            </w:pPr>
            <w:r>
              <w:rPr>
                <w:rFonts w:hint="eastAsia"/>
                <w:sz w:val="24"/>
              </w:rPr>
              <w:t>级别</w:t>
            </w:r>
          </w:p>
        </w:tc>
        <w:tc>
          <w:tcPr>
            <w:tcW w:w="900" w:type="dxa"/>
            <w:tcBorders>
              <w:top w:val="single" w:sz="4" w:space="0" w:color="auto"/>
              <w:left w:val="single" w:sz="4" w:space="0" w:color="auto"/>
              <w:right w:val="single" w:sz="4" w:space="0" w:color="auto"/>
            </w:tcBorders>
            <w:vAlign w:val="center"/>
          </w:tcPr>
          <w:p w14:paraId="384D59E4" w14:textId="77777777" w:rsidR="00DF3017" w:rsidRDefault="001C1638">
            <w:pPr>
              <w:jc w:val="center"/>
              <w:rPr>
                <w:rFonts w:hAnsi="宋体" w:cs="Arial"/>
                <w:sz w:val="24"/>
              </w:rPr>
            </w:pPr>
            <w:r>
              <w:rPr>
                <w:rFonts w:hint="eastAsia"/>
                <w:sz w:val="24"/>
              </w:rPr>
              <w:t>证号</w:t>
            </w:r>
          </w:p>
        </w:tc>
        <w:tc>
          <w:tcPr>
            <w:tcW w:w="930" w:type="dxa"/>
            <w:tcBorders>
              <w:top w:val="single" w:sz="4" w:space="0" w:color="auto"/>
              <w:left w:val="single" w:sz="4" w:space="0" w:color="auto"/>
            </w:tcBorders>
            <w:vAlign w:val="center"/>
          </w:tcPr>
          <w:p w14:paraId="0A7E5194" w14:textId="77777777" w:rsidR="00DF3017" w:rsidRDefault="001C1638">
            <w:pPr>
              <w:jc w:val="center"/>
              <w:rPr>
                <w:rFonts w:hAnsi="宋体" w:cs="Arial"/>
                <w:sz w:val="24"/>
              </w:rPr>
            </w:pPr>
            <w:r>
              <w:rPr>
                <w:rFonts w:hint="eastAsia"/>
                <w:sz w:val="24"/>
              </w:rPr>
              <w:t>专业</w:t>
            </w:r>
          </w:p>
        </w:tc>
        <w:tc>
          <w:tcPr>
            <w:tcW w:w="1288" w:type="dxa"/>
            <w:vMerge/>
            <w:vAlign w:val="center"/>
          </w:tcPr>
          <w:p w14:paraId="2B0C54C3" w14:textId="77777777" w:rsidR="00DF3017" w:rsidRDefault="00DF3017">
            <w:pPr>
              <w:spacing w:line="400" w:lineRule="exact"/>
              <w:jc w:val="center"/>
              <w:rPr>
                <w:rFonts w:hAnsi="宋体" w:cs="Arial"/>
                <w:sz w:val="24"/>
              </w:rPr>
            </w:pPr>
          </w:p>
        </w:tc>
      </w:tr>
      <w:tr w:rsidR="00DF3017" w14:paraId="07953EEB" w14:textId="77777777">
        <w:trPr>
          <w:cantSplit/>
          <w:trHeight w:val="624"/>
          <w:jc w:val="center"/>
        </w:trPr>
        <w:tc>
          <w:tcPr>
            <w:tcW w:w="1199" w:type="dxa"/>
          </w:tcPr>
          <w:p w14:paraId="4871BE0B" w14:textId="77777777" w:rsidR="00DF3017" w:rsidRDefault="00DF3017">
            <w:pPr>
              <w:spacing w:line="400" w:lineRule="exact"/>
              <w:jc w:val="center"/>
              <w:rPr>
                <w:rFonts w:hAnsi="宋体" w:cs="Arial"/>
                <w:sz w:val="24"/>
              </w:rPr>
            </w:pPr>
          </w:p>
        </w:tc>
        <w:tc>
          <w:tcPr>
            <w:tcW w:w="1065" w:type="dxa"/>
          </w:tcPr>
          <w:p w14:paraId="4E947474" w14:textId="77777777" w:rsidR="00DF3017" w:rsidRDefault="00DF3017">
            <w:pPr>
              <w:spacing w:line="400" w:lineRule="exact"/>
              <w:jc w:val="center"/>
              <w:rPr>
                <w:rFonts w:hAnsi="宋体" w:cs="Arial"/>
                <w:sz w:val="28"/>
              </w:rPr>
            </w:pPr>
          </w:p>
        </w:tc>
        <w:tc>
          <w:tcPr>
            <w:tcW w:w="1140" w:type="dxa"/>
          </w:tcPr>
          <w:p w14:paraId="3044526B" w14:textId="77777777" w:rsidR="00DF3017" w:rsidRDefault="00DF3017">
            <w:pPr>
              <w:spacing w:line="400" w:lineRule="exact"/>
              <w:jc w:val="center"/>
              <w:rPr>
                <w:rFonts w:hAnsi="宋体" w:cs="Arial"/>
                <w:sz w:val="28"/>
              </w:rPr>
            </w:pPr>
          </w:p>
        </w:tc>
        <w:tc>
          <w:tcPr>
            <w:tcW w:w="1320" w:type="dxa"/>
          </w:tcPr>
          <w:p w14:paraId="481AA943" w14:textId="77777777" w:rsidR="00DF3017" w:rsidRDefault="00DF3017">
            <w:pPr>
              <w:spacing w:line="400" w:lineRule="exact"/>
              <w:jc w:val="center"/>
              <w:rPr>
                <w:rFonts w:hAnsi="宋体" w:cs="Arial"/>
                <w:sz w:val="28"/>
              </w:rPr>
            </w:pPr>
          </w:p>
        </w:tc>
        <w:tc>
          <w:tcPr>
            <w:tcW w:w="960" w:type="dxa"/>
            <w:tcBorders>
              <w:right w:val="single" w:sz="4" w:space="0" w:color="auto"/>
            </w:tcBorders>
          </w:tcPr>
          <w:p w14:paraId="41DC59BD" w14:textId="77777777" w:rsidR="00DF3017" w:rsidRDefault="00DF3017">
            <w:pPr>
              <w:spacing w:line="400" w:lineRule="exact"/>
              <w:jc w:val="center"/>
              <w:rPr>
                <w:rFonts w:hAnsi="宋体" w:cs="Arial"/>
                <w:sz w:val="28"/>
              </w:rPr>
            </w:pPr>
          </w:p>
        </w:tc>
        <w:tc>
          <w:tcPr>
            <w:tcW w:w="1035" w:type="dxa"/>
            <w:tcBorders>
              <w:left w:val="single" w:sz="4" w:space="0" w:color="auto"/>
              <w:right w:val="single" w:sz="4" w:space="0" w:color="auto"/>
            </w:tcBorders>
          </w:tcPr>
          <w:p w14:paraId="3D6B7ECD" w14:textId="77777777" w:rsidR="00DF3017" w:rsidRDefault="00DF3017">
            <w:pPr>
              <w:spacing w:line="400" w:lineRule="exact"/>
              <w:jc w:val="center"/>
              <w:rPr>
                <w:rFonts w:hAnsi="宋体" w:cs="Arial"/>
                <w:sz w:val="28"/>
              </w:rPr>
            </w:pPr>
          </w:p>
        </w:tc>
        <w:tc>
          <w:tcPr>
            <w:tcW w:w="900" w:type="dxa"/>
            <w:tcBorders>
              <w:left w:val="single" w:sz="4" w:space="0" w:color="auto"/>
              <w:right w:val="single" w:sz="4" w:space="0" w:color="auto"/>
            </w:tcBorders>
          </w:tcPr>
          <w:p w14:paraId="5FEC61D3" w14:textId="77777777" w:rsidR="00DF3017" w:rsidRDefault="00DF3017">
            <w:pPr>
              <w:spacing w:line="400" w:lineRule="exact"/>
              <w:jc w:val="center"/>
              <w:rPr>
                <w:rFonts w:hAnsi="宋体" w:cs="Arial"/>
                <w:sz w:val="28"/>
              </w:rPr>
            </w:pPr>
          </w:p>
        </w:tc>
        <w:tc>
          <w:tcPr>
            <w:tcW w:w="930" w:type="dxa"/>
            <w:tcBorders>
              <w:left w:val="single" w:sz="4" w:space="0" w:color="auto"/>
            </w:tcBorders>
          </w:tcPr>
          <w:p w14:paraId="0A71D650" w14:textId="77777777" w:rsidR="00DF3017" w:rsidRDefault="00DF3017">
            <w:pPr>
              <w:spacing w:line="400" w:lineRule="exact"/>
              <w:jc w:val="center"/>
              <w:rPr>
                <w:rFonts w:hAnsi="宋体" w:cs="Arial"/>
                <w:sz w:val="28"/>
              </w:rPr>
            </w:pPr>
          </w:p>
        </w:tc>
        <w:tc>
          <w:tcPr>
            <w:tcW w:w="1288" w:type="dxa"/>
          </w:tcPr>
          <w:p w14:paraId="4C377BCD" w14:textId="77777777" w:rsidR="00DF3017" w:rsidRDefault="00DF3017">
            <w:pPr>
              <w:spacing w:line="400" w:lineRule="exact"/>
              <w:jc w:val="center"/>
              <w:rPr>
                <w:rFonts w:hAnsi="宋体" w:cs="Arial"/>
                <w:sz w:val="28"/>
              </w:rPr>
            </w:pPr>
          </w:p>
        </w:tc>
      </w:tr>
      <w:tr w:rsidR="00DF3017" w14:paraId="36EEE49A" w14:textId="77777777">
        <w:trPr>
          <w:cantSplit/>
          <w:trHeight w:val="624"/>
          <w:jc w:val="center"/>
        </w:trPr>
        <w:tc>
          <w:tcPr>
            <w:tcW w:w="1199" w:type="dxa"/>
          </w:tcPr>
          <w:p w14:paraId="039B6FE0" w14:textId="77777777" w:rsidR="00DF3017" w:rsidRDefault="00DF3017">
            <w:pPr>
              <w:spacing w:line="400" w:lineRule="exact"/>
              <w:jc w:val="center"/>
              <w:rPr>
                <w:rFonts w:hAnsi="宋体" w:cs="Arial"/>
                <w:sz w:val="24"/>
              </w:rPr>
            </w:pPr>
          </w:p>
        </w:tc>
        <w:tc>
          <w:tcPr>
            <w:tcW w:w="1065" w:type="dxa"/>
          </w:tcPr>
          <w:p w14:paraId="7D1FA82F" w14:textId="77777777" w:rsidR="00DF3017" w:rsidRDefault="00DF3017">
            <w:pPr>
              <w:spacing w:line="400" w:lineRule="exact"/>
              <w:jc w:val="center"/>
              <w:rPr>
                <w:rFonts w:hAnsi="宋体" w:cs="Arial"/>
                <w:sz w:val="28"/>
              </w:rPr>
            </w:pPr>
          </w:p>
        </w:tc>
        <w:tc>
          <w:tcPr>
            <w:tcW w:w="1140" w:type="dxa"/>
          </w:tcPr>
          <w:p w14:paraId="4283FBAD" w14:textId="77777777" w:rsidR="00DF3017" w:rsidRDefault="00DF3017">
            <w:pPr>
              <w:spacing w:line="400" w:lineRule="exact"/>
              <w:jc w:val="center"/>
              <w:rPr>
                <w:rFonts w:hAnsi="宋体" w:cs="Arial"/>
                <w:sz w:val="28"/>
              </w:rPr>
            </w:pPr>
          </w:p>
        </w:tc>
        <w:tc>
          <w:tcPr>
            <w:tcW w:w="1320" w:type="dxa"/>
          </w:tcPr>
          <w:p w14:paraId="5C5AE533" w14:textId="77777777" w:rsidR="00DF3017" w:rsidRDefault="00DF3017">
            <w:pPr>
              <w:spacing w:line="400" w:lineRule="exact"/>
              <w:jc w:val="center"/>
              <w:rPr>
                <w:rFonts w:hAnsi="宋体" w:cs="Arial"/>
                <w:sz w:val="28"/>
              </w:rPr>
            </w:pPr>
          </w:p>
        </w:tc>
        <w:tc>
          <w:tcPr>
            <w:tcW w:w="960" w:type="dxa"/>
            <w:tcBorders>
              <w:right w:val="single" w:sz="4" w:space="0" w:color="auto"/>
            </w:tcBorders>
          </w:tcPr>
          <w:p w14:paraId="2617CF10" w14:textId="77777777" w:rsidR="00DF3017" w:rsidRDefault="00DF3017">
            <w:pPr>
              <w:spacing w:line="400" w:lineRule="exact"/>
              <w:jc w:val="center"/>
              <w:rPr>
                <w:rFonts w:hAnsi="宋体" w:cs="Arial"/>
                <w:sz w:val="28"/>
              </w:rPr>
            </w:pPr>
          </w:p>
        </w:tc>
        <w:tc>
          <w:tcPr>
            <w:tcW w:w="1035" w:type="dxa"/>
            <w:tcBorders>
              <w:left w:val="single" w:sz="4" w:space="0" w:color="auto"/>
              <w:right w:val="single" w:sz="4" w:space="0" w:color="auto"/>
            </w:tcBorders>
          </w:tcPr>
          <w:p w14:paraId="7A6F641D" w14:textId="77777777" w:rsidR="00DF3017" w:rsidRDefault="00DF3017">
            <w:pPr>
              <w:spacing w:line="400" w:lineRule="exact"/>
              <w:jc w:val="center"/>
              <w:rPr>
                <w:rFonts w:hAnsi="宋体" w:cs="Arial"/>
                <w:sz w:val="28"/>
              </w:rPr>
            </w:pPr>
          </w:p>
        </w:tc>
        <w:tc>
          <w:tcPr>
            <w:tcW w:w="900" w:type="dxa"/>
            <w:tcBorders>
              <w:left w:val="single" w:sz="4" w:space="0" w:color="auto"/>
              <w:right w:val="single" w:sz="4" w:space="0" w:color="auto"/>
            </w:tcBorders>
          </w:tcPr>
          <w:p w14:paraId="1E609B6E" w14:textId="77777777" w:rsidR="00DF3017" w:rsidRDefault="00DF3017">
            <w:pPr>
              <w:spacing w:line="400" w:lineRule="exact"/>
              <w:jc w:val="center"/>
              <w:rPr>
                <w:rFonts w:hAnsi="宋体" w:cs="Arial"/>
                <w:sz w:val="28"/>
              </w:rPr>
            </w:pPr>
          </w:p>
        </w:tc>
        <w:tc>
          <w:tcPr>
            <w:tcW w:w="930" w:type="dxa"/>
            <w:tcBorders>
              <w:left w:val="single" w:sz="4" w:space="0" w:color="auto"/>
            </w:tcBorders>
          </w:tcPr>
          <w:p w14:paraId="7B379E34" w14:textId="77777777" w:rsidR="00DF3017" w:rsidRDefault="00DF3017">
            <w:pPr>
              <w:spacing w:line="400" w:lineRule="exact"/>
              <w:jc w:val="center"/>
              <w:rPr>
                <w:rFonts w:hAnsi="宋体" w:cs="Arial"/>
                <w:sz w:val="28"/>
              </w:rPr>
            </w:pPr>
          </w:p>
        </w:tc>
        <w:tc>
          <w:tcPr>
            <w:tcW w:w="1288" w:type="dxa"/>
          </w:tcPr>
          <w:p w14:paraId="1FBD2987" w14:textId="77777777" w:rsidR="00DF3017" w:rsidRDefault="00DF3017">
            <w:pPr>
              <w:spacing w:line="400" w:lineRule="exact"/>
              <w:jc w:val="center"/>
              <w:rPr>
                <w:rFonts w:hAnsi="宋体" w:cs="Arial"/>
                <w:sz w:val="28"/>
              </w:rPr>
            </w:pPr>
          </w:p>
        </w:tc>
      </w:tr>
      <w:tr w:rsidR="00DF3017" w14:paraId="248803D0" w14:textId="77777777">
        <w:trPr>
          <w:cantSplit/>
          <w:trHeight w:val="624"/>
          <w:jc w:val="center"/>
        </w:trPr>
        <w:tc>
          <w:tcPr>
            <w:tcW w:w="1199" w:type="dxa"/>
          </w:tcPr>
          <w:p w14:paraId="05C4C981" w14:textId="77777777" w:rsidR="00DF3017" w:rsidRDefault="00DF3017">
            <w:pPr>
              <w:spacing w:line="400" w:lineRule="exact"/>
              <w:jc w:val="center"/>
              <w:rPr>
                <w:rFonts w:hAnsi="宋体" w:cs="Arial"/>
                <w:sz w:val="24"/>
              </w:rPr>
            </w:pPr>
          </w:p>
        </w:tc>
        <w:tc>
          <w:tcPr>
            <w:tcW w:w="1065" w:type="dxa"/>
          </w:tcPr>
          <w:p w14:paraId="6973205E" w14:textId="77777777" w:rsidR="00DF3017" w:rsidRDefault="00DF3017">
            <w:pPr>
              <w:spacing w:line="400" w:lineRule="exact"/>
              <w:jc w:val="center"/>
              <w:rPr>
                <w:rFonts w:hAnsi="宋体" w:cs="Arial"/>
                <w:sz w:val="28"/>
              </w:rPr>
            </w:pPr>
          </w:p>
        </w:tc>
        <w:tc>
          <w:tcPr>
            <w:tcW w:w="1140" w:type="dxa"/>
          </w:tcPr>
          <w:p w14:paraId="00ADB36F" w14:textId="77777777" w:rsidR="00DF3017" w:rsidRDefault="00DF3017">
            <w:pPr>
              <w:spacing w:line="400" w:lineRule="exact"/>
              <w:jc w:val="center"/>
              <w:rPr>
                <w:rFonts w:hAnsi="宋体" w:cs="Arial"/>
                <w:sz w:val="28"/>
              </w:rPr>
            </w:pPr>
          </w:p>
        </w:tc>
        <w:tc>
          <w:tcPr>
            <w:tcW w:w="1320" w:type="dxa"/>
          </w:tcPr>
          <w:p w14:paraId="22C9516A" w14:textId="77777777" w:rsidR="00DF3017" w:rsidRDefault="00DF3017">
            <w:pPr>
              <w:spacing w:line="400" w:lineRule="exact"/>
              <w:jc w:val="center"/>
              <w:rPr>
                <w:rFonts w:hAnsi="宋体" w:cs="Arial"/>
                <w:sz w:val="28"/>
              </w:rPr>
            </w:pPr>
          </w:p>
        </w:tc>
        <w:tc>
          <w:tcPr>
            <w:tcW w:w="960" w:type="dxa"/>
            <w:tcBorders>
              <w:right w:val="single" w:sz="4" w:space="0" w:color="auto"/>
            </w:tcBorders>
          </w:tcPr>
          <w:p w14:paraId="204509CE" w14:textId="77777777" w:rsidR="00DF3017" w:rsidRDefault="00DF3017">
            <w:pPr>
              <w:spacing w:line="400" w:lineRule="exact"/>
              <w:jc w:val="center"/>
              <w:rPr>
                <w:rFonts w:hAnsi="宋体" w:cs="Arial"/>
                <w:sz w:val="28"/>
              </w:rPr>
            </w:pPr>
          </w:p>
        </w:tc>
        <w:tc>
          <w:tcPr>
            <w:tcW w:w="1035" w:type="dxa"/>
            <w:tcBorders>
              <w:left w:val="single" w:sz="4" w:space="0" w:color="auto"/>
              <w:right w:val="single" w:sz="4" w:space="0" w:color="auto"/>
            </w:tcBorders>
          </w:tcPr>
          <w:p w14:paraId="1395EEF4" w14:textId="77777777" w:rsidR="00DF3017" w:rsidRDefault="00DF3017">
            <w:pPr>
              <w:spacing w:line="400" w:lineRule="exact"/>
              <w:jc w:val="center"/>
              <w:rPr>
                <w:rFonts w:hAnsi="宋体" w:cs="Arial"/>
                <w:sz w:val="28"/>
              </w:rPr>
            </w:pPr>
          </w:p>
        </w:tc>
        <w:tc>
          <w:tcPr>
            <w:tcW w:w="900" w:type="dxa"/>
            <w:tcBorders>
              <w:left w:val="single" w:sz="4" w:space="0" w:color="auto"/>
              <w:right w:val="single" w:sz="4" w:space="0" w:color="auto"/>
            </w:tcBorders>
          </w:tcPr>
          <w:p w14:paraId="79FCD0EE" w14:textId="77777777" w:rsidR="00DF3017" w:rsidRDefault="00DF3017">
            <w:pPr>
              <w:spacing w:line="400" w:lineRule="exact"/>
              <w:jc w:val="center"/>
              <w:rPr>
                <w:rFonts w:hAnsi="宋体" w:cs="Arial"/>
                <w:sz w:val="28"/>
              </w:rPr>
            </w:pPr>
          </w:p>
        </w:tc>
        <w:tc>
          <w:tcPr>
            <w:tcW w:w="930" w:type="dxa"/>
            <w:tcBorders>
              <w:left w:val="single" w:sz="4" w:space="0" w:color="auto"/>
            </w:tcBorders>
          </w:tcPr>
          <w:p w14:paraId="72E82B30" w14:textId="77777777" w:rsidR="00DF3017" w:rsidRDefault="00DF3017">
            <w:pPr>
              <w:spacing w:line="400" w:lineRule="exact"/>
              <w:jc w:val="center"/>
              <w:rPr>
                <w:rFonts w:hAnsi="宋体" w:cs="Arial"/>
                <w:sz w:val="28"/>
              </w:rPr>
            </w:pPr>
          </w:p>
        </w:tc>
        <w:tc>
          <w:tcPr>
            <w:tcW w:w="1288" w:type="dxa"/>
          </w:tcPr>
          <w:p w14:paraId="4FCDC83F" w14:textId="77777777" w:rsidR="00DF3017" w:rsidRDefault="00DF3017">
            <w:pPr>
              <w:spacing w:line="400" w:lineRule="exact"/>
              <w:jc w:val="center"/>
              <w:rPr>
                <w:rFonts w:hAnsi="宋体" w:cs="Arial"/>
                <w:sz w:val="28"/>
              </w:rPr>
            </w:pPr>
          </w:p>
        </w:tc>
      </w:tr>
      <w:tr w:rsidR="00DF3017" w14:paraId="2A5DEF6F" w14:textId="77777777">
        <w:trPr>
          <w:cantSplit/>
          <w:trHeight w:val="624"/>
          <w:jc w:val="center"/>
        </w:trPr>
        <w:tc>
          <w:tcPr>
            <w:tcW w:w="1199" w:type="dxa"/>
          </w:tcPr>
          <w:p w14:paraId="1106FDC2" w14:textId="77777777" w:rsidR="00DF3017" w:rsidRDefault="00DF3017">
            <w:pPr>
              <w:spacing w:line="400" w:lineRule="exact"/>
              <w:jc w:val="center"/>
              <w:rPr>
                <w:rFonts w:hAnsi="宋体" w:cs="Arial"/>
                <w:sz w:val="24"/>
              </w:rPr>
            </w:pPr>
          </w:p>
        </w:tc>
        <w:tc>
          <w:tcPr>
            <w:tcW w:w="1065" w:type="dxa"/>
          </w:tcPr>
          <w:p w14:paraId="5441C1FC" w14:textId="77777777" w:rsidR="00DF3017" w:rsidRDefault="00DF3017">
            <w:pPr>
              <w:spacing w:line="400" w:lineRule="exact"/>
              <w:jc w:val="center"/>
              <w:rPr>
                <w:rFonts w:hAnsi="宋体" w:cs="Arial"/>
                <w:sz w:val="28"/>
              </w:rPr>
            </w:pPr>
          </w:p>
        </w:tc>
        <w:tc>
          <w:tcPr>
            <w:tcW w:w="1140" w:type="dxa"/>
          </w:tcPr>
          <w:p w14:paraId="79BBB776" w14:textId="77777777" w:rsidR="00DF3017" w:rsidRDefault="00DF3017">
            <w:pPr>
              <w:spacing w:line="400" w:lineRule="exact"/>
              <w:jc w:val="center"/>
              <w:rPr>
                <w:rFonts w:hAnsi="宋体" w:cs="Arial"/>
                <w:sz w:val="28"/>
              </w:rPr>
            </w:pPr>
          </w:p>
        </w:tc>
        <w:tc>
          <w:tcPr>
            <w:tcW w:w="1320" w:type="dxa"/>
          </w:tcPr>
          <w:p w14:paraId="317A1EAE" w14:textId="77777777" w:rsidR="00DF3017" w:rsidRDefault="00DF3017">
            <w:pPr>
              <w:spacing w:line="400" w:lineRule="exact"/>
              <w:jc w:val="center"/>
              <w:rPr>
                <w:rFonts w:hAnsi="宋体" w:cs="Arial"/>
                <w:sz w:val="28"/>
              </w:rPr>
            </w:pPr>
          </w:p>
        </w:tc>
        <w:tc>
          <w:tcPr>
            <w:tcW w:w="960" w:type="dxa"/>
            <w:tcBorders>
              <w:right w:val="single" w:sz="4" w:space="0" w:color="auto"/>
            </w:tcBorders>
          </w:tcPr>
          <w:p w14:paraId="34F7D9F2" w14:textId="77777777" w:rsidR="00DF3017" w:rsidRDefault="00DF3017">
            <w:pPr>
              <w:spacing w:line="400" w:lineRule="exact"/>
              <w:jc w:val="center"/>
              <w:rPr>
                <w:rFonts w:hAnsi="宋体" w:cs="Arial"/>
                <w:sz w:val="28"/>
              </w:rPr>
            </w:pPr>
          </w:p>
        </w:tc>
        <w:tc>
          <w:tcPr>
            <w:tcW w:w="1035" w:type="dxa"/>
            <w:tcBorders>
              <w:left w:val="single" w:sz="4" w:space="0" w:color="auto"/>
              <w:right w:val="single" w:sz="4" w:space="0" w:color="auto"/>
            </w:tcBorders>
          </w:tcPr>
          <w:p w14:paraId="2370DF80" w14:textId="77777777" w:rsidR="00DF3017" w:rsidRDefault="00DF3017">
            <w:pPr>
              <w:spacing w:line="400" w:lineRule="exact"/>
              <w:jc w:val="center"/>
              <w:rPr>
                <w:rFonts w:hAnsi="宋体" w:cs="Arial"/>
                <w:sz w:val="28"/>
              </w:rPr>
            </w:pPr>
          </w:p>
        </w:tc>
        <w:tc>
          <w:tcPr>
            <w:tcW w:w="900" w:type="dxa"/>
            <w:tcBorders>
              <w:left w:val="single" w:sz="4" w:space="0" w:color="auto"/>
              <w:right w:val="single" w:sz="4" w:space="0" w:color="auto"/>
            </w:tcBorders>
          </w:tcPr>
          <w:p w14:paraId="3C3AE906" w14:textId="77777777" w:rsidR="00DF3017" w:rsidRDefault="00DF3017">
            <w:pPr>
              <w:spacing w:line="400" w:lineRule="exact"/>
              <w:jc w:val="center"/>
              <w:rPr>
                <w:rFonts w:hAnsi="宋体" w:cs="Arial"/>
                <w:sz w:val="28"/>
              </w:rPr>
            </w:pPr>
          </w:p>
        </w:tc>
        <w:tc>
          <w:tcPr>
            <w:tcW w:w="930" w:type="dxa"/>
            <w:tcBorders>
              <w:left w:val="single" w:sz="4" w:space="0" w:color="auto"/>
            </w:tcBorders>
          </w:tcPr>
          <w:p w14:paraId="3B0A5582" w14:textId="77777777" w:rsidR="00DF3017" w:rsidRDefault="00DF3017">
            <w:pPr>
              <w:spacing w:line="400" w:lineRule="exact"/>
              <w:jc w:val="center"/>
              <w:rPr>
                <w:rFonts w:hAnsi="宋体" w:cs="Arial"/>
                <w:sz w:val="28"/>
              </w:rPr>
            </w:pPr>
          </w:p>
        </w:tc>
        <w:tc>
          <w:tcPr>
            <w:tcW w:w="1288" w:type="dxa"/>
          </w:tcPr>
          <w:p w14:paraId="167F3D43" w14:textId="77777777" w:rsidR="00DF3017" w:rsidRDefault="00DF3017">
            <w:pPr>
              <w:spacing w:line="400" w:lineRule="exact"/>
              <w:jc w:val="center"/>
              <w:rPr>
                <w:rFonts w:hAnsi="宋体" w:cs="Arial"/>
                <w:sz w:val="28"/>
              </w:rPr>
            </w:pPr>
          </w:p>
        </w:tc>
      </w:tr>
      <w:tr w:rsidR="00DF3017" w14:paraId="6E685543" w14:textId="77777777">
        <w:trPr>
          <w:cantSplit/>
          <w:trHeight w:val="624"/>
          <w:jc w:val="center"/>
        </w:trPr>
        <w:tc>
          <w:tcPr>
            <w:tcW w:w="1199" w:type="dxa"/>
          </w:tcPr>
          <w:p w14:paraId="70B742B9" w14:textId="77777777" w:rsidR="00DF3017" w:rsidRDefault="00DF3017">
            <w:pPr>
              <w:spacing w:line="400" w:lineRule="exact"/>
              <w:jc w:val="center"/>
              <w:rPr>
                <w:rFonts w:hAnsi="宋体" w:cs="Arial"/>
                <w:sz w:val="24"/>
              </w:rPr>
            </w:pPr>
          </w:p>
        </w:tc>
        <w:tc>
          <w:tcPr>
            <w:tcW w:w="1065" w:type="dxa"/>
          </w:tcPr>
          <w:p w14:paraId="4187A566" w14:textId="77777777" w:rsidR="00DF3017" w:rsidRDefault="00DF3017">
            <w:pPr>
              <w:spacing w:line="400" w:lineRule="exact"/>
              <w:jc w:val="center"/>
              <w:rPr>
                <w:rFonts w:hAnsi="宋体" w:cs="Arial"/>
                <w:sz w:val="28"/>
              </w:rPr>
            </w:pPr>
          </w:p>
        </w:tc>
        <w:tc>
          <w:tcPr>
            <w:tcW w:w="1140" w:type="dxa"/>
          </w:tcPr>
          <w:p w14:paraId="0BE10D01" w14:textId="77777777" w:rsidR="00DF3017" w:rsidRDefault="00DF3017">
            <w:pPr>
              <w:spacing w:line="400" w:lineRule="exact"/>
              <w:jc w:val="center"/>
              <w:rPr>
                <w:rFonts w:hAnsi="宋体" w:cs="Arial"/>
                <w:sz w:val="28"/>
              </w:rPr>
            </w:pPr>
          </w:p>
        </w:tc>
        <w:tc>
          <w:tcPr>
            <w:tcW w:w="1320" w:type="dxa"/>
          </w:tcPr>
          <w:p w14:paraId="53BC95C3" w14:textId="77777777" w:rsidR="00DF3017" w:rsidRDefault="00DF3017">
            <w:pPr>
              <w:spacing w:line="400" w:lineRule="exact"/>
              <w:jc w:val="center"/>
              <w:rPr>
                <w:rFonts w:hAnsi="宋体" w:cs="Arial"/>
                <w:sz w:val="28"/>
              </w:rPr>
            </w:pPr>
          </w:p>
        </w:tc>
        <w:tc>
          <w:tcPr>
            <w:tcW w:w="960" w:type="dxa"/>
            <w:tcBorders>
              <w:right w:val="single" w:sz="4" w:space="0" w:color="auto"/>
            </w:tcBorders>
          </w:tcPr>
          <w:p w14:paraId="04CA2EBD" w14:textId="77777777" w:rsidR="00DF3017" w:rsidRDefault="00DF3017">
            <w:pPr>
              <w:spacing w:line="400" w:lineRule="exact"/>
              <w:jc w:val="center"/>
              <w:rPr>
                <w:rFonts w:hAnsi="宋体" w:cs="Arial"/>
                <w:sz w:val="28"/>
              </w:rPr>
            </w:pPr>
          </w:p>
        </w:tc>
        <w:tc>
          <w:tcPr>
            <w:tcW w:w="1035" w:type="dxa"/>
            <w:tcBorders>
              <w:left w:val="single" w:sz="4" w:space="0" w:color="auto"/>
              <w:right w:val="single" w:sz="4" w:space="0" w:color="auto"/>
            </w:tcBorders>
          </w:tcPr>
          <w:p w14:paraId="5B6FB46B" w14:textId="77777777" w:rsidR="00DF3017" w:rsidRDefault="00DF3017">
            <w:pPr>
              <w:spacing w:line="400" w:lineRule="exact"/>
              <w:jc w:val="center"/>
              <w:rPr>
                <w:rFonts w:hAnsi="宋体" w:cs="Arial"/>
                <w:sz w:val="28"/>
              </w:rPr>
            </w:pPr>
          </w:p>
        </w:tc>
        <w:tc>
          <w:tcPr>
            <w:tcW w:w="900" w:type="dxa"/>
            <w:tcBorders>
              <w:left w:val="single" w:sz="4" w:space="0" w:color="auto"/>
              <w:right w:val="single" w:sz="4" w:space="0" w:color="auto"/>
            </w:tcBorders>
          </w:tcPr>
          <w:p w14:paraId="676949B5" w14:textId="77777777" w:rsidR="00DF3017" w:rsidRDefault="00DF3017">
            <w:pPr>
              <w:spacing w:line="400" w:lineRule="exact"/>
              <w:jc w:val="center"/>
              <w:rPr>
                <w:rFonts w:hAnsi="宋体" w:cs="Arial"/>
                <w:sz w:val="28"/>
              </w:rPr>
            </w:pPr>
          </w:p>
        </w:tc>
        <w:tc>
          <w:tcPr>
            <w:tcW w:w="930" w:type="dxa"/>
            <w:tcBorders>
              <w:left w:val="single" w:sz="4" w:space="0" w:color="auto"/>
            </w:tcBorders>
          </w:tcPr>
          <w:p w14:paraId="4D3D809E" w14:textId="77777777" w:rsidR="00DF3017" w:rsidRDefault="00DF3017">
            <w:pPr>
              <w:spacing w:line="400" w:lineRule="exact"/>
              <w:jc w:val="center"/>
              <w:rPr>
                <w:rFonts w:hAnsi="宋体" w:cs="Arial"/>
                <w:sz w:val="28"/>
              </w:rPr>
            </w:pPr>
          </w:p>
        </w:tc>
        <w:tc>
          <w:tcPr>
            <w:tcW w:w="1288" w:type="dxa"/>
          </w:tcPr>
          <w:p w14:paraId="4B7BFB66" w14:textId="77777777" w:rsidR="00DF3017" w:rsidRDefault="00DF3017">
            <w:pPr>
              <w:spacing w:line="400" w:lineRule="exact"/>
              <w:jc w:val="center"/>
              <w:rPr>
                <w:rFonts w:hAnsi="宋体" w:cs="Arial"/>
                <w:sz w:val="28"/>
              </w:rPr>
            </w:pPr>
          </w:p>
        </w:tc>
      </w:tr>
      <w:tr w:rsidR="00DF3017" w14:paraId="7DEFFAE1" w14:textId="77777777">
        <w:trPr>
          <w:cantSplit/>
          <w:trHeight w:val="624"/>
          <w:jc w:val="center"/>
        </w:trPr>
        <w:tc>
          <w:tcPr>
            <w:tcW w:w="1199" w:type="dxa"/>
          </w:tcPr>
          <w:p w14:paraId="339BEA0B" w14:textId="77777777" w:rsidR="00DF3017" w:rsidRDefault="00DF3017">
            <w:pPr>
              <w:spacing w:line="400" w:lineRule="exact"/>
              <w:jc w:val="center"/>
              <w:rPr>
                <w:rFonts w:hAnsi="宋体" w:cs="Arial"/>
                <w:sz w:val="24"/>
              </w:rPr>
            </w:pPr>
          </w:p>
        </w:tc>
        <w:tc>
          <w:tcPr>
            <w:tcW w:w="1065" w:type="dxa"/>
          </w:tcPr>
          <w:p w14:paraId="7F6E87D3" w14:textId="77777777" w:rsidR="00DF3017" w:rsidRDefault="00DF3017">
            <w:pPr>
              <w:spacing w:line="400" w:lineRule="exact"/>
              <w:jc w:val="center"/>
              <w:rPr>
                <w:rFonts w:hAnsi="宋体" w:cs="Arial"/>
                <w:sz w:val="28"/>
              </w:rPr>
            </w:pPr>
          </w:p>
        </w:tc>
        <w:tc>
          <w:tcPr>
            <w:tcW w:w="1140" w:type="dxa"/>
          </w:tcPr>
          <w:p w14:paraId="4E5DB611" w14:textId="77777777" w:rsidR="00DF3017" w:rsidRDefault="00DF3017">
            <w:pPr>
              <w:spacing w:line="400" w:lineRule="exact"/>
              <w:jc w:val="center"/>
              <w:rPr>
                <w:rFonts w:hAnsi="宋体" w:cs="Arial"/>
                <w:sz w:val="28"/>
              </w:rPr>
            </w:pPr>
          </w:p>
        </w:tc>
        <w:tc>
          <w:tcPr>
            <w:tcW w:w="1320" w:type="dxa"/>
          </w:tcPr>
          <w:p w14:paraId="7C1E934C" w14:textId="77777777" w:rsidR="00DF3017" w:rsidRDefault="00DF3017">
            <w:pPr>
              <w:spacing w:line="400" w:lineRule="exact"/>
              <w:jc w:val="center"/>
              <w:rPr>
                <w:rFonts w:hAnsi="宋体" w:cs="Arial"/>
                <w:sz w:val="28"/>
              </w:rPr>
            </w:pPr>
          </w:p>
        </w:tc>
        <w:tc>
          <w:tcPr>
            <w:tcW w:w="960" w:type="dxa"/>
            <w:tcBorders>
              <w:right w:val="single" w:sz="4" w:space="0" w:color="auto"/>
            </w:tcBorders>
          </w:tcPr>
          <w:p w14:paraId="3C05C4BE" w14:textId="77777777" w:rsidR="00DF3017" w:rsidRDefault="00DF3017">
            <w:pPr>
              <w:spacing w:line="400" w:lineRule="exact"/>
              <w:jc w:val="center"/>
              <w:rPr>
                <w:rFonts w:hAnsi="宋体" w:cs="Arial"/>
                <w:sz w:val="28"/>
              </w:rPr>
            </w:pPr>
          </w:p>
        </w:tc>
        <w:tc>
          <w:tcPr>
            <w:tcW w:w="1035" w:type="dxa"/>
            <w:tcBorders>
              <w:left w:val="single" w:sz="4" w:space="0" w:color="auto"/>
              <w:right w:val="single" w:sz="4" w:space="0" w:color="auto"/>
            </w:tcBorders>
          </w:tcPr>
          <w:p w14:paraId="445989DC" w14:textId="77777777" w:rsidR="00DF3017" w:rsidRDefault="00DF3017">
            <w:pPr>
              <w:spacing w:line="400" w:lineRule="exact"/>
              <w:jc w:val="center"/>
              <w:rPr>
                <w:rFonts w:hAnsi="宋体" w:cs="Arial"/>
                <w:sz w:val="28"/>
              </w:rPr>
            </w:pPr>
          </w:p>
        </w:tc>
        <w:tc>
          <w:tcPr>
            <w:tcW w:w="900" w:type="dxa"/>
            <w:tcBorders>
              <w:left w:val="single" w:sz="4" w:space="0" w:color="auto"/>
              <w:right w:val="single" w:sz="4" w:space="0" w:color="auto"/>
            </w:tcBorders>
          </w:tcPr>
          <w:p w14:paraId="3A0A98C9" w14:textId="77777777" w:rsidR="00DF3017" w:rsidRDefault="00DF3017">
            <w:pPr>
              <w:spacing w:line="400" w:lineRule="exact"/>
              <w:jc w:val="center"/>
              <w:rPr>
                <w:rFonts w:hAnsi="宋体" w:cs="Arial"/>
                <w:sz w:val="28"/>
              </w:rPr>
            </w:pPr>
          </w:p>
        </w:tc>
        <w:tc>
          <w:tcPr>
            <w:tcW w:w="930" w:type="dxa"/>
            <w:tcBorders>
              <w:left w:val="single" w:sz="4" w:space="0" w:color="auto"/>
            </w:tcBorders>
          </w:tcPr>
          <w:p w14:paraId="43942505" w14:textId="77777777" w:rsidR="00DF3017" w:rsidRDefault="00DF3017">
            <w:pPr>
              <w:spacing w:line="400" w:lineRule="exact"/>
              <w:jc w:val="center"/>
              <w:rPr>
                <w:rFonts w:hAnsi="宋体" w:cs="Arial"/>
                <w:sz w:val="28"/>
              </w:rPr>
            </w:pPr>
          </w:p>
        </w:tc>
        <w:tc>
          <w:tcPr>
            <w:tcW w:w="1288" w:type="dxa"/>
          </w:tcPr>
          <w:p w14:paraId="255D0E07" w14:textId="77777777" w:rsidR="00DF3017" w:rsidRDefault="00DF3017">
            <w:pPr>
              <w:spacing w:line="400" w:lineRule="exact"/>
              <w:jc w:val="center"/>
              <w:rPr>
                <w:rFonts w:hAnsi="宋体" w:cs="Arial"/>
                <w:sz w:val="28"/>
              </w:rPr>
            </w:pPr>
          </w:p>
        </w:tc>
      </w:tr>
      <w:tr w:rsidR="00DF3017" w14:paraId="22FA69C9" w14:textId="77777777">
        <w:trPr>
          <w:cantSplit/>
          <w:trHeight w:val="624"/>
          <w:jc w:val="center"/>
        </w:trPr>
        <w:tc>
          <w:tcPr>
            <w:tcW w:w="1199" w:type="dxa"/>
          </w:tcPr>
          <w:p w14:paraId="7A788FDB" w14:textId="77777777" w:rsidR="00DF3017" w:rsidRDefault="00DF3017">
            <w:pPr>
              <w:spacing w:line="400" w:lineRule="exact"/>
              <w:jc w:val="center"/>
              <w:rPr>
                <w:rFonts w:hAnsi="宋体" w:cs="Arial"/>
                <w:sz w:val="24"/>
              </w:rPr>
            </w:pPr>
          </w:p>
        </w:tc>
        <w:tc>
          <w:tcPr>
            <w:tcW w:w="1065" w:type="dxa"/>
          </w:tcPr>
          <w:p w14:paraId="7E33CA27" w14:textId="77777777" w:rsidR="00DF3017" w:rsidRDefault="00DF3017">
            <w:pPr>
              <w:spacing w:line="400" w:lineRule="exact"/>
              <w:jc w:val="center"/>
              <w:rPr>
                <w:rFonts w:hAnsi="宋体" w:cs="Arial"/>
                <w:sz w:val="28"/>
              </w:rPr>
            </w:pPr>
          </w:p>
        </w:tc>
        <w:tc>
          <w:tcPr>
            <w:tcW w:w="1140" w:type="dxa"/>
          </w:tcPr>
          <w:p w14:paraId="23DF3547" w14:textId="77777777" w:rsidR="00DF3017" w:rsidRDefault="00DF3017">
            <w:pPr>
              <w:spacing w:line="400" w:lineRule="exact"/>
              <w:jc w:val="center"/>
              <w:rPr>
                <w:rFonts w:hAnsi="宋体" w:cs="Arial"/>
                <w:sz w:val="28"/>
              </w:rPr>
            </w:pPr>
          </w:p>
        </w:tc>
        <w:tc>
          <w:tcPr>
            <w:tcW w:w="1320" w:type="dxa"/>
          </w:tcPr>
          <w:p w14:paraId="450BA90D" w14:textId="77777777" w:rsidR="00DF3017" w:rsidRDefault="00DF3017">
            <w:pPr>
              <w:spacing w:line="400" w:lineRule="exact"/>
              <w:jc w:val="center"/>
              <w:rPr>
                <w:rFonts w:hAnsi="宋体" w:cs="Arial"/>
                <w:sz w:val="28"/>
              </w:rPr>
            </w:pPr>
          </w:p>
        </w:tc>
        <w:tc>
          <w:tcPr>
            <w:tcW w:w="960" w:type="dxa"/>
            <w:tcBorders>
              <w:right w:val="single" w:sz="4" w:space="0" w:color="auto"/>
            </w:tcBorders>
          </w:tcPr>
          <w:p w14:paraId="6B6143C4" w14:textId="77777777" w:rsidR="00DF3017" w:rsidRDefault="00DF3017">
            <w:pPr>
              <w:spacing w:line="400" w:lineRule="exact"/>
              <w:jc w:val="center"/>
              <w:rPr>
                <w:rFonts w:hAnsi="宋体" w:cs="Arial"/>
                <w:sz w:val="28"/>
              </w:rPr>
            </w:pPr>
          </w:p>
        </w:tc>
        <w:tc>
          <w:tcPr>
            <w:tcW w:w="1035" w:type="dxa"/>
            <w:tcBorders>
              <w:left w:val="single" w:sz="4" w:space="0" w:color="auto"/>
              <w:right w:val="single" w:sz="4" w:space="0" w:color="auto"/>
            </w:tcBorders>
          </w:tcPr>
          <w:p w14:paraId="0D71B390" w14:textId="77777777" w:rsidR="00DF3017" w:rsidRDefault="00DF3017">
            <w:pPr>
              <w:spacing w:line="400" w:lineRule="exact"/>
              <w:jc w:val="center"/>
              <w:rPr>
                <w:rFonts w:hAnsi="宋体" w:cs="Arial"/>
                <w:sz w:val="28"/>
              </w:rPr>
            </w:pPr>
          </w:p>
        </w:tc>
        <w:tc>
          <w:tcPr>
            <w:tcW w:w="900" w:type="dxa"/>
            <w:tcBorders>
              <w:left w:val="single" w:sz="4" w:space="0" w:color="auto"/>
              <w:right w:val="single" w:sz="4" w:space="0" w:color="auto"/>
            </w:tcBorders>
          </w:tcPr>
          <w:p w14:paraId="5E024A71" w14:textId="77777777" w:rsidR="00DF3017" w:rsidRDefault="00DF3017">
            <w:pPr>
              <w:spacing w:line="400" w:lineRule="exact"/>
              <w:jc w:val="center"/>
              <w:rPr>
                <w:rFonts w:hAnsi="宋体" w:cs="Arial"/>
                <w:sz w:val="28"/>
              </w:rPr>
            </w:pPr>
          </w:p>
        </w:tc>
        <w:tc>
          <w:tcPr>
            <w:tcW w:w="930" w:type="dxa"/>
            <w:tcBorders>
              <w:left w:val="single" w:sz="4" w:space="0" w:color="auto"/>
            </w:tcBorders>
          </w:tcPr>
          <w:p w14:paraId="18EEB48F" w14:textId="77777777" w:rsidR="00DF3017" w:rsidRDefault="00DF3017">
            <w:pPr>
              <w:spacing w:line="400" w:lineRule="exact"/>
              <w:jc w:val="center"/>
              <w:rPr>
                <w:rFonts w:hAnsi="宋体" w:cs="Arial"/>
                <w:sz w:val="28"/>
              </w:rPr>
            </w:pPr>
          </w:p>
        </w:tc>
        <w:tc>
          <w:tcPr>
            <w:tcW w:w="1288" w:type="dxa"/>
          </w:tcPr>
          <w:p w14:paraId="18918DD2" w14:textId="77777777" w:rsidR="00DF3017" w:rsidRDefault="00DF3017">
            <w:pPr>
              <w:spacing w:line="400" w:lineRule="exact"/>
              <w:jc w:val="center"/>
              <w:rPr>
                <w:rFonts w:hAnsi="宋体" w:cs="Arial"/>
                <w:sz w:val="28"/>
              </w:rPr>
            </w:pPr>
          </w:p>
        </w:tc>
      </w:tr>
      <w:tr w:rsidR="00DF3017" w14:paraId="15CCF6A4" w14:textId="77777777">
        <w:trPr>
          <w:cantSplit/>
          <w:trHeight w:val="624"/>
          <w:jc w:val="center"/>
        </w:trPr>
        <w:tc>
          <w:tcPr>
            <w:tcW w:w="1199" w:type="dxa"/>
          </w:tcPr>
          <w:p w14:paraId="7BB91C35" w14:textId="77777777" w:rsidR="00DF3017" w:rsidRDefault="00DF3017">
            <w:pPr>
              <w:spacing w:line="400" w:lineRule="exact"/>
              <w:jc w:val="center"/>
              <w:rPr>
                <w:rFonts w:hAnsi="宋体" w:cs="Arial"/>
                <w:sz w:val="24"/>
              </w:rPr>
            </w:pPr>
          </w:p>
        </w:tc>
        <w:tc>
          <w:tcPr>
            <w:tcW w:w="1065" w:type="dxa"/>
          </w:tcPr>
          <w:p w14:paraId="077C1571" w14:textId="77777777" w:rsidR="00DF3017" w:rsidRDefault="00DF3017">
            <w:pPr>
              <w:spacing w:line="400" w:lineRule="exact"/>
              <w:jc w:val="center"/>
              <w:rPr>
                <w:rFonts w:hAnsi="宋体" w:cs="Arial"/>
                <w:sz w:val="28"/>
              </w:rPr>
            </w:pPr>
          </w:p>
        </w:tc>
        <w:tc>
          <w:tcPr>
            <w:tcW w:w="1140" w:type="dxa"/>
          </w:tcPr>
          <w:p w14:paraId="3E4F5104" w14:textId="77777777" w:rsidR="00DF3017" w:rsidRDefault="00DF3017">
            <w:pPr>
              <w:spacing w:line="400" w:lineRule="exact"/>
              <w:jc w:val="center"/>
              <w:rPr>
                <w:rFonts w:hAnsi="宋体" w:cs="Arial"/>
                <w:sz w:val="28"/>
              </w:rPr>
            </w:pPr>
          </w:p>
        </w:tc>
        <w:tc>
          <w:tcPr>
            <w:tcW w:w="1320" w:type="dxa"/>
          </w:tcPr>
          <w:p w14:paraId="03E3CC71" w14:textId="77777777" w:rsidR="00DF3017" w:rsidRDefault="00DF3017">
            <w:pPr>
              <w:spacing w:line="400" w:lineRule="exact"/>
              <w:jc w:val="center"/>
              <w:rPr>
                <w:rFonts w:hAnsi="宋体" w:cs="Arial"/>
                <w:sz w:val="28"/>
              </w:rPr>
            </w:pPr>
          </w:p>
        </w:tc>
        <w:tc>
          <w:tcPr>
            <w:tcW w:w="960" w:type="dxa"/>
            <w:tcBorders>
              <w:right w:val="single" w:sz="4" w:space="0" w:color="auto"/>
            </w:tcBorders>
          </w:tcPr>
          <w:p w14:paraId="5526B130" w14:textId="77777777" w:rsidR="00DF3017" w:rsidRDefault="00DF3017">
            <w:pPr>
              <w:spacing w:line="400" w:lineRule="exact"/>
              <w:jc w:val="center"/>
              <w:rPr>
                <w:rFonts w:hAnsi="宋体" w:cs="Arial"/>
                <w:sz w:val="28"/>
              </w:rPr>
            </w:pPr>
          </w:p>
        </w:tc>
        <w:tc>
          <w:tcPr>
            <w:tcW w:w="1035" w:type="dxa"/>
            <w:tcBorders>
              <w:left w:val="single" w:sz="4" w:space="0" w:color="auto"/>
              <w:right w:val="single" w:sz="4" w:space="0" w:color="auto"/>
            </w:tcBorders>
          </w:tcPr>
          <w:p w14:paraId="486869BC" w14:textId="77777777" w:rsidR="00DF3017" w:rsidRDefault="00DF3017">
            <w:pPr>
              <w:spacing w:line="400" w:lineRule="exact"/>
              <w:jc w:val="center"/>
              <w:rPr>
                <w:rFonts w:hAnsi="宋体" w:cs="Arial"/>
                <w:sz w:val="28"/>
              </w:rPr>
            </w:pPr>
          </w:p>
        </w:tc>
        <w:tc>
          <w:tcPr>
            <w:tcW w:w="900" w:type="dxa"/>
            <w:tcBorders>
              <w:left w:val="single" w:sz="4" w:space="0" w:color="auto"/>
              <w:right w:val="single" w:sz="4" w:space="0" w:color="auto"/>
            </w:tcBorders>
          </w:tcPr>
          <w:p w14:paraId="68AD2F54" w14:textId="77777777" w:rsidR="00DF3017" w:rsidRDefault="00DF3017">
            <w:pPr>
              <w:spacing w:line="400" w:lineRule="exact"/>
              <w:jc w:val="center"/>
              <w:rPr>
                <w:rFonts w:hAnsi="宋体" w:cs="Arial"/>
                <w:sz w:val="28"/>
              </w:rPr>
            </w:pPr>
          </w:p>
        </w:tc>
        <w:tc>
          <w:tcPr>
            <w:tcW w:w="930" w:type="dxa"/>
            <w:tcBorders>
              <w:left w:val="single" w:sz="4" w:space="0" w:color="auto"/>
            </w:tcBorders>
          </w:tcPr>
          <w:p w14:paraId="56FDA825" w14:textId="77777777" w:rsidR="00DF3017" w:rsidRDefault="00DF3017">
            <w:pPr>
              <w:spacing w:line="400" w:lineRule="exact"/>
              <w:jc w:val="center"/>
              <w:rPr>
                <w:rFonts w:hAnsi="宋体" w:cs="Arial"/>
                <w:sz w:val="28"/>
              </w:rPr>
            </w:pPr>
          </w:p>
        </w:tc>
        <w:tc>
          <w:tcPr>
            <w:tcW w:w="1288" w:type="dxa"/>
          </w:tcPr>
          <w:p w14:paraId="5C286C3B" w14:textId="77777777" w:rsidR="00DF3017" w:rsidRDefault="00DF3017">
            <w:pPr>
              <w:spacing w:line="400" w:lineRule="exact"/>
              <w:jc w:val="center"/>
              <w:rPr>
                <w:rFonts w:hAnsi="宋体" w:cs="Arial"/>
                <w:sz w:val="28"/>
              </w:rPr>
            </w:pPr>
          </w:p>
        </w:tc>
      </w:tr>
      <w:tr w:rsidR="00DF3017" w14:paraId="01052CEE" w14:textId="77777777">
        <w:trPr>
          <w:cantSplit/>
          <w:trHeight w:val="624"/>
          <w:jc w:val="center"/>
        </w:trPr>
        <w:tc>
          <w:tcPr>
            <w:tcW w:w="1199" w:type="dxa"/>
          </w:tcPr>
          <w:p w14:paraId="731EB7EF" w14:textId="77777777" w:rsidR="00DF3017" w:rsidRDefault="00DF3017">
            <w:pPr>
              <w:spacing w:line="400" w:lineRule="exact"/>
              <w:jc w:val="center"/>
              <w:rPr>
                <w:rFonts w:hAnsi="宋体" w:cs="Arial"/>
                <w:sz w:val="24"/>
              </w:rPr>
            </w:pPr>
          </w:p>
        </w:tc>
        <w:tc>
          <w:tcPr>
            <w:tcW w:w="1065" w:type="dxa"/>
          </w:tcPr>
          <w:p w14:paraId="7C833B2A" w14:textId="77777777" w:rsidR="00DF3017" w:rsidRDefault="00DF3017">
            <w:pPr>
              <w:spacing w:line="400" w:lineRule="exact"/>
              <w:jc w:val="center"/>
              <w:rPr>
                <w:rFonts w:hAnsi="宋体" w:cs="Arial"/>
                <w:sz w:val="28"/>
              </w:rPr>
            </w:pPr>
          </w:p>
        </w:tc>
        <w:tc>
          <w:tcPr>
            <w:tcW w:w="1140" w:type="dxa"/>
          </w:tcPr>
          <w:p w14:paraId="5181B776" w14:textId="77777777" w:rsidR="00DF3017" w:rsidRDefault="00DF3017">
            <w:pPr>
              <w:spacing w:line="400" w:lineRule="exact"/>
              <w:jc w:val="center"/>
              <w:rPr>
                <w:rFonts w:hAnsi="宋体" w:cs="Arial"/>
                <w:sz w:val="28"/>
              </w:rPr>
            </w:pPr>
          </w:p>
        </w:tc>
        <w:tc>
          <w:tcPr>
            <w:tcW w:w="1320" w:type="dxa"/>
          </w:tcPr>
          <w:p w14:paraId="786817C9" w14:textId="77777777" w:rsidR="00DF3017" w:rsidRDefault="00DF3017">
            <w:pPr>
              <w:spacing w:line="400" w:lineRule="exact"/>
              <w:jc w:val="center"/>
              <w:rPr>
                <w:rFonts w:hAnsi="宋体" w:cs="Arial"/>
                <w:sz w:val="28"/>
              </w:rPr>
            </w:pPr>
          </w:p>
        </w:tc>
        <w:tc>
          <w:tcPr>
            <w:tcW w:w="960" w:type="dxa"/>
            <w:tcBorders>
              <w:right w:val="single" w:sz="4" w:space="0" w:color="auto"/>
            </w:tcBorders>
          </w:tcPr>
          <w:p w14:paraId="4C6565C4" w14:textId="77777777" w:rsidR="00DF3017" w:rsidRDefault="00DF3017">
            <w:pPr>
              <w:spacing w:line="400" w:lineRule="exact"/>
              <w:jc w:val="center"/>
              <w:rPr>
                <w:rFonts w:hAnsi="宋体" w:cs="Arial"/>
                <w:sz w:val="28"/>
              </w:rPr>
            </w:pPr>
          </w:p>
        </w:tc>
        <w:tc>
          <w:tcPr>
            <w:tcW w:w="1035" w:type="dxa"/>
            <w:tcBorders>
              <w:left w:val="single" w:sz="4" w:space="0" w:color="auto"/>
              <w:right w:val="single" w:sz="4" w:space="0" w:color="auto"/>
            </w:tcBorders>
          </w:tcPr>
          <w:p w14:paraId="68FDF1D5" w14:textId="77777777" w:rsidR="00DF3017" w:rsidRDefault="00DF3017">
            <w:pPr>
              <w:spacing w:line="400" w:lineRule="exact"/>
              <w:jc w:val="center"/>
              <w:rPr>
                <w:rFonts w:hAnsi="宋体" w:cs="Arial"/>
                <w:sz w:val="28"/>
              </w:rPr>
            </w:pPr>
          </w:p>
        </w:tc>
        <w:tc>
          <w:tcPr>
            <w:tcW w:w="900" w:type="dxa"/>
            <w:tcBorders>
              <w:left w:val="single" w:sz="4" w:space="0" w:color="auto"/>
              <w:right w:val="single" w:sz="4" w:space="0" w:color="auto"/>
            </w:tcBorders>
          </w:tcPr>
          <w:p w14:paraId="71336C37" w14:textId="77777777" w:rsidR="00DF3017" w:rsidRDefault="00DF3017">
            <w:pPr>
              <w:spacing w:line="400" w:lineRule="exact"/>
              <w:jc w:val="center"/>
              <w:rPr>
                <w:rFonts w:hAnsi="宋体" w:cs="Arial"/>
                <w:sz w:val="28"/>
              </w:rPr>
            </w:pPr>
          </w:p>
        </w:tc>
        <w:tc>
          <w:tcPr>
            <w:tcW w:w="930" w:type="dxa"/>
            <w:tcBorders>
              <w:left w:val="single" w:sz="4" w:space="0" w:color="auto"/>
            </w:tcBorders>
          </w:tcPr>
          <w:p w14:paraId="5CCB7323" w14:textId="77777777" w:rsidR="00DF3017" w:rsidRDefault="00DF3017">
            <w:pPr>
              <w:spacing w:line="400" w:lineRule="exact"/>
              <w:jc w:val="center"/>
              <w:rPr>
                <w:rFonts w:hAnsi="宋体" w:cs="Arial"/>
                <w:sz w:val="28"/>
              </w:rPr>
            </w:pPr>
          </w:p>
        </w:tc>
        <w:tc>
          <w:tcPr>
            <w:tcW w:w="1288" w:type="dxa"/>
          </w:tcPr>
          <w:p w14:paraId="040CFAFB" w14:textId="77777777" w:rsidR="00DF3017" w:rsidRDefault="00DF3017">
            <w:pPr>
              <w:spacing w:line="400" w:lineRule="exact"/>
              <w:jc w:val="center"/>
              <w:rPr>
                <w:rFonts w:hAnsi="宋体" w:cs="Arial"/>
                <w:sz w:val="28"/>
              </w:rPr>
            </w:pPr>
          </w:p>
        </w:tc>
      </w:tr>
      <w:tr w:rsidR="00DF3017" w14:paraId="3E62BC03" w14:textId="77777777">
        <w:trPr>
          <w:cantSplit/>
          <w:trHeight w:val="624"/>
          <w:jc w:val="center"/>
        </w:trPr>
        <w:tc>
          <w:tcPr>
            <w:tcW w:w="1199" w:type="dxa"/>
          </w:tcPr>
          <w:p w14:paraId="3E994D59" w14:textId="77777777" w:rsidR="00DF3017" w:rsidRDefault="00DF3017">
            <w:pPr>
              <w:spacing w:line="400" w:lineRule="exact"/>
              <w:jc w:val="center"/>
              <w:rPr>
                <w:rFonts w:hAnsi="宋体" w:cs="Arial"/>
                <w:sz w:val="24"/>
              </w:rPr>
            </w:pPr>
          </w:p>
        </w:tc>
        <w:tc>
          <w:tcPr>
            <w:tcW w:w="1065" w:type="dxa"/>
          </w:tcPr>
          <w:p w14:paraId="1A393397" w14:textId="77777777" w:rsidR="00DF3017" w:rsidRDefault="00DF3017">
            <w:pPr>
              <w:spacing w:line="400" w:lineRule="exact"/>
              <w:jc w:val="center"/>
              <w:rPr>
                <w:rFonts w:hAnsi="宋体" w:cs="Arial"/>
                <w:sz w:val="28"/>
              </w:rPr>
            </w:pPr>
          </w:p>
        </w:tc>
        <w:tc>
          <w:tcPr>
            <w:tcW w:w="1140" w:type="dxa"/>
          </w:tcPr>
          <w:p w14:paraId="1F7CE825" w14:textId="77777777" w:rsidR="00DF3017" w:rsidRDefault="00DF3017">
            <w:pPr>
              <w:spacing w:line="400" w:lineRule="exact"/>
              <w:jc w:val="center"/>
              <w:rPr>
                <w:rFonts w:hAnsi="宋体" w:cs="Arial"/>
                <w:sz w:val="28"/>
              </w:rPr>
            </w:pPr>
          </w:p>
        </w:tc>
        <w:tc>
          <w:tcPr>
            <w:tcW w:w="1320" w:type="dxa"/>
          </w:tcPr>
          <w:p w14:paraId="15E2A770" w14:textId="77777777" w:rsidR="00DF3017" w:rsidRDefault="00DF3017">
            <w:pPr>
              <w:spacing w:line="400" w:lineRule="exact"/>
              <w:jc w:val="center"/>
              <w:rPr>
                <w:rFonts w:hAnsi="宋体" w:cs="Arial"/>
                <w:sz w:val="28"/>
              </w:rPr>
            </w:pPr>
          </w:p>
        </w:tc>
        <w:tc>
          <w:tcPr>
            <w:tcW w:w="960" w:type="dxa"/>
            <w:tcBorders>
              <w:right w:val="single" w:sz="4" w:space="0" w:color="auto"/>
            </w:tcBorders>
          </w:tcPr>
          <w:p w14:paraId="333E3EEB" w14:textId="77777777" w:rsidR="00DF3017" w:rsidRDefault="00DF3017">
            <w:pPr>
              <w:spacing w:line="400" w:lineRule="exact"/>
              <w:jc w:val="center"/>
              <w:rPr>
                <w:rFonts w:hAnsi="宋体" w:cs="Arial"/>
                <w:sz w:val="28"/>
              </w:rPr>
            </w:pPr>
          </w:p>
        </w:tc>
        <w:tc>
          <w:tcPr>
            <w:tcW w:w="1035" w:type="dxa"/>
            <w:tcBorders>
              <w:left w:val="single" w:sz="4" w:space="0" w:color="auto"/>
              <w:right w:val="single" w:sz="4" w:space="0" w:color="auto"/>
            </w:tcBorders>
          </w:tcPr>
          <w:p w14:paraId="76007EEE" w14:textId="77777777" w:rsidR="00DF3017" w:rsidRDefault="00DF3017">
            <w:pPr>
              <w:spacing w:line="400" w:lineRule="exact"/>
              <w:jc w:val="center"/>
              <w:rPr>
                <w:rFonts w:hAnsi="宋体" w:cs="Arial"/>
                <w:sz w:val="28"/>
              </w:rPr>
            </w:pPr>
          </w:p>
        </w:tc>
        <w:tc>
          <w:tcPr>
            <w:tcW w:w="900" w:type="dxa"/>
            <w:tcBorders>
              <w:left w:val="single" w:sz="4" w:space="0" w:color="auto"/>
              <w:right w:val="single" w:sz="4" w:space="0" w:color="auto"/>
            </w:tcBorders>
          </w:tcPr>
          <w:p w14:paraId="0C126E32" w14:textId="77777777" w:rsidR="00DF3017" w:rsidRDefault="00DF3017">
            <w:pPr>
              <w:spacing w:line="400" w:lineRule="exact"/>
              <w:jc w:val="center"/>
              <w:rPr>
                <w:rFonts w:hAnsi="宋体" w:cs="Arial"/>
                <w:sz w:val="28"/>
              </w:rPr>
            </w:pPr>
          </w:p>
        </w:tc>
        <w:tc>
          <w:tcPr>
            <w:tcW w:w="930" w:type="dxa"/>
            <w:tcBorders>
              <w:left w:val="single" w:sz="4" w:space="0" w:color="auto"/>
            </w:tcBorders>
          </w:tcPr>
          <w:p w14:paraId="3A1A1FD9" w14:textId="77777777" w:rsidR="00DF3017" w:rsidRDefault="00DF3017">
            <w:pPr>
              <w:spacing w:line="400" w:lineRule="exact"/>
              <w:jc w:val="center"/>
              <w:rPr>
                <w:rFonts w:hAnsi="宋体" w:cs="Arial"/>
                <w:sz w:val="28"/>
              </w:rPr>
            </w:pPr>
          </w:p>
        </w:tc>
        <w:tc>
          <w:tcPr>
            <w:tcW w:w="1288" w:type="dxa"/>
          </w:tcPr>
          <w:p w14:paraId="17449DB4" w14:textId="77777777" w:rsidR="00DF3017" w:rsidRDefault="00DF3017">
            <w:pPr>
              <w:spacing w:line="400" w:lineRule="exact"/>
              <w:jc w:val="center"/>
              <w:rPr>
                <w:rFonts w:hAnsi="宋体" w:cs="Arial"/>
                <w:sz w:val="28"/>
              </w:rPr>
            </w:pPr>
          </w:p>
        </w:tc>
      </w:tr>
      <w:tr w:rsidR="00DF3017" w14:paraId="2D198C10" w14:textId="77777777">
        <w:trPr>
          <w:cantSplit/>
          <w:trHeight w:val="624"/>
          <w:jc w:val="center"/>
        </w:trPr>
        <w:tc>
          <w:tcPr>
            <w:tcW w:w="1199" w:type="dxa"/>
            <w:tcBorders>
              <w:bottom w:val="single" w:sz="12" w:space="0" w:color="auto"/>
            </w:tcBorders>
          </w:tcPr>
          <w:p w14:paraId="6CD38CB7" w14:textId="77777777" w:rsidR="00DF3017" w:rsidRDefault="00DF3017">
            <w:pPr>
              <w:spacing w:line="400" w:lineRule="exact"/>
              <w:jc w:val="center"/>
              <w:rPr>
                <w:rFonts w:hAnsi="宋体" w:cs="Arial"/>
                <w:sz w:val="24"/>
              </w:rPr>
            </w:pPr>
          </w:p>
        </w:tc>
        <w:tc>
          <w:tcPr>
            <w:tcW w:w="1065" w:type="dxa"/>
            <w:tcBorders>
              <w:bottom w:val="single" w:sz="12" w:space="0" w:color="auto"/>
            </w:tcBorders>
          </w:tcPr>
          <w:p w14:paraId="0ACA2937" w14:textId="77777777" w:rsidR="00DF3017" w:rsidRDefault="00DF3017">
            <w:pPr>
              <w:spacing w:line="400" w:lineRule="exact"/>
              <w:jc w:val="center"/>
              <w:rPr>
                <w:rFonts w:hAnsi="宋体" w:cs="Arial"/>
                <w:sz w:val="28"/>
              </w:rPr>
            </w:pPr>
          </w:p>
        </w:tc>
        <w:tc>
          <w:tcPr>
            <w:tcW w:w="1140" w:type="dxa"/>
            <w:tcBorders>
              <w:bottom w:val="single" w:sz="12" w:space="0" w:color="auto"/>
            </w:tcBorders>
          </w:tcPr>
          <w:p w14:paraId="089BE9A4" w14:textId="77777777" w:rsidR="00DF3017" w:rsidRDefault="00DF3017">
            <w:pPr>
              <w:spacing w:line="400" w:lineRule="exact"/>
              <w:jc w:val="center"/>
              <w:rPr>
                <w:rFonts w:hAnsi="宋体" w:cs="Arial"/>
                <w:sz w:val="28"/>
              </w:rPr>
            </w:pPr>
          </w:p>
        </w:tc>
        <w:tc>
          <w:tcPr>
            <w:tcW w:w="1320" w:type="dxa"/>
            <w:tcBorders>
              <w:bottom w:val="single" w:sz="12" w:space="0" w:color="auto"/>
            </w:tcBorders>
          </w:tcPr>
          <w:p w14:paraId="605EF711" w14:textId="77777777" w:rsidR="00DF3017" w:rsidRDefault="00DF3017">
            <w:pPr>
              <w:spacing w:line="400" w:lineRule="exact"/>
              <w:jc w:val="center"/>
              <w:rPr>
                <w:rFonts w:hAnsi="宋体" w:cs="Arial"/>
                <w:sz w:val="28"/>
              </w:rPr>
            </w:pPr>
          </w:p>
        </w:tc>
        <w:tc>
          <w:tcPr>
            <w:tcW w:w="960" w:type="dxa"/>
            <w:tcBorders>
              <w:bottom w:val="single" w:sz="12" w:space="0" w:color="auto"/>
              <w:right w:val="single" w:sz="4" w:space="0" w:color="auto"/>
            </w:tcBorders>
          </w:tcPr>
          <w:p w14:paraId="363933BF" w14:textId="77777777" w:rsidR="00DF3017" w:rsidRDefault="00DF3017">
            <w:pPr>
              <w:spacing w:line="400" w:lineRule="exact"/>
              <w:jc w:val="center"/>
              <w:rPr>
                <w:rFonts w:hAnsi="宋体" w:cs="Arial"/>
                <w:sz w:val="28"/>
              </w:rPr>
            </w:pPr>
          </w:p>
        </w:tc>
        <w:tc>
          <w:tcPr>
            <w:tcW w:w="1035" w:type="dxa"/>
            <w:tcBorders>
              <w:left w:val="single" w:sz="4" w:space="0" w:color="auto"/>
              <w:bottom w:val="single" w:sz="12" w:space="0" w:color="auto"/>
              <w:right w:val="single" w:sz="4" w:space="0" w:color="auto"/>
            </w:tcBorders>
          </w:tcPr>
          <w:p w14:paraId="4B8307CB" w14:textId="77777777" w:rsidR="00DF3017" w:rsidRDefault="00DF3017">
            <w:pPr>
              <w:spacing w:line="400" w:lineRule="exact"/>
              <w:jc w:val="center"/>
              <w:rPr>
                <w:rFonts w:hAnsi="宋体" w:cs="Arial"/>
                <w:sz w:val="28"/>
              </w:rPr>
            </w:pPr>
          </w:p>
        </w:tc>
        <w:tc>
          <w:tcPr>
            <w:tcW w:w="900" w:type="dxa"/>
            <w:tcBorders>
              <w:left w:val="single" w:sz="4" w:space="0" w:color="auto"/>
              <w:bottom w:val="single" w:sz="12" w:space="0" w:color="auto"/>
              <w:right w:val="single" w:sz="4" w:space="0" w:color="auto"/>
            </w:tcBorders>
          </w:tcPr>
          <w:p w14:paraId="7CCED5AD" w14:textId="77777777" w:rsidR="00DF3017" w:rsidRDefault="00DF3017">
            <w:pPr>
              <w:spacing w:line="400" w:lineRule="exact"/>
              <w:jc w:val="center"/>
              <w:rPr>
                <w:rFonts w:hAnsi="宋体" w:cs="Arial"/>
                <w:sz w:val="28"/>
              </w:rPr>
            </w:pPr>
          </w:p>
        </w:tc>
        <w:tc>
          <w:tcPr>
            <w:tcW w:w="930" w:type="dxa"/>
            <w:tcBorders>
              <w:left w:val="single" w:sz="4" w:space="0" w:color="auto"/>
              <w:bottom w:val="single" w:sz="12" w:space="0" w:color="auto"/>
            </w:tcBorders>
          </w:tcPr>
          <w:p w14:paraId="25E8535F" w14:textId="77777777" w:rsidR="00DF3017" w:rsidRDefault="00DF3017">
            <w:pPr>
              <w:spacing w:line="400" w:lineRule="exact"/>
              <w:jc w:val="center"/>
              <w:rPr>
                <w:rFonts w:hAnsi="宋体" w:cs="Arial"/>
                <w:sz w:val="28"/>
              </w:rPr>
            </w:pPr>
          </w:p>
        </w:tc>
        <w:tc>
          <w:tcPr>
            <w:tcW w:w="1288" w:type="dxa"/>
            <w:tcBorders>
              <w:bottom w:val="single" w:sz="12" w:space="0" w:color="auto"/>
            </w:tcBorders>
          </w:tcPr>
          <w:p w14:paraId="5CD3315C" w14:textId="77777777" w:rsidR="00DF3017" w:rsidRDefault="00DF3017">
            <w:pPr>
              <w:spacing w:line="400" w:lineRule="exact"/>
              <w:jc w:val="center"/>
              <w:rPr>
                <w:rFonts w:hAnsi="宋体" w:cs="Arial"/>
                <w:sz w:val="28"/>
              </w:rPr>
            </w:pPr>
          </w:p>
        </w:tc>
      </w:tr>
    </w:tbl>
    <w:p w14:paraId="481EFC08" w14:textId="77777777" w:rsidR="00DF3017" w:rsidRDefault="001C1638">
      <w:pPr>
        <w:adjustRightInd w:val="0"/>
        <w:spacing w:line="440" w:lineRule="exact"/>
        <w:ind w:firstLineChars="100" w:firstLine="240"/>
        <w:jc w:val="left"/>
        <w:rPr>
          <w:rFonts w:hAnsi="宋体"/>
          <w:sz w:val="24"/>
          <w:szCs w:val="22"/>
        </w:rPr>
      </w:pPr>
      <w:r>
        <w:rPr>
          <w:rFonts w:hAnsi="宋体" w:hint="eastAsia"/>
          <w:sz w:val="24"/>
          <w:szCs w:val="22"/>
        </w:rPr>
        <w:t>注：提供相关证明材料复印件（复印件加盖单位公章）。</w:t>
      </w:r>
    </w:p>
    <w:p w14:paraId="67B79DEA" w14:textId="77777777" w:rsidR="00DF3017" w:rsidRDefault="00DF3017">
      <w:pPr>
        <w:adjustRightInd w:val="0"/>
        <w:spacing w:line="320" w:lineRule="exact"/>
        <w:rPr>
          <w:rFonts w:hAnsi="宋体" w:cs="Arial"/>
          <w:sz w:val="24"/>
        </w:rPr>
      </w:pPr>
    </w:p>
    <w:p w14:paraId="0A320024" w14:textId="77777777" w:rsidR="00DF3017" w:rsidRDefault="00DF3017">
      <w:pPr>
        <w:pStyle w:val="a0"/>
      </w:pPr>
    </w:p>
    <w:p w14:paraId="3B3C084C" w14:textId="77777777" w:rsidR="00DF3017" w:rsidRDefault="001C1638">
      <w:pPr>
        <w:adjustRightInd w:val="0"/>
        <w:spacing w:line="360" w:lineRule="auto"/>
        <w:ind w:firstLineChars="100" w:firstLine="240"/>
        <w:jc w:val="left"/>
        <w:rPr>
          <w:rFonts w:hAnsi="宋体"/>
          <w:bCs/>
          <w:sz w:val="24"/>
        </w:rPr>
      </w:pPr>
      <w:r>
        <w:rPr>
          <w:rFonts w:hAnsi="宋体" w:hint="eastAsia"/>
          <w:sz w:val="24"/>
        </w:rPr>
        <w:t>供应商名称（盖单位公章）</w:t>
      </w:r>
      <w:r>
        <w:rPr>
          <w:rFonts w:hAnsi="宋体" w:hint="eastAsia"/>
          <w:bCs/>
          <w:sz w:val="24"/>
        </w:rPr>
        <w:t>：</w:t>
      </w:r>
    </w:p>
    <w:p w14:paraId="09170D53" w14:textId="77777777" w:rsidR="00DF3017" w:rsidRDefault="001C1638">
      <w:pPr>
        <w:adjustRightInd w:val="0"/>
        <w:spacing w:line="360" w:lineRule="auto"/>
        <w:ind w:firstLineChars="100" w:firstLine="240"/>
        <w:jc w:val="left"/>
        <w:rPr>
          <w:rFonts w:hAnsi="宋体"/>
          <w:bCs/>
          <w:sz w:val="24"/>
        </w:rPr>
      </w:pPr>
      <w:r>
        <w:rPr>
          <w:rFonts w:hint="eastAsia"/>
          <w:sz w:val="24"/>
          <w:szCs w:val="24"/>
        </w:rPr>
        <w:t>法定代表人或授权代表（签字或盖章）</w:t>
      </w:r>
      <w:r>
        <w:rPr>
          <w:rFonts w:hAnsi="宋体" w:hint="eastAsia"/>
          <w:sz w:val="24"/>
        </w:rPr>
        <w:t>：</w:t>
      </w:r>
    </w:p>
    <w:p w14:paraId="5466E817" w14:textId="77777777" w:rsidR="00DF3017" w:rsidRDefault="001C1638">
      <w:pPr>
        <w:adjustRightInd w:val="0"/>
        <w:spacing w:line="360" w:lineRule="auto"/>
        <w:ind w:firstLineChars="100" w:firstLine="240"/>
        <w:jc w:val="left"/>
        <w:rPr>
          <w:rFonts w:hAnsi="宋体"/>
          <w:b/>
          <w:sz w:val="32"/>
          <w:szCs w:val="28"/>
        </w:rPr>
      </w:pPr>
      <w:r>
        <w:rPr>
          <w:rFonts w:hint="eastAsia"/>
          <w:bCs/>
          <w:sz w:val="24"/>
        </w:rPr>
        <w:t>日期</w:t>
      </w:r>
      <w:r>
        <w:rPr>
          <w:rFonts w:hAnsi="宋体" w:hint="eastAsia"/>
          <w:bCs/>
          <w:sz w:val="24"/>
        </w:rPr>
        <w:t>：</w:t>
      </w:r>
      <w:bookmarkEnd w:id="108"/>
    </w:p>
    <w:p w14:paraId="0AE2AA60" w14:textId="77777777" w:rsidR="00DF3017" w:rsidRDefault="001C1638">
      <w:pPr>
        <w:widowControl/>
        <w:jc w:val="left"/>
        <w:rPr>
          <w:rFonts w:hAnsi="宋体"/>
          <w:b/>
          <w:sz w:val="32"/>
          <w:szCs w:val="28"/>
        </w:rPr>
      </w:pPr>
      <w:bookmarkStart w:id="112" w:name="_Toc27103"/>
      <w:bookmarkStart w:id="113" w:name="_Toc38287154"/>
      <w:r>
        <w:rPr>
          <w:rFonts w:hAnsi="宋体"/>
          <w:bCs/>
          <w:sz w:val="32"/>
          <w:szCs w:val="28"/>
        </w:rPr>
        <w:br w:type="page"/>
      </w:r>
    </w:p>
    <w:p w14:paraId="34AEED8E" w14:textId="77777777" w:rsidR="00DF3017" w:rsidRDefault="001C1638">
      <w:pPr>
        <w:pStyle w:val="1"/>
        <w:spacing w:after="240" w:line="160" w:lineRule="atLeast"/>
        <w:jc w:val="center"/>
        <w:rPr>
          <w:rFonts w:hAnsi="宋体"/>
          <w:sz w:val="24"/>
        </w:rPr>
      </w:pPr>
      <w:r>
        <w:rPr>
          <w:rFonts w:ascii="宋体" w:hint="eastAsia"/>
          <w:sz w:val="36"/>
        </w:rPr>
        <w:lastRenderedPageBreak/>
        <w:t>第九章 评审方法</w:t>
      </w:r>
      <w:bookmarkStart w:id="114" w:name="_Toc29852"/>
      <w:bookmarkEnd w:id="112"/>
      <w:bookmarkEnd w:id="113"/>
    </w:p>
    <w:bookmarkEnd w:id="114"/>
    <w:p w14:paraId="35DC41C5" w14:textId="77777777" w:rsidR="00DF3017" w:rsidRDefault="001C1638">
      <w:pPr>
        <w:pStyle w:val="2"/>
        <w:spacing w:after="120" w:line="415" w:lineRule="auto"/>
        <w:rPr>
          <w:rFonts w:ascii="宋体" w:eastAsia="宋体" w:hAnsi="宋体"/>
          <w:sz w:val="24"/>
        </w:rPr>
      </w:pPr>
      <w:r>
        <w:rPr>
          <w:rFonts w:ascii="宋体" w:eastAsia="宋体" w:hAnsi="宋体" w:hint="eastAsia"/>
          <w:sz w:val="24"/>
        </w:rPr>
        <w:t>1</w:t>
      </w:r>
      <w:r>
        <w:rPr>
          <w:rFonts w:ascii="宋体" w:eastAsia="宋体" w:hAnsi="宋体"/>
          <w:sz w:val="24"/>
        </w:rPr>
        <w:t>.</w:t>
      </w:r>
      <w:r>
        <w:rPr>
          <w:rFonts w:ascii="宋体" w:eastAsia="宋体" w:hAnsi="宋体" w:hint="eastAsia"/>
          <w:sz w:val="24"/>
        </w:rPr>
        <w:t>总则</w:t>
      </w:r>
    </w:p>
    <w:p w14:paraId="5DD3EC98" w14:textId="77777777" w:rsidR="00DF3017" w:rsidRDefault="001C1638">
      <w:pPr>
        <w:ind w:firstLineChars="196" w:firstLine="470"/>
        <w:contextualSpacing/>
        <w:rPr>
          <w:sz w:val="24"/>
          <w:szCs w:val="24"/>
        </w:rPr>
      </w:pPr>
      <w:r>
        <w:rPr>
          <w:sz w:val="24"/>
          <w:szCs w:val="24"/>
        </w:rPr>
        <w:t>1.1本次评审活动遵循公平、公正、科学、择优的原则。</w:t>
      </w:r>
    </w:p>
    <w:p w14:paraId="26286EBE" w14:textId="77777777" w:rsidR="00DF3017" w:rsidRDefault="001C1638">
      <w:pPr>
        <w:ind w:firstLineChars="196" w:firstLine="470"/>
        <w:contextualSpacing/>
        <w:rPr>
          <w:sz w:val="24"/>
          <w:szCs w:val="24"/>
        </w:rPr>
      </w:pPr>
      <w:r>
        <w:rPr>
          <w:sz w:val="24"/>
          <w:szCs w:val="24"/>
        </w:rPr>
        <w:t>1.2</w:t>
      </w:r>
      <w:r>
        <w:rPr>
          <w:rFonts w:hint="eastAsia"/>
          <w:sz w:val="24"/>
          <w:szCs w:val="24"/>
        </w:rPr>
        <w:t>在比选申请文件递交截止时间前递交的比选申请文件，公布比选申请人名称、报价及其他内容，并记录在案后交由比选评审小组进行评审。在本文件规定的提交截止时间后提交的比选申请文件，比选人将拒绝接收</w:t>
      </w:r>
      <w:r>
        <w:rPr>
          <w:sz w:val="24"/>
          <w:szCs w:val="24"/>
        </w:rPr>
        <w:t>。</w:t>
      </w:r>
    </w:p>
    <w:p w14:paraId="782D3B99" w14:textId="77777777" w:rsidR="00DF3017" w:rsidRDefault="001C1638">
      <w:pPr>
        <w:ind w:firstLineChars="196" w:firstLine="470"/>
        <w:rPr>
          <w:rFonts w:cs="Arial"/>
          <w:sz w:val="24"/>
          <w:szCs w:val="24"/>
        </w:rPr>
      </w:pPr>
      <w:r>
        <w:rPr>
          <w:rFonts w:cs="Arial" w:hint="eastAsia"/>
          <w:sz w:val="24"/>
          <w:szCs w:val="24"/>
        </w:rPr>
        <w:t>1.3评审</w:t>
      </w:r>
      <w:r>
        <w:rPr>
          <w:rFonts w:cs="Arial"/>
          <w:sz w:val="24"/>
          <w:szCs w:val="24"/>
        </w:rPr>
        <w:t>方法：综合评</w:t>
      </w:r>
      <w:r>
        <w:rPr>
          <w:rFonts w:cs="Arial" w:hint="eastAsia"/>
          <w:sz w:val="24"/>
          <w:szCs w:val="24"/>
        </w:rPr>
        <w:t>分</w:t>
      </w:r>
      <w:r>
        <w:rPr>
          <w:rFonts w:cs="Arial"/>
          <w:sz w:val="24"/>
          <w:szCs w:val="24"/>
        </w:rPr>
        <w:t>法。</w:t>
      </w:r>
    </w:p>
    <w:p w14:paraId="7A544ED8" w14:textId="77777777" w:rsidR="00DF3017" w:rsidRDefault="001C1638">
      <w:pPr>
        <w:ind w:firstLineChars="196" w:firstLine="470"/>
        <w:rPr>
          <w:rFonts w:cs="Arial"/>
          <w:sz w:val="24"/>
          <w:szCs w:val="24"/>
        </w:rPr>
      </w:pPr>
      <w:r>
        <w:rPr>
          <w:rFonts w:cs="Arial" w:hint="eastAsia"/>
          <w:sz w:val="24"/>
          <w:szCs w:val="24"/>
        </w:rPr>
        <w:t>1.</w:t>
      </w:r>
      <w:r>
        <w:rPr>
          <w:rFonts w:cs="Arial"/>
          <w:sz w:val="24"/>
          <w:szCs w:val="24"/>
        </w:rPr>
        <w:t>4</w:t>
      </w:r>
      <w:r>
        <w:rPr>
          <w:sz w:val="24"/>
          <w:szCs w:val="24"/>
        </w:rPr>
        <w:t>比选评审小组</w:t>
      </w:r>
    </w:p>
    <w:p w14:paraId="0F61B4D3" w14:textId="77777777" w:rsidR="00DF3017" w:rsidRDefault="001C1638">
      <w:pPr>
        <w:ind w:firstLineChars="225" w:firstLine="540"/>
        <w:contextualSpacing/>
        <w:rPr>
          <w:sz w:val="24"/>
          <w:szCs w:val="24"/>
        </w:rPr>
      </w:pPr>
      <w:r>
        <w:rPr>
          <w:sz w:val="24"/>
          <w:szCs w:val="24"/>
        </w:rPr>
        <w:t>1.4.1本项目的比选评审小组由比选人按照相关规定组建。</w:t>
      </w:r>
    </w:p>
    <w:p w14:paraId="3262BBF9" w14:textId="77777777" w:rsidR="00DF3017" w:rsidRDefault="001C1638">
      <w:pPr>
        <w:ind w:firstLineChars="225" w:firstLine="540"/>
        <w:contextualSpacing/>
        <w:rPr>
          <w:sz w:val="24"/>
          <w:szCs w:val="24"/>
        </w:rPr>
      </w:pPr>
      <w:r>
        <w:rPr>
          <w:sz w:val="24"/>
          <w:szCs w:val="24"/>
        </w:rPr>
        <w:t>1.4.2比选评审小组成员应当客观、公正地履行职责，遵守职业道德，对所提出的评审意见承担个人责任。</w:t>
      </w:r>
    </w:p>
    <w:p w14:paraId="10D21793" w14:textId="77777777" w:rsidR="00DF3017" w:rsidRDefault="001C1638">
      <w:pPr>
        <w:ind w:firstLineChars="196" w:firstLine="470"/>
        <w:rPr>
          <w:rFonts w:cs="Arial"/>
          <w:sz w:val="24"/>
          <w:szCs w:val="24"/>
        </w:rPr>
      </w:pPr>
      <w:r>
        <w:rPr>
          <w:rFonts w:cs="Arial"/>
          <w:sz w:val="24"/>
          <w:szCs w:val="24"/>
        </w:rPr>
        <w:t>1.5评审程序：</w:t>
      </w:r>
    </w:p>
    <w:p w14:paraId="66DF2D41" w14:textId="77777777" w:rsidR="00DF3017" w:rsidRDefault="001C1638">
      <w:pPr>
        <w:ind w:firstLineChars="196" w:firstLine="470"/>
        <w:rPr>
          <w:rFonts w:cs="Arial"/>
          <w:sz w:val="24"/>
          <w:szCs w:val="24"/>
        </w:rPr>
      </w:pPr>
      <w:r>
        <w:rPr>
          <w:rFonts w:cs="Arial" w:hint="eastAsia"/>
          <w:sz w:val="24"/>
          <w:szCs w:val="24"/>
        </w:rPr>
        <w:t>1</w:t>
      </w:r>
      <w:r>
        <w:rPr>
          <w:rFonts w:cs="Arial"/>
          <w:sz w:val="24"/>
          <w:szCs w:val="24"/>
        </w:rPr>
        <w:t>.5.1</w:t>
      </w:r>
      <w:r>
        <w:rPr>
          <w:rFonts w:cs="Arial" w:hint="eastAsia"/>
          <w:sz w:val="24"/>
          <w:szCs w:val="24"/>
        </w:rPr>
        <w:t>评审分为符合性审查、详细评审两部分。只有通过符合性审查的比选申请人才能进入详细评审的综合评审。</w:t>
      </w:r>
    </w:p>
    <w:p w14:paraId="1AD80210" w14:textId="77777777" w:rsidR="00DF3017" w:rsidRDefault="001C1638">
      <w:pPr>
        <w:ind w:firstLineChars="196" w:firstLine="470"/>
        <w:rPr>
          <w:rFonts w:cs="Arial"/>
          <w:sz w:val="24"/>
          <w:szCs w:val="24"/>
        </w:rPr>
      </w:pPr>
      <w:r>
        <w:rPr>
          <w:rFonts w:cs="Arial" w:hint="eastAsia"/>
          <w:sz w:val="24"/>
          <w:szCs w:val="24"/>
        </w:rPr>
        <w:t>本项目评审以百分制计分，评审人员对各项目逐项评定计分，满分100分。评审工作由比选人组织进行。本次评比小组成员人数由3人以上（含3人）单数组成，评比小组组长由评比小组成员推举产生，主持整个评审工作，与评比小组其他成员有同等的表决权。</w:t>
      </w:r>
    </w:p>
    <w:p w14:paraId="6BD3E56B" w14:textId="77777777" w:rsidR="00DF3017" w:rsidRDefault="001C1638">
      <w:pPr>
        <w:ind w:firstLineChars="196" w:firstLine="470"/>
        <w:rPr>
          <w:rFonts w:cs="Arial"/>
          <w:sz w:val="24"/>
          <w:szCs w:val="24"/>
        </w:rPr>
      </w:pPr>
      <w:r>
        <w:rPr>
          <w:rFonts w:cs="Arial"/>
          <w:sz w:val="24"/>
          <w:szCs w:val="24"/>
        </w:rPr>
        <w:t>1.5.2</w:t>
      </w:r>
      <w:r>
        <w:rPr>
          <w:rFonts w:cs="Arial" w:hint="eastAsia"/>
          <w:sz w:val="24"/>
          <w:szCs w:val="24"/>
        </w:rPr>
        <w:t>本项目评审结果的确定：</w:t>
      </w:r>
    </w:p>
    <w:p w14:paraId="3B153042" w14:textId="77777777" w:rsidR="00DF3017" w:rsidRDefault="001C1638">
      <w:pPr>
        <w:ind w:firstLineChars="196" w:firstLine="470"/>
        <w:rPr>
          <w:rFonts w:cs="Arial"/>
          <w:sz w:val="24"/>
          <w:szCs w:val="24"/>
        </w:rPr>
      </w:pPr>
      <w:r>
        <w:rPr>
          <w:rFonts w:cs="Arial" w:hint="eastAsia"/>
          <w:sz w:val="24"/>
          <w:szCs w:val="24"/>
        </w:rPr>
        <w:t>根据比选评审小组的评审结果，按综合得分由高至低的前一至三名比选人为中选候选人。以排名第一的中选候选人为中选人，如果两个比选人综合得分相同，则以报价低者排名靠前，若报价也相同，则以类似项目业绩得分较高者的排名靠前；</w:t>
      </w:r>
      <w:proofErr w:type="gramStart"/>
      <w:r>
        <w:rPr>
          <w:rFonts w:cs="Arial" w:hint="eastAsia"/>
          <w:sz w:val="24"/>
          <w:szCs w:val="24"/>
        </w:rPr>
        <w:t>若类似</w:t>
      </w:r>
      <w:proofErr w:type="gramEnd"/>
      <w:r>
        <w:rPr>
          <w:rFonts w:cs="Arial" w:hint="eastAsia"/>
          <w:sz w:val="24"/>
          <w:szCs w:val="24"/>
        </w:rPr>
        <w:t>业绩得分也相同的，则以服务方案得分较高者靠前，如仍无法确定，则采用随机抽取方式确定中选人。排名第一的中选候选人放弃中选、因不可抗力因素提出不能履约合同，比选人可以确定排名第二的中选候选人为中选人，依此类推。</w:t>
      </w:r>
    </w:p>
    <w:p w14:paraId="36E92D84" w14:textId="77777777" w:rsidR="00DF3017" w:rsidRDefault="001C1638">
      <w:pPr>
        <w:ind w:firstLineChars="225" w:firstLine="540"/>
        <w:contextualSpacing/>
        <w:rPr>
          <w:sz w:val="24"/>
          <w:szCs w:val="24"/>
        </w:rPr>
      </w:pPr>
      <w:r>
        <w:rPr>
          <w:sz w:val="24"/>
          <w:szCs w:val="24"/>
        </w:rPr>
        <w:t xml:space="preserve">1.5.3 </w:t>
      </w:r>
      <w:r>
        <w:rPr>
          <w:rFonts w:hint="eastAsia"/>
          <w:sz w:val="24"/>
          <w:szCs w:val="24"/>
        </w:rPr>
        <w:t>在评审过程中，</w:t>
      </w:r>
      <w:r>
        <w:rPr>
          <w:sz w:val="24"/>
          <w:szCs w:val="24"/>
        </w:rPr>
        <w:t>凡</w:t>
      </w:r>
      <w:r>
        <w:rPr>
          <w:rFonts w:hint="eastAsia"/>
          <w:sz w:val="24"/>
          <w:szCs w:val="24"/>
        </w:rPr>
        <w:t>未通过</w:t>
      </w:r>
      <w:r>
        <w:rPr>
          <w:sz w:val="24"/>
          <w:szCs w:val="24"/>
        </w:rPr>
        <w:t>上一评审程序的</w:t>
      </w:r>
      <w:r>
        <w:rPr>
          <w:rFonts w:hint="eastAsia"/>
          <w:sz w:val="24"/>
          <w:szCs w:val="24"/>
        </w:rPr>
        <w:t>比选申请文件</w:t>
      </w:r>
      <w:r>
        <w:rPr>
          <w:sz w:val="24"/>
          <w:szCs w:val="24"/>
        </w:rPr>
        <w:t>，不再进</w:t>
      </w:r>
      <w:r>
        <w:rPr>
          <w:rFonts w:hint="eastAsia"/>
          <w:sz w:val="24"/>
          <w:szCs w:val="24"/>
        </w:rPr>
        <w:t>入</w:t>
      </w:r>
      <w:r>
        <w:rPr>
          <w:sz w:val="24"/>
          <w:szCs w:val="24"/>
        </w:rPr>
        <w:t>后续评审程序。</w:t>
      </w:r>
    </w:p>
    <w:p w14:paraId="2A83FD1E" w14:textId="77777777" w:rsidR="00DF3017" w:rsidRDefault="001C1638">
      <w:pPr>
        <w:pStyle w:val="2"/>
        <w:spacing w:after="120" w:line="240" w:lineRule="auto"/>
        <w:rPr>
          <w:rFonts w:ascii="宋体" w:eastAsia="宋体" w:hAnsi="宋体"/>
          <w:sz w:val="24"/>
        </w:rPr>
      </w:pPr>
      <w:r>
        <w:rPr>
          <w:rFonts w:ascii="宋体" w:eastAsia="宋体" w:hAnsi="宋体" w:hint="eastAsia"/>
          <w:sz w:val="24"/>
        </w:rPr>
        <w:t>2</w:t>
      </w:r>
      <w:r>
        <w:rPr>
          <w:rFonts w:ascii="宋体" w:eastAsia="宋体" w:hAnsi="宋体"/>
          <w:sz w:val="24"/>
        </w:rPr>
        <w:t>.</w:t>
      </w:r>
      <w:r>
        <w:rPr>
          <w:rFonts w:ascii="宋体" w:eastAsia="宋体" w:hAnsi="宋体" w:hint="eastAsia"/>
          <w:sz w:val="24"/>
        </w:rPr>
        <w:t>资格审查</w:t>
      </w:r>
    </w:p>
    <w:p w14:paraId="24922B69" w14:textId="77777777" w:rsidR="00DF3017" w:rsidRDefault="001C1638">
      <w:pPr>
        <w:ind w:rightChars="34" w:right="116" w:firstLineChars="202" w:firstLine="485"/>
        <w:contextualSpacing/>
        <w:rPr>
          <w:rFonts w:cs="Arial"/>
          <w:sz w:val="24"/>
          <w:szCs w:val="21"/>
        </w:rPr>
      </w:pPr>
      <w:r>
        <w:rPr>
          <w:sz w:val="24"/>
          <w:szCs w:val="21"/>
        </w:rPr>
        <w:t>2.1比选评审小组首先对所有比选申请文件进行资格审查，</w:t>
      </w:r>
      <w:r>
        <w:rPr>
          <w:rFonts w:cs="Arial" w:hint="eastAsia"/>
          <w:sz w:val="24"/>
          <w:szCs w:val="21"/>
        </w:rPr>
        <w:t>资格审查实行强制性合格条件标准（参照第三章 供应商资格条件要求），凡有一项不合格则不能通过。资格审查未通过</w:t>
      </w:r>
      <w:r>
        <w:rPr>
          <w:rFonts w:hint="eastAsia"/>
          <w:sz w:val="24"/>
          <w:szCs w:val="21"/>
        </w:rPr>
        <w:t>的</w:t>
      </w:r>
      <w:r>
        <w:rPr>
          <w:rFonts w:cs="Arial" w:hint="eastAsia"/>
          <w:sz w:val="24"/>
          <w:szCs w:val="21"/>
        </w:rPr>
        <w:t>不再进入下步评审。</w:t>
      </w:r>
    </w:p>
    <w:p w14:paraId="169827E0" w14:textId="77777777" w:rsidR="00DF3017" w:rsidRDefault="001C1638">
      <w:pPr>
        <w:pStyle w:val="2"/>
        <w:spacing w:after="120" w:line="240" w:lineRule="auto"/>
        <w:rPr>
          <w:rFonts w:ascii="宋体" w:eastAsia="宋体" w:hAnsi="宋体"/>
          <w:sz w:val="24"/>
        </w:rPr>
      </w:pPr>
      <w:r>
        <w:rPr>
          <w:rFonts w:ascii="宋体" w:eastAsia="宋体" w:hAnsi="宋体"/>
          <w:sz w:val="24"/>
        </w:rPr>
        <w:t>3.</w:t>
      </w:r>
      <w:r>
        <w:rPr>
          <w:rFonts w:ascii="宋体" w:eastAsia="宋体" w:hAnsi="宋体" w:hint="eastAsia"/>
          <w:sz w:val="24"/>
        </w:rPr>
        <w:t>综合评分</w:t>
      </w:r>
    </w:p>
    <w:p w14:paraId="663E6FD9" w14:textId="77777777" w:rsidR="00DF3017" w:rsidRDefault="001C1638">
      <w:pPr>
        <w:ind w:firstLineChars="200" w:firstLine="480"/>
        <w:rPr>
          <w:sz w:val="24"/>
        </w:rPr>
      </w:pPr>
      <w:r>
        <w:rPr>
          <w:sz w:val="24"/>
        </w:rPr>
        <w:t>3.1</w:t>
      </w:r>
      <w:r>
        <w:rPr>
          <w:rFonts w:hint="eastAsia"/>
          <w:sz w:val="24"/>
        </w:rPr>
        <w:t>本次综合评分的因素：详见综合评分明细表。</w:t>
      </w:r>
    </w:p>
    <w:p w14:paraId="0455CFDF" w14:textId="77777777" w:rsidR="00DF3017" w:rsidRDefault="001C1638">
      <w:pPr>
        <w:pStyle w:val="a6"/>
        <w:tabs>
          <w:tab w:val="left" w:pos="600"/>
        </w:tabs>
        <w:spacing w:line="240" w:lineRule="auto"/>
        <w:ind w:firstLineChars="200" w:firstLine="480"/>
        <w:rPr>
          <w:sz w:val="24"/>
          <w:szCs w:val="24"/>
        </w:rPr>
      </w:pPr>
      <w:r>
        <w:rPr>
          <w:sz w:val="24"/>
          <w:szCs w:val="24"/>
        </w:rPr>
        <w:t xml:space="preserve">3.2 </w:t>
      </w:r>
      <w:r>
        <w:rPr>
          <w:rFonts w:hint="eastAsia"/>
          <w:sz w:val="24"/>
          <w:szCs w:val="24"/>
        </w:rPr>
        <w:t>综合评分明细表</w:t>
      </w:r>
    </w:p>
    <w:p w14:paraId="6B145109" w14:textId="77777777" w:rsidR="00DF3017" w:rsidRDefault="001C1638">
      <w:pPr>
        <w:pStyle w:val="a6"/>
        <w:tabs>
          <w:tab w:val="left" w:pos="600"/>
        </w:tabs>
        <w:spacing w:line="240" w:lineRule="auto"/>
        <w:ind w:firstLineChars="300" w:firstLine="720"/>
        <w:rPr>
          <w:sz w:val="24"/>
          <w:szCs w:val="24"/>
        </w:rPr>
      </w:pPr>
      <w:r>
        <w:rPr>
          <w:sz w:val="24"/>
          <w:szCs w:val="24"/>
        </w:rPr>
        <w:t>3.2.1</w:t>
      </w:r>
      <w:r>
        <w:rPr>
          <w:rFonts w:hint="eastAsia"/>
          <w:sz w:val="24"/>
          <w:szCs w:val="24"/>
        </w:rPr>
        <w:t>综合评分明细表的制定以科学合理、降低评委会自由裁量权为原则。</w:t>
      </w:r>
    </w:p>
    <w:p w14:paraId="0575BADD" w14:textId="77777777" w:rsidR="00DF3017" w:rsidRDefault="00DF3017">
      <w:pPr>
        <w:pStyle w:val="a0"/>
        <w:rPr>
          <w:szCs w:val="24"/>
        </w:rPr>
      </w:pPr>
    </w:p>
    <w:p w14:paraId="108E55AD" w14:textId="77777777" w:rsidR="00DF3017" w:rsidRDefault="001C1638">
      <w:pPr>
        <w:pStyle w:val="a0"/>
        <w:jc w:val="center"/>
        <w:rPr>
          <w:rFonts w:ascii="宋体" w:hAnsi="宋体"/>
          <w:b/>
          <w:bCs/>
          <w:szCs w:val="24"/>
        </w:rPr>
      </w:pPr>
      <w:bookmarkStart w:id="115" w:name="_Toc15812"/>
      <w:r>
        <w:rPr>
          <w:rFonts w:hAnsi="宋体"/>
          <w:b/>
          <w:szCs w:val="24"/>
        </w:rPr>
        <w:t>3.2.2</w:t>
      </w:r>
      <w:r>
        <w:rPr>
          <w:rFonts w:hAnsi="宋体" w:hint="eastAsia"/>
          <w:b/>
          <w:szCs w:val="24"/>
        </w:rPr>
        <w:t>综合评分明细表</w:t>
      </w:r>
      <w:bookmarkEnd w:id="115"/>
      <w:r>
        <w:rPr>
          <w:rFonts w:ascii="宋体" w:hAnsi="宋体" w:hint="eastAsia"/>
          <w:b/>
          <w:bCs/>
          <w:szCs w:val="24"/>
        </w:rPr>
        <w:t>综合评分明细表</w:t>
      </w:r>
      <w:bookmarkStart w:id="116" w:name="_GoBack"/>
      <w:bookmarkEnd w:id="116"/>
    </w:p>
    <w:tbl>
      <w:tblPr>
        <w:tblpPr w:leftFromText="180" w:rightFromText="180" w:horzAnchor="margin" w:tblpXSpec="center" w:tblpY="-1440"/>
        <w:tblW w:w="10900" w:type="dxa"/>
        <w:tblLook w:val="04A0" w:firstRow="1" w:lastRow="0" w:firstColumn="1" w:lastColumn="0" w:noHBand="0" w:noVBand="1"/>
      </w:tblPr>
      <w:tblGrid>
        <w:gridCol w:w="2680"/>
        <w:gridCol w:w="8220"/>
      </w:tblGrid>
      <w:tr w:rsidR="00DF3017" w14:paraId="5893A04A" w14:textId="77777777">
        <w:trPr>
          <w:trHeight w:val="794"/>
        </w:trPr>
        <w:tc>
          <w:tcPr>
            <w:tcW w:w="2680" w:type="dxa"/>
            <w:tcBorders>
              <w:top w:val="single" w:sz="4" w:space="0" w:color="auto"/>
              <w:left w:val="single" w:sz="4" w:space="0" w:color="auto"/>
              <w:bottom w:val="single" w:sz="4" w:space="0" w:color="auto"/>
              <w:right w:val="single" w:sz="4" w:space="0" w:color="auto"/>
            </w:tcBorders>
            <w:shd w:val="clear" w:color="000000" w:fill="FFFFFF"/>
            <w:vAlign w:val="center"/>
          </w:tcPr>
          <w:p w14:paraId="3F7999D3" w14:textId="77777777" w:rsidR="00DF3017" w:rsidRDefault="001C1638">
            <w:pPr>
              <w:widowControl/>
              <w:jc w:val="cente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lastRenderedPageBreak/>
              <w:t>评分内容</w:t>
            </w:r>
          </w:p>
        </w:tc>
        <w:tc>
          <w:tcPr>
            <w:tcW w:w="8220" w:type="dxa"/>
            <w:tcBorders>
              <w:top w:val="single" w:sz="4" w:space="0" w:color="auto"/>
              <w:left w:val="nil"/>
              <w:bottom w:val="single" w:sz="4" w:space="0" w:color="auto"/>
              <w:right w:val="single" w:sz="4" w:space="0" w:color="auto"/>
            </w:tcBorders>
            <w:shd w:val="clear" w:color="000000" w:fill="FFFFFF"/>
            <w:vAlign w:val="center"/>
          </w:tcPr>
          <w:p w14:paraId="370F1489" w14:textId="77777777" w:rsidR="00DF3017" w:rsidRDefault="001C1638">
            <w:pPr>
              <w:widowControl/>
              <w:jc w:val="cente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评分规则</w:t>
            </w:r>
          </w:p>
        </w:tc>
      </w:tr>
      <w:tr w:rsidR="00DF3017" w14:paraId="4FDB1940" w14:textId="77777777">
        <w:trPr>
          <w:trHeight w:val="1247"/>
        </w:trPr>
        <w:tc>
          <w:tcPr>
            <w:tcW w:w="2680" w:type="dxa"/>
            <w:vMerge w:val="restart"/>
            <w:tcBorders>
              <w:top w:val="nil"/>
              <w:left w:val="single" w:sz="4" w:space="0" w:color="auto"/>
              <w:bottom w:val="nil"/>
              <w:right w:val="single" w:sz="4" w:space="0" w:color="auto"/>
            </w:tcBorders>
            <w:shd w:val="clear" w:color="000000" w:fill="FFFFFF"/>
            <w:vAlign w:val="center"/>
          </w:tcPr>
          <w:p w14:paraId="32790C87" w14:textId="77777777" w:rsidR="00DF3017" w:rsidRDefault="001C1638">
            <w:pPr>
              <w:widowControl/>
              <w:jc w:val="cente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比选申请人</w:t>
            </w:r>
            <w:r>
              <w:rPr>
                <w:rFonts w:asciiTheme="minorEastAsia" w:eastAsiaTheme="minorEastAsia" w:hAnsiTheme="minorEastAsia" w:cs="宋体" w:hint="eastAsia"/>
                <w:sz w:val="24"/>
                <w:szCs w:val="24"/>
              </w:rPr>
              <w:br/>
              <w:t>综合素质</w:t>
            </w:r>
            <w:r>
              <w:rPr>
                <w:rFonts w:asciiTheme="minorEastAsia" w:eastAsiaTheme="minorEastAsia" w:hAnsiTheme="minorEastAsia" w:cs="宋体" w:hint="eastAsia"/>
                <w:sz w:val="24"/>
                <w:szCs w:val="24"/>
              </w:rPr>
              <w:br/>
              <w:t>（20分）</w:t>
            </w:r>
          </w:p>
        </w:tc>
        <w:tc>
          <w:tcPr>
            <w:tcW w:w="8220" w:type="dxa"/>
            <w:tcBorders>
              <w:top w:val="nil"/>
              <w:left w:val="nil"/>
              <w:bottom w:val="single" w:sz="4" w:space="0" w:color="auto"/>
              <w:right w:val="single" w:sz="4" w:space="0" w:color="auto"/>
            </w:tcBorders>
            <w:shd w:val="clear" w:color="000000" w:fill="FFFFFF"/>
            <w:vAlign w:val="center"/>
          </w:tcPr>
          <w:p w14:paraId="68E2621E" w14:textId="3B897CAE" w:rsidR="00DF3017" w:rsidRDefault="001C1638">
            <w:pPr>
              <w:widowControl/>
              <w:jc w:val="left"/>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1.事务所近三年担任常年国有企业税务顾问的（仅指一级集团公司），下同）数量（6分）：每有1家计</w:t>
            </w:r>
            <w:r w:rsidR="0038672C">
              <w:rPr>
                <w:rFonts w:asciiTheme="minorEastAsia" w:eastAsiaTheme="minorEastAsia" w:hAnsiTheme="minorEastAsia" w:cs="宋体"/>
                <w:sz w:val="24"/>
                <w:szCs w:val="24"/>
              </w:rPr>
              <w:t>2</w:t>
            </w:r>
            <w:r>
              <w:rPr>
                <w:rFonts w:asciiTheme="minorEastAsia" w:eastAsiaTheme="minorEastAsia" w:hAnsiTheme="minorEastAsia" w:cs="宋体" w:hint="eastAsia"/>
                <w:sz w:val="24"/>
                <w:szCs w:val="24"/>
              </w:rPr>
              <w:t>分，满分6分，无则不得分。</w:t>
            </w:r>
            <w:r>
              <w:rPr>
                <w:rFonts w:asciiTheme="minorEastAsia" w:eastAsiaTheme="minorEastAsia" w:hAnsiTheme="minorEastAsia" w:cs="宋体" w:hint="eastAsia"/>
                <w:sz w:val="24"/>
                <w:szCs w:val="24"/>
              </w:rPr>
              <w:br/>
              <w:t>注：需提供税务顾问合同复印件（涉及价格或者其他敏感信息的部分可不复印）</w:t>
            </w:r>
          </w:p>
        </w:tc>
      </w:tr>
      <w:tr w:rsidR="00DF3017" w14:paraId="0017A985" w14:textId="77777777">
        <w:trPr>
          <w:trHeight w:val="1247"/>
        </w:trPr>
        <w:tc>
          <w:tcPr>
            <w:tcW w:w="2680" w:type="dxa"/>
            <w:vMerge/>
            <w:tcBorders>
              <w:top w:val="nil"/>
              <w:left w:val="single" w:sz="4" w:space="0" w:color="auto"/>
              <w:bottom w:val="nil"/>
              <w:right w:val="single" w:sz="4" w:space="0" w:color="auto"/>
            </w:tcBorders>
            <w:vAlign w:val="center"/>
          </w:tcPr>
          <w:p w14:paraId="23648BDC" w14:textId="77777777" w:rsidR="00DF3017" w:rsidRDefault="00DF3017">
            <w:pPr>
              <w:widowControl/>
              <w:jc w:val="left"/>
              <w:rPr>
                <w:rFonts w:asciiTheme="minorEastAsia" w:eastAsiaTheme="minorEastAsia" w:hAnsiTheme="minorEastAsia" w:cs="宋体"/>
                <w:sz w:val="24"/>
                <w:szCs w:val="24"/>
              </w:rPr>
            </w:pPr>
          </w:p>
        </w:tc>
        <w:tc>
          <w:tcPr>
            <w:tcW w:w="8220" w:type="dxa"/>
            <w:tcBorders>
              <w:top w:val="nil"/>
              <w:left w:val="nil"/>
              <w:bottom w:val="single" w:sz="4" w:space="0" w:color="auto"/>
              <w:right w:val="single" w:sz="4" w:space="0" w:color="auto"/>
            </w:tcBorders>
            <w:shd w:val="clear" w:color="000000" w:fill="FFFFFF"/>
            <w:vAlign w:val="center"/>
          </w:tcPr>
          <w:p w14:paraId="63564811" w14:textId="003E97A9" w:rsidR="00DF3017" w:rsidRDefault="001C1638">
            <w:pPr>
              <w:widowControl/>
              <w:jc w:val="left"/>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2.事务所近三年为国有企业提供专项税务</w:t>
            </w:r>
            <w:r w:rsidR="0038672C">
              <w:rPr>
                <w:rFonts w:asciiTheme="minorEastAsia" w:eastAsiaTheme="minorEastAsia" w:hAnsiTheme="minorEastAsia" w:cs="宋体" w:hint="eastAsia"/>
                <w:sz w:val="24"/>
                <w:szCs w:val="24"/>
              </w:rPr>
              <w:t>服务</w:t>
            </w:r>
            <w:r>
              <w:rPr>
                <w:rFonts w:asciiTheme="minorEastAsia" w:eastAsiaTheme="minorEastAsia" w:hAnsiTheme="minorEastAsia" w:cs="宋体" w:hint="eastAsia"/>
                <w:sz w:val="24"/>
                <w:szCs w:val="24"/>
              </w:rPr>
              <w:t>情况（8分）：每有1次企业专项税务咨询计</w:t>
            </w:r>
            <w:r w:rsidR="0038672C">
              <w:rPr>
                <w:rFonts w:asciiTheme="minorEastAsia" w:eastAsiaTheme="minorEastAsia" w:hAnsiTheme="minorEastAsia" w:cs="宋体"/>
                <w:sz w:val="24"/>
                <w:szCs w:val="24"/>
              </w:rPr>
              <w:t>4</w:t>
            </w:r>
            <w:r>
              <w:rPr>
                <w:rFonts w:asciiTheme="minorEastAsia" w:eastAsiaTheme="minorEastAsia" w:hAnsiTheme="minorEastAsia" w:cs="宋体" w:hint="eastAsia"/>
                <w:sz w:val="24"/>
                <w:szCs w:val="24"/>
              </w:rPr>
              <w:t>分，满分8分，无则不得分。</w:t>
            </w:r>
            <w:r>
              <w:rPr>
                <w:rFonts w:asciiTheme="minorEastAsia" w:eastAsiaTheme="minorEastAsia" w:hAnsiTheme="minorEastAsia" w:cs="宋体" w:hint="eastAsia"/>
                <w:sz w:val="24"/>
                <w:szCs w:val="24"/>
              </w:rPr>
              <w:br/>
              <w:t>注：需提供专项服务合同复印件（涉及价格或者其他敏感信息的部分可不复印）</w:t>
            </w:r>
          </w:p>
        </w:tc>
      </w:tr>
      <w:tr w:rsidR="00DF3017" w14:paraId="354929BB" w14:textId="77777777">
        <w:trPr>
          <w:trHeight w:val="1020"/>
        </w:trPr>
        <w:tc>
          <w:tcPr>
            <w:tcW w:w="2680" w:type="dxa"/>
            <w:vMerge/>
            <w:tcBorders>
              <w:top w:val="nil"/>
              <w:left w:val="single" w:sz="4" w:space="0" w:color="auto"/>
              <w:bottom w:val="nil"/>
              <w:right w:val="single" w:sz="4" w:space="0" w:color="auto"/>
            </w:tcBorders>
            <w:vAlign w:val="center"/>
          </w:tcPr>
          <w:p w14:paraId="26CEF1AA" w14:textId="77777777" w:rsidR="00DF3017" w:rsidRDefault="00DF3017">
            <w:pPr>
              <w:widowControl/>
              <w:jc w:val="left"/>
              <w:rPr>
                <w:rFonts w:asciiTheme="minorEastAsia" w:eastAsiaTheme="minorEastAsia" w:hAnsiTheme="minorEastAsia" w:cs="宋体"/>
                <w:sz w:val="24"/>
                <w:szCs w:val="24"/>
              </w:rPr>
            </w:pPr>
          </w:p>
        </w:tc>
        <w:tc>
          <w:tcPr>
            <w:tcW w:w="8220" w:type="dxa"/>
            <w:tcBorders>
              <w:top w:val="nil"/>
              <w:left w:val="nil"/>
              <w:bottom w:val="single" w:sz="4" w:space="0" w:color="auto"/>
              <w:right w:val="single" w:sz="4" w:space="0" w:color="auto"/>
            </w:tcBorders>
            <w:shd w:val="clear" w:color="000000" w:fill="FFFFFF"/>
            <w:vAlign w:val="center"/>
          </w:tcPr>
          <w:p w14:paraId="6C19CFE3" w14:textId="77777777" w:rsidR="00DF3017" w:rsidRDefault="001C1638">
            <w:pPr>
              <w:widowControl/>
              <w:jc w:val="left"/>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3.事务所近三年为国有企业提供财税新政培训、出具税收策划或税务管理制度优化方案情况（6分）：每有1次计2分，满分6分，无则不得分。</w:t>
            </w:r>
            <w:r>
              <w:rPr>
                <w:rFonts w:asciiTheme="minorEastAsia" w:eastAsiaTheme="minorEastAsia" w:hAnsiTheme="minorEastAsia" w:cs="宋体" w:hint="eastAsia"/>
                <w:sz w:val="24"/>
                <w:szCs w:val="24"/>
              </w:rPr>
              <w:br/>
              <w:t>注：需提供培训签到表、现场培训照片或者其他有效证明资料</w:t>
            </w:r>
          </w:p>
        </w:tc>
      </w:tr>
      <w:tr w:rsidR="00DF3017" w14:paraId="02DE0E1F" w14:textId="77777777">
        <w:trPr>
          <w:trHeight w:val="2211"/>
        </w:trPr>
        <w:tc>
          <w:tcPr>
            <w:tcW w:w="2680" w:type="dxa"/>
            <w:vMerge w:val="restart"/>
            <w:tcBorders>
              <w:top w:val="single" w:sz="4" w:space="0" w:color="auto"/>
              <w:left w:val="single" w:sz="4" w:space="0" w:color="auto"/>
              <w:bottom w:val="nil"/>
              <w:right w:val="single" w:sz="4" w:space="0" w:color="auto"/>
            </w:tcBorders>
            <w:shd w:val="clear" w:color="000000" w:fill="FFFFFF"/>
            <w:vAlign w:val="center"/>
          </w:tcPr>
          <w:p w14:paraId="52D2C4EC" w14:textId="77777777" w:rsidR="00DF3017" w:rsidRDefault="001C1638">
            <w:pPr>
              <w:widowControl/>
              <w:jc w:val="cente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服务团队</w:t>
            </w:r>
            <w:r>
              <w:rPr>
                <w:rFonts w:asciiTheme="minorEastAsia" w:eastAsiaTheme="minorEastAsia" w:hAnsiTheme="minorEastAsia" w:cs="宋体" w:hint="eastAsia"/>
                <w:sz w:val="24"/>
                <w:szCs w:val="24"/>
              </w:rPr>
              <w:br/>
              <w:t>专业水平</w:t>
            </w:r>
            <w:r>
              <w:rPr>
                <w:rFonts w:asciiTheme="minorEastAsia" w:eastAsiaTheme="minorEastAsia" w:hAnsiTheme="minorEastAsia" w:cs="宋体" w:hint="eastAsia"/>
                <w:sz w:val="24"/>
                <w:szCs w:val="24"/>
              </w:rPr>
              <w:br/>
              <w:t>（25分）</w:t>
            </w:r>
          </w:p>
        </w:tc>
        <w:tc>
          <w:tcPr>
            <w:tcW w:w="8220" w:type="dxa"/>
            <w:tcBorders>
              <w:top w:val="nil"/>
              <w:left w:val="nil"/>
              <w:bottom w:val="single" w:sz="4" w:space="0" w:color="auto"/>
              <w:right w:val="single" w:sz="4" w:space="0" w:color="auto"/>
            </w:tcBorders>
            <w:shd w:val="clear" w:color="000000" w:fill="FFFFFF"/>
            <w:vAlign w:val="center"/>
          </w:tcPr>
          <w:p w14:paraId="7AD97157" w14:textId="77777777" w:rsidR="00DF3017" w:rsidRDefault="001C1638">
            <w:pPr>
              <w:widowControl/>
              <w:jc w:val="left"/>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1.服务团队成员职业资格（共15分）：为本项目提供服务的团队成员中拥有注册税务</w:t>
            </w:r>
            <w:proofErr w:type="gramStart"/>
            <w:r>
              <w:rPr>
                <w:rFonts w:asciiTheme="minorEastAsia" w:eastAsiaTheme="minorEastAsia" w:hAnsiTheme="minorEastAsia" w:cs="宋体" w:hint="eastAsia"/>
                <w:sz w:val="24"/>
                <w:szCs w:val="24"/>
              </w:rPr>
              <w:t>师或者</w:t>
            </w:r>
            <w:proofErr w:type="gramEnd"/>
            <w:r>
              <w:rPr>
                <w:rFonts w:asciiTheme="minorEastAsia" w:eastAsiaTheme="minorEastAsia" w:hAnsiTheme="minorEastAsia" w:cs="宋体" w:hint="eastAsia"/>
                <w:sz w:val="24"/>
                <w:szCs w:val="24"/>
              </w:rPr>
              <w:t>中级会计师以上证书人数，</w:t>
            </w:r>
            <w:r>
              <w:rPr>
                <w:rFonts w:asciiTheme="minorEastAsia" w:eastAsiaTheme="minorEastAsia" w:hAnsiTheme="minorEastAsia" w:cs="宋体" w:hint="eastAsia"/>
                <w:sz w:val="24"/>
                <w:szCs w:val="24"/>
              </w:rPr>
              <w:br/>
              <w:t>（1）5人以上计15分；</w:t>
            </w:r>
            <w:r>
              <w:rPr>
                <w:rFonts w:asciiTheme="minorEastAsia" w:eastAsiaTheme="minorEastAsia" w:hAnsiTheme="minorEastAsia" w:cs="宋体" w:hint="eastAsia"/>
                <w:sz w:val="24"/>
                <w:szCs w:val="24"/>
              </w:rPr>
              <w:br/>
              <w:t>（2）3-5人计10分，</w:t>
            </w:r>
            <w:r>
              <w:rPr>
                <w:rFonts w:asciiTheme="minorEastAsia" w:eastAsiaTheme="minorEastAsia" w:hAnsiTheme="minorEastAsia" w:cs="宋体" w:hint="eastAsia"/>
                <w:sz w:val="24"/>
                <w:szCs w:val="24"/>
              </w:rPr>
              <w:br/>
              <w:t>（3）1-2人计5分，</w:t>
            </w:r>
            <w:r>
              <w:rPr>
                <w:rFonts w:asciiTheme="minorEastAsia" w:eastAsiaTheme="minorEastAsia" w:hAnsiTheme="minorEastAsia" w:cs="宋体" w:hint="eastAsia"/>
                <w:sz w:val="24"/>
                <w:szCs w:val="24"/>
              </w:rPr>
              <w:br/>
              <w:t>（4）0人不得分；</w:t>
            </w:r>
            <w:r>
              <w:rPr>
                <w:rFonts w:asciiTheme="minorEastAsia" w:eastAsiaTheme="minorEastAsia" w:hAnsiTheme="minorEastAsia" w:cs="宋体" w:hint="eastAsia"/>
                <w:sz w:val="24"/>
                <w:szCs w:val="24"/>
              </w:rPr>
              <w:br/>
              <w:t>注：需要提供成员证书复印件：</w:t>
            </w:r>
          </w:p>
        </w:tc>
      </w:tr>
      <w:tr w:rsidR="00DF3017" w14:paraId="56A48F04" w14:textId="77777777">
        <w:trPr>
          <w:trHeight w:val="1871"/>
        </w:trPr>
        <w:tc>
          <w:tcPr>
            <w:tcW w:w="2680" w:type="dxa"/>
            <w:vMerge/>
            <w:tcBorders>
              <w:top w:val="single" w:sz="4" w:space="0" w:color="auto"/>
              <w:left w:val="single" w:sz="4" w:space="0" w:color="auto"/>
              <w:bottom w:val="nil"/>
              <w:right w:val="single" w:sz="4" w:space="0" w:color="auto"/>
            </w:tcBorders>
            <w:vAlign w:val="center"/>
          </w:tcPr>
          <w:p w14:paraId="1BD063F3" w14:textId="77777777" w:rsidR="00DF3017" w:rsidRDefault="00DF3017">
            <w:pPr>
              <w:widowControl/>
              <w:jc w:val="left"/>
              <w:rPr>
                <w:rFonts w:asciiTheme="minorEastAsia" w:eastAsiaTheme="minorEastAsia" w:hAnsiTheme="minorEastAsia" w:cs="宋体"/>
                <w:sz w:val="24"/>
                <w:szCs w:val="24"/>
              </w:rPr>
            </w:pPr>
          </w:p>
        </w:tc>
        <w:tc>
          <w:tcPr>
            <w:tcW w:w="8220" w:type="dxa"/>
            <w:tcBorders>
              <w:top w:val="nil"/>
              <w:left w:val="nil"/>
              <w:bottom w:val="single" w:sz="4" w:space="0" w:color="auto"/>
              <w:right w:val="single" w:sz="4" w:space="0" w:color="auto"/>
            </w:tcBorders>
            <w:shd w:val="clear" w:color="000000" w:fill="FFFFFF"/>
            <w:vAlign w:val="center"/>
          </w:tcPr>
          <w:p w14:paraId="24972CF6" w14:textId="77777777" w:rsidR="00DF3017" w:rsidRDefault="001C1638">
            <w:pPr>
              <w:widowControl/>
              <w:jc w:val="left"/>
              <w:rPr>
                <w:rFonts w:asciiTheme="minorEastAsia" w:eastAsiaTheme="minorEastAsia" w:hAnsiTheme="minorEastAsia" w:cs="宋体"/>
                <w:sz w:val="24"/>
                <w:szCs w:val="24"/>
              </w:rPr>
            </w:pPr>
            <w:r>
              <w:rPr>
                <w:rFonts w:asciiTheme="minorEastAsia" w:eastAsiaTheme="minorEastAsia" w:hAnsiTheme="minorEastAsia" w:cs="宋体"/>
                <w:sz w:val="24"/>
                <w:szCs w:val="24"/>
              </w:rPr>
              <w:t>2</w:t>
            </w:r>
            <w:r>
              <w:rPr>
                <w:rFonts w:asciiTheme="minorEastAsia" w:eastAsiaTheme="minorEastAsia" w:hAnsiTheme="minorEastAsia" w:cs="宋体" w:hint="eastAsia"/>
                <w:sz w:val="24"/>
                <w:szCs w:val="24"/>
              </w:rPr>
              <w:t>.服务团队成员平均执业年限（共10分）其中：</w:t>
            </w:r>
            <w:r>
              <w:rPr>
                <w:rFonts w:asciiTheme="minorEastAsia" w:eastAsiaTheme="minorEastAsia" w:hAnsiTheme="minorEastAsia" w:cs="宋体" w:hint="eastAsia"/>
                <w:sz w:val="24"/>
                <w:szCs w:val="24"/>
              </w:rPr>
              <w:br/>
              <w:t>（1）平均执业年限5年以上的计10分；</w:t>
            </w:r>
            <w:r>
              <w:rPr>
                <w:rFonts w:asciiTheme="minorEastAsia" w:eastAsiaTheme="minorEastAsia" w:hAnsiTheme="minorEastAsia" w:cs="宋体" w:hint="eastAsia"/>
                <w:sz w:val="24"/>
                <w:szCs w:val="24"/>
              </w:rPr>
              <w:br/>
              <w:t>（2）3-5年计6分；</w:t>
            </w:r>
            <w:r>
              <w:rPr>
                <w:rFonts w:asciiTheme="minorEastAsia" w:eastAsiaTheme="minorEastAsia" w:hAnsiTheme="minorEastAsia" w:cs="宋体" w:hint="eastAsia"/>
                <w:sz w:val="24"/>
                <w:szCs w:val="24"/>
              </w:rPr>
              <w:br/>
              <w:t>（3）0-2年计3分。</w:t>
            </w:r>
            <w:r>
              <w:rPr>
                <w:rFonts w:asciiTheme="minorEastAsia" w:eastAsiaTheme="minorEastAsia" w:hAnsiTheme="minorEastAsia" w:cs="宋体" w:hint="eastAsia"/>
                <w:sz w:val="24"/>
                <w:szCs w:val="24"/>
              </w:rPr>
              <w:br/>
              <w:t>注：需提供团队成员在税务师事务所任职期间的社保缴存记录或者其他能证明其工作年限的有效文件。</w:t>
            </w:r>
          </w:p>
        </w:tc>
      </w:tr>
      <w:tr w:rsidR="00DF3017" w14:paraId="2B19D1B4" w14:textId="77777777">
        <w:trPr>
          <w:trHeight w:val="1587"/>
        </w:trPr>
        <w:tc>
          <w:tcPr>
            <w:tcW w:w="2680" w:type="dxa"/>
            <w:vMerge w:val="restart"/>
            <w:tcBorders>
              <w:top w:val="single" w:sz="4" w:space="0" w:color="auto"/>
              <w:left w:val="single" w:sz="4" w:space="0" w:color="auto"/>
              <w:bottom w:val="nil"/>
              <w:right w:val="single" w:sz="4" w:space="0" w:color="auto"/>
            </w:tcBorders>
            <w:shd w:val="clear" w:color="000000" w:fill="FFFFFF"/>
            <w:vAlign w:val="center"/>
          </w:tcPr>
          <w:p w14:paraId="020F6865" w14:textId="77777777" w:rsidR="00DF3017" w:rsidRDefault="001C1638">
            <w:pPr>
              <w:widowControl/>
              <w:jc w:val="cente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服务方案</w:t>
            </w:r>
            <w:r>
              <w:rPr>
                <w:rFonts w:asciiTheme="minorEastAsia" w:eastAsiaTheme="minorEastAsia" w:hAnsiTheme="minorEastAsia" w:cs="宋体" w:hint="eastAsia"/>
                <w:sz w:val="24"/>
                <w:szCs w:val="24"/>
              </w:rPr>
              <w:br/>
              <w:t>（35分）</w:t>
            </w:r>
          </w:p>
        </w:tc>
        <w:tc>
          <w:tcPr>
            <w:tcW w:w="8220" w:type="dxa"/>
            <w:tcBorders>
              <w:top w:val="nil"/>
              <w:left w:val="nil"/>
              <w:bottom w:val="single" w:sz="4" w:space="0" w:color="auto"/>
              <w:right w:val="single" w:sz="4" w:space="0" w:color="auto"/>
            </w:tcBorders>
            <w:shd w:val="clear" w:color="000000" w:fill="FFFFFF"/>
            <w:vAlign w:val="center"/>
          </w:tcPr>
          <w:p w14:paraId="2424994D" w14:textId="77777777" w:rsidR="00DF3017" w:rsidRDefault="001C1638">
            <w:pPr>
              <w:widowControl/>
              <w:jc w:val="left"/>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1.方案内容（10分）：</w:t>
            </w:r>
            <w:r>
              <w:rPr>
                <w:rFonts w:asciiTheme="minorEastAsia" w:eastAsiaTheme="minorEastAsia" w:hAnsiTheme="minorEastAsia" w:cs="宋体" w:hint="eastAsia"/>
                <w:sz w:val="24"/>
                <w:szCs w:val="24"/>
              </w:rPr>
              <w:br/>
              <w:t>（1）优秀：服务方案完善，具有科学性，政策解读合理得7-10分；</w:t>
            </w:r>
            <w:r>
              <w:rPr>
                <w:rFonts w:asciiTheme="minorEastAsia" w:eastAsiaTheme="minorEastAsia" w:hAnsiTheme="minorEastAsia" w:cs="宋体" w:hint="eastAsia"/>
                <w:sz w:val="24"/>
                <w:szCs w:val="24"/>
              </w:rPr>
              <w:br/>
              <w:t>（2）良好：服务方案较为完善，具有一定科学性，政策解读较为合理得4-6分；</w:t>
            </w:r>
            <w:r>
              <w:rPr>
                <w:rFonts w:asciiTheme="minorEastAsia" w:eastAsiaTheme="minorEastAsia" w:hAnsiTheme="minorEastAsia" w:cs="宋体" w:hint="eastAsia"/>
                <w:sz w:val="24"/>
                <w:szCs w:val="24"/>
              </w:rPr>
              <w:br/>
              <w:t>（3）合格：服务方案一般，科学性一般，政策解读一般得1-3分。</w:t>
            </w:r>
          </w:p>
        </w:tc>
      </w:tr>
      <w:tr w:rsidR="00DF3017" w14:paraId="50570A40" w14:textId="77777777">
        <w:trPr>
          <w:trHeight w:val="1644"/>
        </w:trPr>
        <w:tc>
          <w:tcPr>
            <w:tcW w:w="2680" w:type="dxa"/>
            <w:vMerge/>
            <w:tcBorders>
              <w:top w:val="single" w:sz="4" w:space="0" w:color="auto"/>
              <w:left w:val="single" w:sz="4" w:space="0" w:color="auto"/>
              <w:bottom w:val="nil"/>
              <w:right w:val="single" w:sz="4" w:space="0" w:color="auto"/>
            </w:tcBorders>
            <w:vAlign w:val="center"/>
          </w:tcPr>
          <w:p w14:paraId="188EAFC0" w14:textId="77777777" w:rsidR="00DF3017" w:rsidRDefault="00DF3017">
            <w:pPr>
              <w:widowControl/>
              <w:jc w:val="left"/>
              <w:rPr>
                <w:rFonts w:asciiTheme="minorEastAsia" w:eastAsiaTheme="minorEastAsia" w:hAnsiTheme="minorEastAsia" w:cs="宋体"/>
                <w:sz w:val="24"/>
                <w:szCs w:val="24"/>
              </w:rPr>
            </w:pPr>
          </w:p>
        </w:tc>
        <w:tc>
          <w:tcPr>
            <w:tcW w:w="8220" w:type="dxa"/>
            <w:tcBorders>
              <w:top w:val="nil"/>
              <w:left w:val="nil"/>
              <w:bottom w:val="single" w:sz="4" w:space="0" w:color="auto"/>
              <w:right w:val="single" w:sz="4" w:space="0" w:color="auto"/>
            </w:tcBorders>
            <w:shd w:val="clear" w:color="000000" w:fill="FFFFFF"/>
            <w:vAlign w:val="center"/>
          </w:tcPr>
          <w:p w14:paraId="34F9058F" w14:textId="77777777" w:rsidR="00DF3017" w:rsidRDefault="001C1638">
            <w:pPr>
              <w:widowControl/>
              <w:jc w:val="left"/>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2.方案针对性（15分）：</w:t>
            </w:r>
            <w:r>
              <w:rPr>
                <w:rFonts w:asciiTheme="minorEastAsia" w:eastAsiaTheme="minorEastAsia" w:hAnsiTheme="minorEastAsia" w:cs="宋体" w:hint="eastAsia"/>
                <w:sz w:val="24"/>
                <w:szCs w:val="24"/>
              </w:rPr>
              <w:br/>
              <w:t>（1）优秀：方案逻辑清晰、观点明确，能恰当引用税收优惠政策并提出建设性意见进行评分得11-15分；</w:t>
            </w:r>
            <w:r>
              <w:rPr>
                <w:rFonts w:asciiTheme="minorEastAsia" w:eastAsiaTheme="minorEastAsia" w:hAnsiTheme="minorEastAsia" w:cs="宋体" w:hint="eastAsia"/>
                <w:sz w:val="24"/>
                <w:szCs w:val="24"/>
              </w:rPr>
              <w:br/>
              <w:t>（2）良好：方案逻辑比较清晰。观点比较明确的得6-10分；</w:t>
            </w:r>
            <w:r>
              <w:rPr>
                <w:rFonts w:asciiTheme="minorEastAsia" w:eastAsiaTheme="minorEastAsia" w:hAnsiTheme="minorEastAsia" w:cs="宋体" w:hint="eastAsia"/>
                <w:sz w:val="24"/>
                <w:szCs w:val="24"/>
              </w:rPr>
              <w:br/>
              <w:t>（3）合格：方案逻辑一般，观点一般的得1-5分。</w:t>
            </w:r>
          </w:p>
        </w:tc>
      </w:tr>
      <w:tr w:rsidR="00DF3017" w14:paraId="59E7C035" w14:textId="77777777">
        <w:trPr>
          <w:trHeight w:val="1247"/>
        </w:trPr>
        <w:tc>
          <w:tcPr>
            <w:tcW w:w="2680" w:type="dxa"/>
            <w:vMerge/>
            <w:tcBorders>
              <w:top w:val="single" w:sz="4" w:space="0" w:color="auto"/>
              <w:left w:val="single" w:sz="4" w:space="0" w:color="auto"/>
              <w:bottom w:val="nil"/>
              <w:right w:val="single" w:sz="4" w:space="0" w:color="auto"/>
            </w:tcBorders>
            <w:vAlign w:val="center"/>
          </w:tcPr>
          <w:p w14:paraId="36312825" w14:textId="77777777" w:rsidR="00DF3017" w:rsidRDefault="00DF3017">
            <w:pPr>
              <w:widowControl/>
              <w:jc w:val="left"/>
              <w:rPr>
                <w:rFonts w:asciiTheme="minorEastAsia" w:eastAsiaTheme="minorEastAsia" w:hAnsiTheme="minorEastAsia" w:cs="宋体"/>
                <w:sz w:val="24"/>
                <w:szCs w:val="24"/>
              </w:rPr>
            </w:pPr>
          </w:p>
        </w:tc>
        <w:tc>
          <w:tcPr>
            <w:tcW w:w="8220" w:type="dxa"/>
            <w:tcBorders>
              <w:top w:val="nil"/>
              <w:left w:val="nil"/>
              <w:bottom w:val="single" w:sz="4" w:space="0" w:color="auto"/>
              <w:right w:val="single" w:sz="4" w:space="0" w:color="auto"/>
            </w:tcBorders>
            <w:shd w:val="clear" w:color="000000" w:fill="FFFFFF"/>
            <w:vAlign w:val="center"/>
          </w:tcPr>
          <w:p w14:paraId="16DDE6B1" w14:textId="77777777" w:rsidR="00DF3017" w:rsidRDefault="001C1638">
            <w:pPr>
              <w:widowControl/>
              <w:jc w:val="left"/>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3.方案可行性（10分）：</w:t>
            </w:r>
            <w:r>
              <w:rPr>
                <w:rFonts w:asciiTheme="minorEastAsia" w:eastAsiaTheme="minorEastAsia" w:hAnsiTheme="minorEastAsia" w:cs="宋体" w:hint="eastAsia"/>
                <w:sz w:val="24"/>
                <w:szCs w:val="24"/>
              </w:rPr>
              <w:br/>
              <w:t>（1）优秀：方案具有较强的可行性得7-10分；</w:t>
            </w:r>
            <w:r>
              <w:rPr>
                <w:rFonts w:asciiTheme="minorEastAsia" w:eastAsiaTheme="minorEastAsia" w:hAnsiTheme="minorEastAsia" w:cs="宋体" w:hint="eastAsia"/>
                <w:sz w:val="24"/>
                <w:szCs w:val="24"/>
              </w:rPr>
              <w:br/>
              <w:t>（2）良好:方案可行性较好得4-6分；</w:t>
            </w:r>
            <w:r>
              <w:rPr>
                <w:rFonts w:asciiTheme="minorEastAsia" w:eastAsiaTheme="minorEastAsia" w:hAnsiTheme="minorEastAsia" w:cs="宋体" w:hint="eastAsia"/>
                <w:sz w:val="24"/>
                <w:szCs w:val="24"/>
              </w:rPr>
              <w:br/>
              <w:t>（3）合格：方案可行性一般得1-3分。</w:t>
            </w:r>
          </w:p>
        </w:tc>
      </w:tr>
      <w:tr w:rsidR="00DF3017" w14:paraId="5BB0F602" w14:textId="77777777">
        <w:trPr>
          <w:trHeight w:val="1928"/>
        </w:trPr>
        <w:tc>
          <w:tcPr>
            <w:tcW w:w="2680" w:type="dxa"/>
            <w:tcBorders>
              <w:top w:val="single" w:sz="4" w:space="0" w:color="auto"/>
              <w:left w:val="single" w:sz="4" w:space="0" w:color="auto"/>
              <w:bottom w:val="single" w:sz="4" w:space="0" w:color="auto"/>
              <w:right w:val="single" w:sz="4" w:space="0" w:color="auto"/>
            </w:tcBorders>
            <w:shd w:val="clear" w:color="000000" w:fill="FFFFFF"/>
            <w:vAlign w:val="center"/>
          </w:tcPr>
          <w:p w14:paraId="2AC59C07" w14:textId="77777777" w:rsidR="00DF3017" w:rsidRDefault="001C1638">
            <w:pPr>
              <w:widowControl/>
              <w:jc w:val="cente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lastRenderedPageBreak/>
              <w:t>比选报价</w:t>
            </w:r>
            <w:r>
              <w:rPr>
                <w:rFonts w:asciiTheme="minorEastAsia" w:eastAsiaTheme="minorEastAsia" w:hAnsiTheme="minorEastAsia" w:cs="宋体" w:hint="eastAsia"/>
                <w:sz w:val="24"/>
                <w:szCs w:val="24"/>
              </w:rPr>
              <w:br/>
              <w:t>（20分）</w:t>
            </w:r>
          </w:p>
        </w:tc>
        <w:tc>
          <w:tcPr>
            <w:tcW w:w="8220" w:type="dxa"/>
            <w:tcBorders>
              <w:top w:val="single" w:sz="4" w:space="0" w:color="auto"/>
              <w:left w:val="nil"/>
              <w:bottom w:val="single" w:sz="4" w:space="0" w:color="auto"/>
              <w:right w:val="single" w:sz="4" w:space="0" w:color="auto"/>
            </w:tcBorders>
            <w:shd w:val="clear" w:color="000000" w:fill="FFFFFF"/>
            <w:vAlign w:val="center"/>
          </w:tcPr>
          <w:p w14:paraId="79FF8C29" w14:textId="77777777" w:rsidR="00DF3017" w:rsidRDefault="001C1638">
            <w:pPr>
              <w:widowControl/>
              <w:jc w:val="left"/>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价格分为20分，</w:t>
            </w:r>
            <w:proofErr w:type="gramStart"/>
            <w:r>
              <w:rPr>
                <w:rFonts w:asciiTheme="minorEastAsia" w:eastAsiaTheme="minorEastAsia" w:hAnsiTheme="minorEastAsia" w:cs="宋体" w:hint="eastAsia"/>
                <w:sz w:val="24"/>
                <w:szCs w:val="24"/>
              </w:rPr>
              <w:t>取有效</w:t>
            </w:r>
            <w:proofErr w:type="gramEnd"/>
            <w:r>
              <w:rPr>
                <w:rFonts w:asciiTheme="minorEastAsia" w:eastAsiaTheme="minorEastAsia" w:hAnsiTheme="minorEastAsia" w:cs="宋体" w:hint="eastAsia"/>
                <w:sz w:val="24"/>
                <w:szCs w:val="24"/>
              </w:rPr>
              <w:t>投标报价的算术平均值为基准价，有效投标报价中的投标报价等于评标基准价的得满分，其他有效投标报价与评标基准价相比每高1%或者每低1%扣0.2分。</w:t>
            </w:r>
            <w:r>
              <w:rPr>
                <w:rFonts w:asciiTheme="minorEastAsia" w:eastAsiaTheme="minorEastAsia" w:hAnsiTheme="minorEastAsia" w:cs="宋体" w:hint="eastAsia"/>
                <w:sz w:val="24"/>
                <w:szCs w:val="24"/>
              </w:rPr>
              <w:br/>
              <w:t>注：</w:t>
            </w:r>
            <w:r>
              <w:rPr>
                <w:rFonts w:asciiTheme="minorEastAsia" w:eastAsiaTheme="minorEastAsia" w:hAnsiTheme="minorEastAsia" w:cs="宋体" w:hint="eastAsia"/>
                <w:sz w:val="24"/>
                <w:szCs w:val="24"/>
              </w:rPr>
              <w:br/>
              <w:t>1.本项以供应商比选文件中的报价总价为计算基础。</w:t>
            </w:r>
            <w:r>
              <w:rPr>
                <w:rFonts w:asciiTheme="minorEastAsia" w:eastAsiaTheme="minorEastAsia" w:hAnsiTheme="minorEastAsia" w:cs="宋体" w:hint="eastAsia"/>
                <w:sz w:val="24"/>
                <w:szCs w:val="24"/>
              </w:rPr>
              <w:br/>
              <w:t>2.保留小数点后两位。</w:t>
            </w:r>
          </w:p>
        </w:tc>
      </w:tr>
    </w:tbl>
    <w:p w14:paraId="2EDA80F8" w14:textId="77777777" w:rsidR="00DF3017" w:rsidRDefault="00DF3017"/>
    <w:p w14:paraId="0F92868F" w14:textId="77777777" w:rsidR="00DF3017" w:rsidRDefault="001C1638">
      <w:pPr>
        <w:rPr>
          <w:rFonts w:hAnsi="宋体"/>
          <w:b/>
          <w:sz w:val="24"/>
        </w:rPr>
      </w:pPr>
      <w:r>
        <w:rPr>
          <w:rFonts w:hAnsi="宋体" w:hint="eastAsia"/>
          <w:b/>
          <w:bCs/>
          <w:sz w:val="24"/>
          <w:szCs w:val="32"/>
        </w:rPr>
        <w:t>注：供应商</w:t>
      </w:r>
      <w:r>
        <w:rPr>
          <w:rFonts w:hAnsi="宋体" w:hint="eastAsia"/>
          <w:b/>
          <w:bCs/>
          <w:sz w:val="24"/>
          <w:szCs w:val="32"/>
          <w:lang w:val="zh-CN"/>
        </w:rPr>
        <w:t>提供的以上</w:t>
      </w:r>
      <w:r>
        <w:rPr>
          <w:rFonts w:hAnsi="宋体" w:hint="eastAsia"/>
          <w:b/>
          <w:bCs/>
          <w:sz w:val="24"/>
          <w:szCs w:val="32"/>
        </w:rPr>
        <w:t>相关证明材料为复印件的均应加盖单位公章，</w:t>
      </w:r>
      <w:r>
        <w:rPr>
          <w:rFonts w:hint="eastAsia"/>
          <w:sz w:val="24"/>
        </w:rPr>
        <w:t>评分的取值按四舍五入法，保留小数点后两位。</w:t>
      </w:r>
    </w:p>
    <w:p w14:paraId="0340D4F9" w14:textId="77777777" w:rsidR="00DF3017" w:rsidRDefault="001C1638">
      <w:pPr>
        <w:pStyle w:val="2"/>
        <w:spacing w:after="120" w:line="415" w:lineRule="auto"/>
        <w:rPr>
          <w:rFonts w:ascii="宋体" w:eastAsia="宋体" w:hAnsi="宋体"/>
          <w:sz w:val="24"/>
        </w:rPr>
      </w:pPr>
      <w:r>
        <w:rPr>
          <w:rFonts w:ascii="宋体" w:eastAsia="宋体" w:hAnsi="宋体"/>
          <w:sz w:val="24"/>
        </w:rPr>
        <w:t>4.</w:t>
      </w:r>
      <w:r>
        <w:rPr>
          <w:rFonts w:ascii="宋体" w:eastAsia="宋体" w:hAnsi="宋体" w:hint="eastAsia"/>
          <w:sz w:val="24"/>
        </w:rPr>
        <w:t>比选纪律及注意事项</w:t>
      </w:r>
    </w:p>
    <w:p w14:paraId="693710B2" w14:textId="77777777" w:rsidR="00DF3017" w:rsidRDefault="001C1638">
      <w:pPr>
        <w:tabs>
          <w:tab w:val="left" w:pos="851"/>
        </w:tabs>
        <w:spacing w:line="400" w:lineRule="exact"/>
        <w:ind w:firstLineChars="200" w:firstLine="480"/>
        <w:rPr>
          <w:rFonts w:hAnsi="宋体"/>
          <w:sz w:val="24"/>
        </w:rPr>
      </w:pPr>
      <w:r>
        <w:rPr>
          <w:rFonts w:hAnsi="宋体"/>
          <w:sz w:val="24"/>
        </w:rPr>
        <w:t>4.1</w:t>
      </w:r>
      <w:r>
        <w:rPr>
          <w:rFonts w:hAnsi="宋体" w:hint="eastAsia"/>
          <w:sz w:val="24"/>
        </w:rPr>
        <w:t>比选评审小组内部讨论的情况和意见必须保密，任何人不得以任何形式透露给供应商或与供应商有关的单位或个人。</w:t>
      </w:r>
    </w:p>
    <w:p w14:paraId="00887E5F" w14:textId="77777777" w:rsidR="00DF3017" w:rsidRDefault="001C1638">
      <w:pPr>
        <w:tabs>
          <w:tab w:val="left" w:pos="851"/>
        </w:tabs>
        <w:spacing w:line="400" w:lineRule="exact"/>
        <w:ind w:firstLineChars="200" w:firstLine="480"/>
        <w:rPr>
          <w:rFonts w:hAnsi="宋体"/>
          <w:sz w:val="24"/>
        </w:rPr>
      </w:pPr>
      <w:r>
        <w:rPr>
          <w:rFonts w:hAnsi="宋体"/>
          <w:sz w:val="24"/>
        </w:rPr>
        <w:t>4.2</w:t>
      </w:r>
      <w:r>
        <w:rPr>
          <w:rFonts w:hAnsi="宋体" w:hint="eastAsia"/>
          <w:sz w:val="24"/>
        </w:rPr>
        <w:t>在比选过程中，供应商不得以任何形式对比选评审小组成员进行旨在影响谈判结果的私下接触，否则将取消其参与比选的资格。</w:t>
      </w:r>
    </w:p>
    <w:p w14:paraId="0F64B6BD" w14:textId="77777777" w:rsidR="00DF3017" w:rsidRDefault="001C1638">
      <w:pPr>
        <w:tabs>
          <w:tab w:val="left" w:pos="851"/>
        </w:tabs>
        <w:spacing w:line="400" w:lineRule="exact"/>
        <w:ind w:firstLineChars="200" w:firstLine="480"/>
        <w:rPr>
          <w:rFonts w:hAnsi="宋体"/>
          <w:sz w:val="24"/>
        </w:rPr>
      </w:pPr>
      <w:r>
        <w:rPr>
          <w:rFonts w:hAnsi="宋体"/>
          <w:sz w:val="24"/>
        </w:rPr>
        <w:t>4.3</w:t>
      </w:r>
      <w:r>
        <w:rPr>
          <w:rFonts w:hint="eastAsia"/>
          <w:sz w:val="24"/>
        </w:rPr>
        <w:t>对各供应商的商业秘密，比选评审小组成员应予以保密，不得泄露给其他供应商。</w:t>
      </w:r>
    </w:p>
    <w:p w14:paraId="25C33B4B" w14:textId="77777777" w:rsidR="00DF3017" w:rsidRDefault="001C1638">
      <w:pPr>
        <w:tabs>
          <w:tab w:val="left" w:pos="851"/>
        </w:tabs>
        <w:spacing w:line="400" w:lineRule="exact"/>
        <w:ind w:firstLineChars="200" w:firstLine="480"/>
        <w:rPr>
          <w:rFonts w:hAnsi="宋体"/>
          <w:sz w:val="24"/>
        </w:rPr>
      </w:pPr>
      <w:r>
        <w:rPr>
          <w:rFonts w:hAnsi="宋体"/>
          <w:sz w:val="24"/>
        </w:rPr>
        <w:t xml:space="preserve">4.4 </w:t>
      </w:r>
      <w:r>
        <w:rPr>
          <w:rFonts w:hAnsi="宋体" w:hint="eastAsia"/>
          <w:sz w:val="24"/>
        </w:rPr>
        <w:t>比选评审小组独立评判，推荐成交候选人，并写出书面报告。</w:t>
      </w:r>
    </w:p>
    <w:p w14:paraId="4DC667ED" w14:textId="77777777" w:rsidR="00DF3017" w:rsidRDefault="001C1638">
      <w:pPr>
        <w:tabs>
          <w:tab w:val="left" w:pos="851"/>
        </w:tabs>
        <w:spacing w:line="400" w:lineRule="exact"/>
        <w:ind w:firstLineChars="200" w:firstLine="480"/>
        <w:rPr>
          <w:sz w:val="24"/>
        </w:rPr>
      </w:pPr>
      <w:r>
        <w:rPr>
          <w:rFonts w:hAnsi="宋体"/>
          <w:sz w:val="24"/>
        </w:rPr>
        <w:t xml:space="preserve">4.5 </w:t>
      </w:r>
      <w:r>
        <w:rPr>
          <w:rFonts w:hAnsi="宋体" w:hint="eastAsia"/>
          <w:sz w:val="24"/>
        </w:rPr>
        <w:t>比选评审小组可根据需要对供应商进行实地考察。</w:t>
      </w:r>
    </w:p>
    <w:p w14:paraId="4F8DCFB8" w14:textId="77777777" w:rsidR="00DF3017" w:rsidRDefault="001C1638">
      <w:pPr>
        <w:pStyle w:val="2"/>
        <w:spacing w:after="120" w:line="415" w:lineRule="auto"/>
        <w:rPr>
          <w:rFonts w:ascii="宋体" w:eastAsia="宋体" w:hAnsi="宋体"/>
          <w:sz w:val="24"/>
        </w:rPr>
      </w:pPr>
      <w:r>
        <w:rPr>
          <w:rFonts w:ascii="宋体" w:eastAsia="宋体" w:hAnsi="宋体"/>
          <w:sz w:val="24"/>
        </w:rPr>
        <w:t>5.</w:t>
      </w:r>
      <w:r>
        <w:rPr>
          <w:rFonts w:ascii="宋体" w:eastAsia="宋体" w:hAnsi="宋体" w:hint="eastAsia"/>
          <w:sz w:val="24"/>
        </w:rPr>
        <w:t>比选评审小组在采购活动中承担以下义务：</w:t>
      </w:r>
    </w:p>
    <w:p w14:paraId="0E66951F" w14:textId="77777777" w:rsidR="00DF3017" w:rsidRDefault="001C1638">
      <w:pPr>
        <w:tabs>
          <w:tab w:val="left" w:pos="7665"/>
        </w:tabs>
        <w:spacing w:line="400" w:lineRule="exact"/>
        <w:ind w:firstLineChars="200" w:firstLine="480"/>
        <w:rPr>
          <w:rFonts w:hAnsi="宋体"/>
          <w:sz w:val="24"/>
        </w:rPr>
      </w:pPr>
      <w:r>
        <w:rPr>
          <w:rFonts w:hAnsi="宋体" w:hint="eastAsia"/>
          <w:sz w:val="24"/>
        </w:rPr>
        <w:t>（一）遵守评审工作纪律；</w:t>
      </w:r>
    </w:p>
    <w:p w14:paraId="1073807C" w14:textId="77777777" w:rsidR="00DF3017" w:rsidRDefault="001C1638">
      <w:pPr>
        <w:tabs>
          <w:tab w:val="left" w:pos="7665"/>
        </w:tabs>
        <w:spacing w:line="400" w:lineRule="exact"/>
        <w:ind w:firstLineChars="200" w:firstLine="480"/>
        <w:rPr>
          <w:rFonts w:hAnsi="宋体"/>
          <w:sz w:val="24"/>
        </w:rPr>
      </w:pPr>
      <w:r>
        <w:rPr>
          <w:rFonts w:hAnsi="宋体" w:hint="eastAsia"/>
          <w:sz w:val="24"/>
        </w:rPr>
        <w:t>（二）按照客观、公正、审慎的原则，根据比选文件规定的评审程序、评审方法和评审标准进行独立评审；</w:t>
      </w:r>
    </w:p>
    <w:p w14:paraId="3A14CDB1" w14:textId="77777777" w:rsidR="00DF3017" w:rsidRDefault="001C1638">
      <w:pPr>
        <w:tabs>
          <w:tab w:val="left" w:pos="7665"/>
        </w:tabs>
        <w:spacing w:line="400" w:lineRule="exact"/>
        <w:ind w:firstLineChars="200" w:firstLine="480"/>
        <w:rPr>
          <w:rFonts w:hAnsi="宋体"/>
          <w:sz w:val="24"/>
        </w:rPr>
      </w:pPr>
      <w:r>
        <w:rPr>
          <w:rFonts w:hAnsi="宋体" w:hint="eastAsia"/>
          <w:sz w:val="24"/>
        </w:rPr>
        <w:t>（三）不得泄露评审文件、评审情况和在评审过程中获悉的商业秘密；</w:t>
      </w:r>
    </w:p>
    <w:p w14:paraId="4B23E56D" w14:textId="77777777" w:rsidR="00DF3017" w:rsidRDefault="001C1638">
      <w:pPr>
        <w:tabs>
          <w:tab w:val="left" w:pos="7665"/>
        </w:tabs>
        <w:spacing w:line="400" w:lineRule="exact"/>
        <w:ind w:firstLineChars="200" w:firstLine="480"/>
        <w:rPr>
          <w:rFonts w:hAnsi="宋体"/>
          <w:sz w:val="24"/>
        </w:rPr>
      </w:pPr>
      <w:r>
        <w:rPr>
          <w:rFonts w:hAnsi="宋体" w:hint="eastAsia"/>
          <w:sz w:val="24"/>
        </w:rPr>
        <w:t>（四）及时报告评审过程中发现的采购人向评审专家做倾向性、误导性的解释或者说明，以及供应商行贿、提供虚假材料或者串通等违法行为；</w:t>
      </w:r>
    </w:p>
    <w:p w14:paraId="3B25768B" w14:textId="77777777" w:rsidR="00DF3017" w:rsidRDefault="001C1638">
      <w:pPr>
        <w:tabs>
          <w:tab w:val="left" w:pos="7665"/>
        </w:tabs>
        <w:spacing w:line="400" w:lineRule="exact"/>
        <w:ind w:firstLineChars="200" w:firstLine="480"/>
        <w:rPr>
          <w:rFonts w:hAnsi="宋体"/>
          <w:sz w:val="24"/>
        </w:rPr>
      </w:pPr>
      <w:r>
        <w:rPr>
          <w:rFonts w:hAnsi="宋体" w:hint="eastAsia"/>
          <w:sz w:val="24"/>
        </w:rPr>
        <w:t>（五）发现比选文件内容违反国家有关强制性规定或者比选文件存在歧义、重大缺陷导致评审工作无法进行时，停止评审并向采购人书面说明情况；</w:t>
      </w:r>
    </w:p>
    <w:p w14:paraId="27417436" w14:textId="77777777" w:rsidR="00DF3017" w:rsidRDefault="001C1638">
      <w:pPr>
        <w:tabs>
          <w:tab w:val="left" w:pos="7665"/>
        </w:tabs>
        <w:spacing w:line="400" w:lineRule="exact"/>
        <w:ind w:firstLineChars="200" w:firstLine="480"/>
        <w:rPr>
          <w:rFonts w:hAnsi="宋体"/>
          <w:sz w:val="24"/>
        </w:rPr>
      </w:pPr>
      <w:r>
        <w:rPr>
          <w:rFonts w:hAnsi="宋体" w:hint="eastAsia"/>
          <w:sz w:val="24"/>
        </w:rPr>
        <w:t>（六）及时举报在评审过程中受到非法干预的情况；</w:t>
      </w:r>
    </w:p>
    <w:p w14:paraId="1513FA8F" w14:textId="77777777" w:rsidR="00DF3017" w:rsidRDefault="001C1638">
      <w:pPr>
        <w:tabs>
          <w:tab w:val="left" w:pos="7665"/>
        </w:tabs>
        <w:spacing w:line="400" w:lineRule="exact"/>
        <w:ind w:firstLineChars="200" w:firstLine="480"/>
        <w:rPr>
          <w:rFonts w:hAnsi="宋体"/>
          <w:sz w:val="24"/>
        </w:rPr>
      </w:pPr>
      <w:r>
        <w:rPr>
          <w:rFonts w:hAnsi="宋体" w:hint="eastAsia"/>
          <w:sz w:val="24"/>
        </w:rPr>
        <w:t>（七）配合答复处理供应商的询问、质疑等事项；</w:t>
      </w:r>
    </w:p>
    <w:p w14:paraId="3A80099B" w14:textId="77777777" w:rsidR="00DF3017" w:rsidRDefault="001C1638">
      <w:pPr>
        <w:tabs>
          <w:tab w:val="left" w:pos="7665"/>
        </w:tabs>
        <w:spacing w:line="400" w:lineRule="exact"/>
        <w:ind w:firstLineChars="200" w:firstLine="480"/>
        <w:rPr>
          <w:rFonts w:hAnsi="宋体"/>
          <w:sz w:val="24"/>
        </w:rPr>
      </w:pPr>
      <w:r>
        <w:rPr>
          <w:rFonts w:hAnsi="宋体" w:hint="eastAsia"/>
          <w:sz w:val="24"/>
        </w:rPr>
        <w:t>（八）法律、法规和规章规定的其他义务。</w:t>
      </w:r>
    </w:p>
    <w:p w14:paraId="5CFD47FD" w14:textId="77777777" w:rsidR="00DF3017" w:rsidRDefault="001C1638">
      <w:pPr>
        <w:pStyle w:val="2"/>
        <w:spacing w:after="120" w:line="415" w:lineRule="auto"/>
        <w:rPr>
          <w:rFonts w:ascii="宋体" w:eastAsia="宋体" w:hAnsi="宋体"/>
          <w:sz w:val="24"/>
        </w:rPr>
      </w:pPr>
      <w:r>
        <w:rPr>
          <w:rFonts w:ascii="宋体" w:eastAsia="宋体" w:hAnsi="宋体"/>
          <w:sz w:val="24"/>
        </w:rPr>
        <w:lastRenderedPageBreak/>
        <w:t>6.</w:t>
      </w:r>
      <w:r>
        <w:rPr>
          <w:rFonts w:ascii="宋体" w:eastAsia="宋体" w:hAnsi="宋体" w:hint="eastAsia"/>
          <w:sz w:val="24"/>
        </w:rPr>
        <w:t>评审专家在采购活动中应当遵守以下工作纪律：</w:t>
      </w:r>
    </w:p>
    <w:p w14:paraId="7BBF9617" w14:textId="77777777" w:rsidR="00DF3017" w:rsidRDefault="001C1638">
      <w:pPr>
        <w:tabs>
          <w:tab w:val="left" w:pos="7665"/>
        </w:tabs>
        <w:spacing w:line="400" w:lineRule="exact"/>
        <w:ind w:firstLineChars="200" w:firstLine="480"/>
        <w:rPr>
          <w:rFonts w:hAnsi="宋体"/>
          <w:sz w:val="24"/>
        </w:rPr>
      </w:pPr>
      <w:r>
        <w:rPr>
          <w:rFonts w:hAnsi="宋体" w:hint="eastAsia"/>
          <w:sz w:val="24"/>
        </w:rPr>
        <w:t>（一）不得参加与自己有利害关系的采购项目的评标活动。发现参加了与自己有利害关系的评审活动，须主动提出回避，退出评审；</w:t>
      </w:r>
    </w:p>
    <w:p w14:paraId="7FEDE0BF" w14:textId="77777777" w:rsidR="00DF3017" w:rsidRDefault="001C1638">
      <w:pPr>
        <w:tabs>
          <w:tab w:val="left" w:pos="7665"/>
        </w:tabs>
        <w:spacing w:line="400" w:lineRule="exact"/>
        <w:ind w:firstLineChars="200" w:firstLine="480"/>
        <w:rPr>
          <w:rFonts w:hAnsi="宋体"/>
          <w:sz w:val="24"/>
        </w:rPr>
      </w:pPr>
      <w:r>
        <w:rPr>
          <w:rFonts w:hAnsi="宋体" w:hint="eastAsia"/>
          <w:sz w:val="24"/>
        </w:rPr>
        <w:t>（二）评审前，应当将通讯工具或者相关电子设备交由采购人统一保管；</w:t>
      </w:r>
    </w:p>
    <w:p w14:paraId="63D3EAE8" w14:textId="77777777" w:rsidR="00DF3017" w:rsidRDefault="001C1638">
      <w:pPr>
        <w:tabs>
          <w:tab w:val="left" w:pos="7665"/>
        </w:tabs>
        <w:spacing w:line="400" w:lineRule="exact"/>
        <w:ind w:firstLineChars="200" w:firstLine="480"/>
        <w:rPr>
          <w:rFonts w:hAnsi="宋体"/>
          <w:sz w:val="24"/>
        </w:rPr>
      </w:pPr>
      <w:r>
        <w:rPr>
          <w:rFonts w:hAnsi="宋体" w:hint="eastAsia"/>
          <w:sz w:val="24"/>
        </w:rPr>
        <w:t>（三）评审过程中，不得与外界联系，因发生不可预见情况，确实需要与外界联系的，应当在监督人员监督之下办理；</w:t>
      </w:r>
    </w:p>
    <w:p w14:paraId="53E7B94C" w14:textId="77777777" w:rsidR="00DF3017" w:rsidRDefault="001C1638">
      <w:pPr>
        <w:tabs>
          <w:tab w:val="left" w:pos="7665"/>
        </w:tabs>
        <w:spacing w:line="400" w:lineRule="exact"/>
        <w:ind w:firstLineChars="200" w:firstLine="480"/>
        <w:rPr>
          <w:rFonts w:hAnsi="宋体"/>
          <w:sz w:val="24"/>
        </w:rPr>
      </w:pPr>
      <w:r>
        <w:rPr>
          <w:rFonts w:hAnsi="宋体" w:hint="eastAsia"/>
          <w:sz w:val="24"/>
        </w:rPr>
        <w:t>（四）评审过程中，不得发表影响评审公正的倾向性、歧视性言论，不得征询或者接受采购人的倾向性意见，不得明示或暗示供应商在澄清时表达与其响应文件原义不同的意见，不得以比选文件没有规定的评审方法和标准作为评审的依据，不得修改或者细化评审程序、评审方法、评审因素和评审标准，不得违规撰写评审意见，不得拒绝对自己的评审意见签字确认；</w:t>
      </w:r>
    </w:p>
    <w:p w14:paraId="7BBC6B7A" w14:textId="77777777" w:rsidR="00DF3017" w:rsidRDefault="001C1638">
      <w:pPr>
        <w:tabs>
          <w:tab w:val="left" w:pos="7665"/>
        </w:tabs>
        <w:spacing w:line="400" w:lineRule="exact"/>
        <w:ind w:firstLineChars="200" w:firstLine="480"/>
        <w:rPr>
          <w:rFonts w:hAnsi="宋体"/>
          <w:sz w:val="24"/>
        </w:rPr>
      </w:pPr>
      <w:r>
        <w:rPr>
          <w:rFonts w:hAnsi="宋体" w:hint="eastAsia"/>
          <w:sz w:val="24"/>
        </w:rPr>
        <w:t>（五）在评审过程中和评审结束后，不得记录、复制或带走任何评审资料，不得向外界透露评审内容；</w:t>
      </w:r>
    </w:p>
    <w:p w14:paraId="0674237B" w14:textId="77777777" w:rsidR="00DF3017" w:rsidRDefault="001C1638">
      <w:pPr>
        <w:tabs>
          <w:tab w:val="left" w:pos="7665"/>
        </w:tabs>
        <w:spacing w:line="400" w:lineRule="exact"/>
        <w:ind w:firstLineChars="200" w:firstLine="480"/>
        <w:rPr>
          <w:rFonts w:hAnsi="宋体"/>
          <w:sz w:val="24"/>
        </w:rPr>
      </w:pPr>
      <w:r>
        <w:rPr>
          <w:rFonts w:hAnsi="宋体" w:hint="eastAsia"/>
          <w:sz w:val="24"/>
        </w:rPr>
        <w:t>（六）评审现场服从采购人工作人员的管理，接受现场监督人员的监督；</w:t>
      </w:r>
    </w:p>
    <w:p w14:paraId="3081D869" w14:textId="77777777" w:rsidR="00DF3017" w:rsidRDefault="001C1638">
      <w:pPr>
        <w:tabs>
          <w:tab w:val="left" w:pos="7665"/>
        </w:tabs>
        <w:spacing w:line="400" w:lineRule="exact"/>
        <w:ind w:firstLineChars="200" w:firstLine="480"/>
        <w:rPr>
          <w:rFonts w:ascii="Times New Roman" w:hAnsi="宋体"/>
          <w:kern w:val="2"/>
          <w:sz w:val="24"/>
        </w:rPr>
      </w:pPr>
      <w:r>
        <w:rPr>
          <w:rFonts w:hAnsi="宋体" w:hint="eastAsia"/>
          <w:sz w:val="24"/>
        </w:rPr>
        <w:t>（七）遵守有关廉洁自律规定，不得私下接触供应商，不得收受供应商及有关业务单位和个人的财物或好处，不得接受采购人的请托。</w:t>
      </w:r>
      <w:bookmarkStart w:id="117" w:name="_Toc943"/>
      <w:bookmarkStart w:id="118" w:name="_Toc345069141"/>
      <w:bookmarkStart w:id="119" w:name="_Toc38287155"/>
      <w:bookmarkEnd w:id="117"/>
    </w:p>
    <w:p w14:paraId="00580CDD" w14:textId="77777777" w:rsidR="00DF3017" w:rsidRDefault="001C1638">
      <w:pPr>
        <w:pStyle w:val="1"/>
        <w:pageBreakBefore/>
        <w:spacing w:line="360" w:lineRule="auto"/>
        <w:jc w:val="center"/>
        <w:rPr>
          <w:sz w:val="36"/>
          <w:szCs w:val="36"/>
        </w:rPr>
      </w:pPr>
      <w:r>
        <w:rPr>
          <w:rFonts w:hint="eastAsia"/>
          <w:sz w:val="36"/>
          <w:szCs w:val="36"/>
        </w:rPr>
        <w:lastRenderedPageBreak/>
        <w:t>第十章</w:t>
      </w:r>
      <w:bookmarkEnd w:id="118"/>
      <w:r>
        <w:rPr>
          <w:rFonts w:hint="eastAsia"/>
          <w:sz w:val="36"/>
          <w:szCs w:val="36"/>
        </w:rPr>
        <w:t xml:space="preserve"> </w:t>
      </w:r>
      <w:r>
        <w:rPr>
          <w:rFonts w:hint="eastAsia"/>
          <w:sz w:val="36"/>
          <w:szCs w:val="36"/>
        </w:rPr>
        <w:t>合同</w:t>
      </w:r>
      <w:bookmarkEnd w:id="119"/>
      <w:r>
        <w:rPr>
          <w:rFonts w:hint="eastAsia"/>
          <w:sz w:val="36"/>
          <w:szCs w:val="36"/>
        </w:rPr>
        <w:t>样本</w:t>
      </w:r>
    </w:p>
    <w:p w14:paraId="4CF23028" w14:textId="77777777" w:rsidR="00DF3017" w:rsidRDefault="001C1638">
      <w:pPr>
        <w:jc w:val="center"/>
        <w:rPr>
          <w:sz w:val="18"/>
          <w:szCs w:val="18"/>
        </w:rPr>
      </w:pPr>
      <w:r>
        <w:rPr>
          <w:rFonts w:hint="eastAsia"/>
          <w:sz w:val="18"/>
          <w:szCs w:val="18"/>
        </w:rPr>
        <w:t>（本合同为合同主要条款，具体条款以实际签订为准，但不得与比选文件实质性内容相违背）</w:t>
      </w:r>
    </w:p>
    <w:p w14:paraId="022E5F61" w14:textId="77777777" w:rsidR="00DF3017" w:rsidRDefault="001C1638">
      <w:pPr>
        <w:spacing w:beforeLines="50" w:before="156" w:line="360" w:lineRule="exact"/>
        <w:jc w:val="center"/>
        <w:rPr>
          <w:rFonts w:ascii="Times" w:eastAsia="楷体" w:hAnsi="Times"/>
          <w:b/>
          <w:bCs/>
          <w:sz w:val="36"/>
          <w:szCs w:val="36"/>
        </w:rPr>
      </w:pPr>
      <w:r>
        <w:rPr>
          <w:rFonts w:ascii="Times" w:eastAsia="楷体" w:hAnsi="Times" w:hint="eastAsia"/>
          <w:b/>
          <w:bCs/>
          <w:sz w:val="36"/>
          <w:szCs w:val="36"/>
        </w:rPr>
        <w:t>常年税务顾问</w:t>
      </w:r>
      <w:r>
        <w:rPr>
          <w:rFonts w:ascii="Times" w:eastAsia="楷体" w:hAnsi="Times"/>
          <w:b/>
          <w:bCs/>
          <w:sz w:val="36"/>
          <w:szCs w:val="36"/>
        </w:rPr>
        <w:t>合同</w:t>
      </w:r>
    </w:p>
    <w:p w14:paraId="480DBCDE" w14:textId="77777777" w:rsidR="00DF3017" w:rsidRDefault="001C1638">
      <w:pPr>
        <w:spacing w:beforeLines="50" w:before="156" w:afterLines="150" w:after="468" w:line="360" w:lineRule="exact"/>
        <w:ind w:firstLineChars="200" w:firstLine="480"/>
        <w:jc w:val="right"/>
        <w:rPr>
          <w:rFonts w:ascii="Times" w:eastAsia="楷体" w:hAnsi="Times"/>
          <w:bCs/>
          <w:sz w:val="24"/>
        </w:rPr>
      </w:pPr>
      <w:r>
        <w:rPr>
          <w:rFonts w:ascii="Times" w:eastAsia="楷体" w:hAnsi="Times"/>
          <w:bCs/>
          <w:sz w:val="24"/>
        </w:rPr>
        <w:t xml:space="preserve">No. </w:t>
      </w:r>
    </w:p>
    <w:p w14:paraId="52136611" w14:textId="77777777" w:rsidR="00DF3017" w:rsidRDefault="001C1638">
      <w:pPr>
        <w:spacing w:beforeLines="50" w:before="156" w:line="360" w:lineRule="exact"/>
        <w:ind w:leftChars="230" w:left="3700" w:hangingChars="1211" w:hanging="2918"/>
        <w:rPr>
          <w:rFonts w:ascii="Times" w:eastAsia="楷体" w:hAnsi="Times"/>
          <w:sz w:val="24"/>
        </w:rPr>
      </w:pPr>
      <w:r>
        <w:rPr>
          <w:rFonts w:ascii="Times" w:eastAsia="楷体" w:hAnsi="Times"/>
          <w:b/>
          <w:sz w:val="24"/>
        </w:rPr>
        <w:t>委托人</w:t>
      </w:r>
      <w:r>
        <w:rPr>
          <w:rFonts w:ascii="Times" w:eastAsia="楷体" w:hAnsi="Times"/>
          <w:sz w:val="24"/>
        </w:rPr>
        <w:t>（以下简称甲方）：</w:t>
      </w:r>
      <w:r>
        <w:rPr>
          <w:rFonts w:ascii="Times" w:eastAsia="楷体" w:hAnsi="Times" w:hint="eastAsia"/>
          <w:sz w:val="24"/>
        </w:rPr>
        <w:t>德阳高新新城投资控股有限公司及子公司</w:t>
      </w:r>
      <w:r>
        <w:rPr>
          <w:rFonts w:ascii="Times" w:eastAsia="楷体" w:hAnsi="Times" w:hint="eastAsia"/>
          <w:sz w:val="24"/>
        </w:rPr>
        <w:t xml:space="preserve"> </w:t>
      </w:r>
      <w:r>
        <w:rPr>
          <w:rFonts w:ascii="Times" w:eastAsia="楷体" w:hAnsi="Times" w:hint="eastAsia"/>
          <w:sz w:val="24"/>
        </w:rPr>
        <w:t>德阳高新国有资本投资运营有限公司及子公司</w:t>
      </w:r>
    </w:p>
    <w:p w14:paraId="4D3F8DB7" w14:textId="77777777" w:rsidR="00DF3017" w:rsidRDefault="001C1638">
      <w:pPr>
        <w:spacing w:beforeLines="50" w:before="156" w:line="360" w:lineRule="exact"/>
        <w:ind w:leftChars="230" w:left="3688" w:hangingChars="1211" w:hanging="2906"/>
        <w:rPr>
          <w:rFonts w:ascii="Times" w:eastAsia="楷体" w:hAnsi="Times"/>
          <w:sz w:val="24"/>
        </w:rPr>
      </w:pPr>
      <w:r>
        <w:rPr>
          <w:rFonts w:ascii="Times" w:eastAsia="楷体" w:hAnsi="Times" w:hint="eastAsia"/>
          <w:sz w:val="24"/>
        </w:rPr>
        <w:t>联系</w:t>
      </w:r>
      <w:r>
        <w:rPr>
          <w:rFonts w:ascii="Times" w:eastAsia="楷体" w:hAnsi="Times"/>
          <w:sz w:val="24"/>
        </w:rPr>
        <w:t>地址：</w:t>
      </w:r>
      <w:r>
        <w:rPr>
          <w:rFonts w:ascii="Times" w:eastAsia="楷体" w:hAnsi="Times"/>
          <w:sz w:val="24"/>
        </w:rPr>
        <w:t> </w:t>
      </w:r>
      <w:r>
        <w:rPr>
          <w:rFonts w:ascii="Times" w:eastAsia="楷体" w:hAnsi="Times" w:hint="eastAsia"/>
          <w:sz w:val="24"/>
        </w:rPr>
        <w:t>四川省德阳市广汉市中山大道南三段</w:t>
      </w:r>
      <w:r>
        <w:rPr>
          <w:rFonts w:ascii="Times" w:eastAsia="楷体" w:hAnsi="Times" w:hint="eastAsia"/>
          <w:sz w:val="24"/>
        </w:rPr>
        <w:t>3</w:t>
      </w:r>
      <w:r>
        <w:rPr>
          <w:rFonts w:ascii="Times" w:eastAsia="楷体" w:hAnsi="Times"/>
          <w:sz w:val="24"/>
        </w:rPr>
        <w:t>6</w:t>
      </w:r>
      <w:r>
        <w:rPr>
          <w:rFonts w:ascii="Times" w:eastAsia="楷体" w:hAnsi="Times" w:hint="eastAsia"/>
          <w:sz w:val="24"/>
        </w:rPr>
        <w:t>号</w:t>
      </w:r>
    </w:p>
    <w:p w14:paraId="1A2C82C5" w14:textId="77777777" w:rsidR="00DF3017" w:rsidRDefault="001C1638">
      <w:pPr>
        <w:spacing w:beforeLines="50" w:before="156" w:line="360" w:lineRule="exact"/>
        <w:ind w:leftChars="229" w:left="1998" w:hangingChars="508" w:hanging="1219"/>
        <w:rPr>
          <w:rFonts w:ascii="Times" w:eastAsia="楷体" w:hAnsi="Times"/>
          <w:sz w:val="24"/>
        </w:rPr>
      </w:pPr>
      <w:r>
        <w:rPr>
          <w:rFonts w:ascii="Times" w:eastAsia="楷体" w:hAnsi="Times"/>
          <w:sz w:val="24"/>
        </w:rPr>
        <w:t>联系电话：</w:t>
      </w:r>
      <w:r>
        <w:rPr>
          <w:rFonts w:ascii="Times" w:eastAsia="楷体" w:hAnsi="Times"/>
          <w:sz w:val="24"/>
        </w:rPr>
        <w:t xml:space="preserve"> </w:t>
      </w:r>
    </w:p>
    <w:p w14:paraId="38A17883" w14:textId="77777777" w:rsidR="00DF3017" w:rsidRDefault="001C1638">
      <w:pPr>
        <w:spacing w:beforeLines="50" w:before="156" w:line="360" w:lineRule="exact"/>
        <w:ind w:leftChars="229" w:left="1998" w:hangingChars="508" w:hanging="1219"/>
        <w:rPr>
          <w:rFonts w:ascii="Times" w:eastAsia="楷体" w:hAnsi="Times"/>
          <w:sz w:val="24"/>
        </w:rPr>
      </w:pPr>
      <w:r>
        <w:rPr>
          <w:rFonts w:ascii="Times" w:eastAsia="楷体" w:hAnsi="Times"/>
          <w:sz w:val="24"/>
        </w:rPr>
        <w:t>传</w:t>
      </w:r>
      <w:r>
        <w:rPr>
          <w:rFonts w:ascii="Times" w:eastAsia="楷体" w:hAnsi="Times"/>
          <w:sz w:val="24"/>
        </w:rPr>
        <w:t xml:space="preserve">    </w:t>
      </w:r>
      <w:r>
        <w:rPr>
          <w:rFonts w:ascii="Times" w:eastAsia="楷体" w:hAnsi="Times"/>
          <w:sz w:val="24"/>
        </w:rPr>
        <w:t>真：</w:t>
      </w:r>
    </w:p>
    <w:p w14:paraId="2599153B" w14:textId="77777777" w:rsidR="00DF3017" w:rsidRDefault="00DF3017">
      <w:pPr>
        <w:spacing w:beforeLines="50" w:before="156" w:line="360" w:lineRule="exact"/>
        <w:ind w:firstLineChars="200" w:firstLine="480"/>
        <w:rPr>
          <w:rFonts w:ascii="Times" w:eastAsia="楷体" w:hAnsi="Times"/>
          <w:sz w:val="24"/>
        </w:rPr>
      </w:pPr>
    </w:p>
    <w:p w14:paraId="7CD03187" w14:textId="77777777" w:rsidR="00DF3017" w:rsidRDefault="001C1638">
      <w:pPr>
        <w:spacing w:beforeLines="50" w:before="156" w:line="360" w:lineRule="exact"/>
        <w:ind w:leftChars="230" w:left="3700" w:hangingChars="1211" w:hanging="2918"/>
        <w:rPr>
          <w:rFonts w:ascii="Times" w:eastAsia="楷体" w:hAnsi="Times"/>
          <w:sz w:val="24"/>
        </w:rPr>
      </w:pPr>
      <w:r>
        <w:rPr>
          <w:rFonts w:ascii="Times" w:eastAsia="楷体" w:hAnsi="Times"/>
          <w:b/>
          <w:sz w:val="24"/>
        </w:rPr>
        <w:t>受托人</w:t>
      </w:r>
      <w:r>
        <w:rPr>
          <w:rFonts w:ascii="Times" w:eastAsia="楷体" w:hAnsi="Times"/>
          <w:sz w:val="24"/>
        </w:rPr>
        <w:t>（以下简称乙方）：</w:t>
      </w:r>
      <w:r>
        <w:rPr>
          <w:rFonts w:ascii="Times" w:eastAsia="楷体" w:hAnsi="Times"/>
          <w:sz w:val="24"/>
        </w:rPr>
        <w:t xml:space="preserve"> </w:t>
      </w:r>
    </w:p>
    <w:p w14:paraId="5A08F19E" w14:textId="77777777" w:rsidR="00DF3017" w:rsidRDefault="001C1638">
      <w:pPr>
        <w:spacing w:beforeLines="50" w:before="156" w:line="360" w:lineRule="exact"/>
        <w:ind w:leftChars="229" w:left="1998" w:hangingChars="508" w:hanging="1219"/>
        <w:rPr>
          <w:rFonts w:ascii="Times" w:eastAsia="楷体" w:hAnsi="Times"/>
          <w:sz w:val="24"/>
        </w:rPr>
      </w:pPr>
      <w:r>
        <w:rPr>
          <w:rFonts w:ascii="Times" w:eastAsia="楷体" w:hAnsi="Times" w:hint="eastAsia"/>
          <w:sz w:val="24"/>
        </w:rPr>
        <w:t>联系</w:t>
      </w:r>
      <w:r>
        <w:rPr>
          <w:rFonts w:ascii="Times" w:eastAsia="楷体" w:hAnsi="Times"/>
          <w:sz w:val="24"/>
        </w:rPr>
        <w:t>地址：</w:t>
      </w:r>
    </w:p>
    <w:p w14:paraId="242A11B1" w14:textId="77777777" w:rsidR="00DF3017" w:rsidRDefault="001C1638">
      <w:pPr>
        <w:spacing w:beforeLines="50" w:before="156" w:line="360" w:lineRule="exact"/>
        <w:ind w:leftChars="229" w:left="1998" w:hangingChars="508" w:hanging="1219"/>
        <w:rPr>
          <w:rFonts w:ascii="Times" w:eastAsia="楷体" w:hAnsi="Times"/>
          <w:sz w:val="24"/>
        </w:rPr>
      </w:pPr>
      <w:r>
        <w:rPr>
          <w:rFonts w:ascii="Times" w:eastAsia="楷体" w:hAnsi="Times"/>
          <w:sz w:val="24"/>
        </w:rPr>
        <w:t>邮政编码：</w:t>
      </w:r>
    </w:p>
    <w:p w14:paraId="7CF57E3A" w14:textId="77777777" w:rsidR="00DF3017" w:rsidRDefault="001C1638">
      <w:pPr>
        <w:spacing w:beforeLines="50" w:before="156" w:line="360" w:lineRule="exact"/>
        <w:ind w:leftChars="229" w:left="1998" w:hangingChars="508" w:hanging="1219"/>
        <w:rPr>
          <w:rFonts w:ascii="Times" w:eastAsia="楷体" w:hAnsi="Times"/>
          <w:sz w:val="24"/>
        </w:rPr>
      </w:pPr>
      <w:r>
        <w:rPr>
          <w:rFonts w:ascii="Times" w:eastAsia="楷体" w:hAnsi="Times"/>
          <w:sz w:val="24"/>
        </w:rPr>
        <w:t>联系电话：</w:t>
      </w:r>
    </w:p>
    <w:p w14:paraId="70F8697C" w14:textId="77777777" w:rsidR="00DF3017" w:rsidRDefault="001C1638">
      <w:pPr>
        <w:spacing w:beforeLines="50" w:before="156" w:line="360" w:lineRule="exact"/>
        <w:ind w:leftChars="229" w:left="1998" w:hangingChars="508" w:hanging="1219"/>
        <w:rPr>
          <w:rFonts w:ascii="Times" w:eastAsia="楷体" w:hAnsi="Times"/>
          <w:sz w:val="24"/>
        </w:rPr>
      </w:pPr>
      <w:r>
        <w:rPr>
          <w:rFonts w:ascii="Times" w:eastAsia="楷体" w:hAnsi="Times"/>
          <w:sz w:val="24"/>
        </w:rPr>
        <w:t>传</w:t>
      </w:r>
      <w:r>
        <w:rPr>
          <w:rFonts w:ascii="Times" w:eastAsia="楷体" w:hAnsi="Times"/>
          <w:sz w:val="24"/>
        </w:rPr>
        <w:t xml:space="preserve">    </w:t>
      </w:r>
      <w:r>
        <w:rPr>
          <w:rFonts w:ascii="Times" w:eastAsia="楷体" w:hAnsi="Times"/>
          <w:sz w:val="24"/>
        </w:rPr>
        <w:t>真：</w:t>
      </w:r>
    </w:p>
    <w:p w14:paraId="04F3A1FA" w14:textId="77777777" w:rsidR="00DF3017" w:rsidRDefault="00DF3017">
      <w:pPr>
        <w:spacing w:beforeLines="50" w:before="156" w:line="360" w:lineRule="exact"/>
        <w:rPr>
          <w:rFonts w:ascii="Times" w:eastAsia="楷体" w:hAnsi="Times"/>
          <w:sz w:val="24"/>
        </w:rPr>
      </w:pPr>
    </w:p>
    <w:p w14:paraId="1199A4E7"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甲方因工作业务发展需要，根据《中华国民共和国民法典》、《中华人民共和国税收征收管理法》等有关规定，聘请乙方作为常年税务顾问。经双方协商，一致同意订立以下条款，以资双方共同遵照履行。</w:t>
      </w:r>
    </w:p>
    <w:p w14:paraId="4E57E46B" w14:textId="77777777" w:rsidR="00DF3017" w:rsidRDefault="001C1638">
      <w:pPr>
        <w:spacing w:beforeLines="50" w:before="156" w:line="360" w:lineRule="exact"/>
        <w:ind w:firstLineChars="200" w:firstLine="482"/>
        <w:rPr>
          <w:rFonts w:ascii="Times" w:eastAsia="楷体" w:hAnsi="Times"/>
          <w:b/>
          <w:bCs/>
          <w:color w:val="000000"/>
          <w:sz w:val="24"/>
          <w:u w:color="FFFFFF"/>
        </w:rPr>
      </w:pPr>
      <w:r>
        <w:rPr>
          <w:rFonts w:ascii="Times" w:eastAsia="楷体" w:hAnsi="Times" w:hint="eastAsia"/>
          <w:b/>
          <w:bCs/>
          <w:color w:val="000000"/>
          <w:sz w:val="24"/>
          <w:u w:color="FFFFFF"/>
        </w:rPr>
        <w:t>一、委托范围及服务内容</w:t>
      </w:r>
    </w:p>
    <w:p w14:paraId="1CE2C70C"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（一）税收政策法规的相关告知和分析服务：传递相关的中央和地方各级政府部门出台的最新财税法律法规政策，应甲方要求查找并传递特定财税政策文件资料并进行专项分析解读。</w:t>
      </w:r>
    </w:p>
    <w:p w14:paraId="42FAD999"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（二）日常咨询服务：甲方可通过电话、微信、短信或网络等向乙方咨询有关日常业务涉税问题，乙方将定期上门服务，现场解答甲方提出的相</w:t>
      </w:r>
      <w:proofErr w:type="gramStart"/>
      <w:r>
        <w:rPr>
          <w:rFonts w:ascii="Times" w:eastAsia="楷体" w:hAnsi="Times" w:hint="eastAsia"/>
          <w:bCs/>
          <w:color w:val="000000"/>
          <w:sz w:val="24"/>
          <w:u w:color="FFFFFF"/>
        </w:rPr>
        <w:t>关涉税</w:t>
      </w:r>
      <w:proofErr w:type="gramEnd"/>
      <w:r>
        <w:rPr>
          <w:rFonts w:ascii="Times" w:eastAsia="楷体" w:hAnsi="Times" w:hint="eastAsia"/>
          <w:bCs/>
          <w:color w:val="000000"/>
          <w:sz w:val="24"/>
          <w:u w:color="FFFFFF"/>
        </w:rPr>
        <w:t>问题。</w:t>
      </w:r>
    </w:p>
    <w:p w14:paraId="2C7A8BF0"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（三）涉税合同审核服务：应甲方要求，指导重要合同涉税条款的订立、修改，审核甲方签订合同的涉税条款，提示合同的税收风险，并指导甲方对相关条款进行修正。</w:t>
      </w:r>
    </w:p>
    <w:p w14:paraId="7457495B"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lastRenderedPageBreak/>
        <w:t>（四）重要会议涉税参谋</w:t>
      </w:r>
      <w:r>
        <w:rPr>
          <w:rFonts w:ascii="Times" w:eastAsia="楷体" w:hAnsi="Times" w:hint="eastAsia"/>
          <w:bCs/>
          <w:color w:val="000000"/>
          <w:sz w:val="24"/>
          <w:u w:color="FFFFFF"/>
        </w:rPr>
        <w:t>:</w:t>
      </w:r>
      <w:r>
        <w:rPr>
          <w:rFonts w:ascii="Times" w:eastAsia="楷体" w:hAnsi="Times" w:hint="eastAsia"/>
          <w:bCs/>
          <w:color w:val="000000"/>
          <w:sz w:val="24"/>
          <w:u w:color="FFFFFF"/>
        </w:rPr>
        <w:t>应甲方工作要求，参加甲方重要会议以及商务谈判，为甲方会议提供涉税参谋，便于甲方管理层决策。</w:t>
      </w:r>
    </w:p>
    <w:p w14:paraId="53A619B9"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（五）税收培训服务：应甲方要求，开展针对甲方财税和相关人员的专项税收培训。</w:t>
      </w:r>
    </w:p>
    <w:p w14:paraId="2635BD2D" w14:textId="77777777" w:rsidR="00DF3017" w:rsidRDefault="001C1638">
      <w:pPr>
        <w:spacing w:beforeLines="50" w:before="156" w:line="360" w:lineRule="exact"/>
        <w:ind w:firstLineChars="200" w:firstLine="482"/>
        <w:rPr>
          <w:rFonts w:ascii="Times" w:eastAsia="楷体" w:hAnsi="Times"/>
          <w:b/>
          <w:bCs/>
          <w:color w:val="000000"/>
          <w:sz w:val="24"/>
          <w:u w:color="FFFFFF"/>
        </w:rPr>
      </w:pPr>
      <w:r>
        <w:rPr>
          <w:rFonts w:ascii="Times" w:eastAsia="楷体" w:hAnsi="Times" w:hint="eastAsia"/>
          <w:b/>
          <w:bCs/>
          <w:color w:val="000000"/>
          <w:sz w:val="24"/>
          <w:u w:color="FFFFFF"/>
        </w:rPr>
        <w:t>二、</w:t>
      </w:r>
      <w:r>
        <w:rPr>
          <w:rFonts w:ascii="Times" w:eastAsia="楷体" w:hAnsi="Times" w:hint="eastAsia"/>
          <w:b/>
          <w:bCs/>
          <w:color w:val="000000"/>
          <w:sz w:val="24"/>
          <w:u w:color="FFFFFF"/>
        </w:rPr>
        <w:tab/>
      </w:r>
      <w:r>
        <w:rPr>
          <w:rFonts w:ascii="Times" w:eastAsia="楷体" w:hAnsi="Times" w:hint="eastAsia"/>
          <w:b/>
          <w:bCs/>
          <w:color w:val="000000"/>
          <w:sz w:val="24"/>
          <w:u w:color="FFFFFF"/>
        </w:rPr>
        <w:t>甲方的权利和义务</w:t>
      </w:r>
    </w:p>
    <w:p w14:paraId="76A7418F"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甲方的责任：建立健全内部控制制度，保护资产的安全完整，保证提供的会计资料真实、合法、完整，保证会计报表充分披露有关信息。</w:t>
      </w:r>
    </w:p>
    <w:p w14:paraId="098AFF77"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甲方的义务：</w:t>
      </w:r>
    </w:p>
    <w:p w14:paraId="34773D17"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（一）甲方有权就乙方办理税务顾问事务提出明确、合理、合法的要求；甲方有权就与乙方工作配合等问题提出合理化建议和意见；若乙方工作人员无法胜任顾问工作，甲方有权向乙方提出更换的合理要求；</w:t>
      </w:r>
    </w:p>
    <w:p w14:paraId="5D6F726C"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（二）甲方应当全面、客观和及时的向乙方提供与之税收法律事务有关的各种业务情况、文件、资料，并对陈述之情况以及提供之文件、资料的真实性、客观性、合法性、完整性负责；</w:t>
      </w:r>
      <w:r>
        <w:rPr>
          <w:rFonts w:ascii="Times" w:eastAsia="楷体" w:hAnsi="Times" w:hint="eastAsia"/>
          <w:bCs/>
          <w:color w:val="000000"/>
          <w:sz w:val="24"/>
          <w:u w:color="FFFFFF"/>
        </w:rPr>
        <w:t xml:space="preserve"> </w:t>
      </w:r>
    </w:p>
    <w:p w14:paraId="178575A0"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（三）甲方应当按照现行税收法律、法规和政策规定依法履行纳税义务。该义务包括但不限于：</w:t>
      </w:r>
    </w:p>
    <w:p w14:paraId="75FE2D2D"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1</w:t>
      </w:r>
      <w:r>
        <w:rPr>
          <w:rFonts w:ascii="Times" w:eastAsia="楷体" w:hAnsi="Times" w:hint="eastAsia"/>
          <w:bCs/>
          <w:color w:val="000000"/>
          <w:sz w:val="24"/>
          <w:u w:color="FFFFFF"/>
        </w:rPr>
        <w:t>、建立、完善并有效实施与会计核算、纳税申报相关的内部控制；</w:t>
      </w:r>
    </w:p>
    <w:p w14:paraId="3317FE13"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2</w:t>
      </w:r>
      <w:r>
        <w:rPr>
          <w:rFonts w:ascii="Times" w:eastAsia="楷体" w:hAnsi="Times" w:hint="eastAsia"/>
          <w:bCs/>
          <w:color w:val="000000"/>
          <w:sz w:val="24"/>
          <w:u w:color="FFFFFF"/>
        </w:rPr>
        <w:t>、账务处理符合会计准则及其有关规定；</w:t>
      </w:r>
    </w:p>
    <w:p w14:paraId="3A7AF9F1"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3</w:t>
      </w:r>
      <w:r>
        <w:rPr>
          <w:rFonts w:ascii="Times" w:eastAsia="楷体" w:hAnsi="Times" w:hint="eastAsia"/>
          <w:bCs/>
          <w:color w:val="000000"/>
          <w:sz w:val="24"/>
          <w:u w:color="FFFFFF"/>
        </w:rPr>
        <w:t>、按照税收法律法规规定进行纳税调整。</w:t>
      </w:r>
    </w:p>
    <w:p w14:paraId="1AD360A1"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四）确保乙方不受限制的接触任何与委托工作有关的记录、文件和所需的其他信息，正确使用乙方出具的税务服务咨询报告或者意见书。甲方应当按约定的用途使用乙方出具的报告；除另有约定外，未经乙方许可，甲方不得向第三方提供乙方出具的报告。</w:t>
      </w:r>
    </w:p>
    <w:p w14:paraId="3A2EBE4E"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五）甲方需要税务顾问团队及人员，在甲方所在地城市之外完成税收顾问工作时，承担完成工作所需的各项差旅费用和相关工作费用；甲方应协助乙方按照本协议进行有关工作，并为乙方提供必要的工作条件和指定联系人；</w:t>
      </w:r>
    </w:p>
    <w:p w14:paraId="2E478A8F"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（六）按约定及时支付常年税务顾问服务费用以及相关工作费用。</w:t>
      </w:r>
    </w:p>
    <w:p w14:paraId="099B49B9" w14:textId="77777777" w:rsidR="00DF3017" w:rsidRDefault="001C1638">
      <w:pPr>
        <w:spacing w:beforeLines="50" w:before="156" w:line="360" w:lineRule="exact"/>
        <w:ind w:firstLineChars="200" w:firstLine="482"/>
        <w:rPr>
          <w:rFonts w:ascii="Times" w:eastAsia="楷体" w:hAnsi="Times"/>
          <w:b/>
          <w:bCs/>
          <w:color w:val="000000"/>
          <w:sz w:val="24"/>
          <w:u w:color="FFFFFF"/>
        </w:rPr>
      </w:pPr>
      <w:r>
        <w:rPr>
          <w:rFonts w:ascii="Times" w:eastAsia="楷体" w:hAnsi="Times" w:hint="eastAsia"/>
          <w:b/>
          <w:bCs/>
          <w:color w:val="000000"/>
          <w:sz w:val="24"/>
          <w:u w:color="FFFFFF"/>
        </w:rPr>
        <w:t>三、乙方的权利和义务</w:t>
      </w:r>
    </w:p>
    <w:p w14:paraId="2567F368"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（一）乙方顾问服务人员因工作之需要，有权向甲方以及有关人员了解涉税情况和调取有关材料；</w:t>
      </w:r>
      <w:r>
        <w:rPr>
          <w:rFonts w:ascii="Times" w:eastAsia="楷体" w:hAnsi="Times" w:hint="eastAsia"/>
          <w:bCs/>
          <w:color w:val="000000"/>
          <w:sz w:val="24"/>
          <w:u w:color="FFFFFF"/>
        </w:rPr>
        <w:t xml:space="preserve"> </w:t>
      </w:r>
    </w:p>
    <w:p w14:paraId="1FF1B546"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（二）乙方根据合同约定和具体业务服务性质，为所承接涉税业务推荐具有</w:t>
      </w:r>
      <w:r>
        <w:rPr>
          <w:rFonts w:ascii="Times" w:eastAsia="楷体" w:hAnsi="Times" w:hint="eastAsia"/>
          <w:bCs/>
          <w:color w:val="000000"/>
          <w:sz w:val="24"/>
          <w:u w:color="FFFFFF"/>
        </w:rPr>
        <w:lastRenderedPageBreak/>
        <w:t>相应专业能力的人员；并及时向甲方通报工作进程；恪守独立、客观、公正原则，依据甲方提供的纳税资料进行咨询和服务，并发表专业意见；</w:t>
      </w:r>
    </w:p>
    <w:p w14:paraId="16C405C4"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（三）乙方应当在取得甲方提供的文件资料后，及时完成委托事项后，保存相关工作记录，对甲方业务适时单独建档，对涉及甲方的原始证据、法律文件</w:t>
      </w:r>
      <w:proofErr w:type="gramStart"/>
      <w:r>
        <w:rPr>
          <w:rFonts w:ascii="Times" w:eastAsia="楷体" w:hAnsi="Times" w:hint="eastAsia"/>
          <w:bCs/>
          <w:color w:val="000000"/>
          <w:sz w:val="24"/>
          <w:u w:color="FFFFFF"/>
        </w:rPr>
        <w:t>和</w:t>
      </w:r>
      <w:proofErr w:type="gramEnd"/>
    </w:p>
    <w:p w14:paraId="791DE0AE"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财物应当妥善保管；</w:t>
      </w:r>
      <w:r>
        <w:rPr>
          <w:rFonts w:ascii="Times" w:eastAsia="楷体" w:hAnsi="Times" w:hint="eastAsia"/>
          <w:bCs/>
          <w:color w:val="000000"/>
          <w:sz w:val="24"/>
          <w:u w:color="FFFFFF"/>
        </w:rPr>
        <w:t xml:space="preserve"> </w:t>
      </w:r>
    </w:p>
    <w:p w14:paraId="0A41610F"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（四）如果由于不可抗力等非乙方故意而导致的税收问题，乙方不承担责任。鉴于税收法律服务的专业性强，难以统一的量化标准进行评价，因此乙方应当以维护甲方的合法利益为宗旨；</w:t>
      </w:r>
    </w:p>
    <w:p w14:paraId="09353B05"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（五）乙方人员应对其获知的甲方商业秘密负有保密责任，非由法律法规规定或者甲方同意，不得向任何第三方披露。</w:t>
      </w:r>
    </w:p>
    <w:p w14:paraId="5A25D5A1" w14:textId="77777777" w:rsidR="00DF3017" w:rsidRDefault="001C1638">
      <w:pPr>
        <w:spacing w:beforeLines="50" w:before="156" w:line="360" w:lineRule="exact"/>
        <w:ind w:firstLineChars="200" w:firstLine="482"/>
        <w:rPr>
          <w:rFonts w:ascii="Times" w:eastAsia="楷体" w:hAnsi="Times"/>
          <w:b/>
          <w:bCs/>
          <w:color w:val="000000"/>
          <w:sz w:val="24"/>
          <w:u w:color="FFFFFF"/>
        </w:rPr>
      </w:pPr>
      <w:r>
        <w:rPr>
          <w:rFonts w:ascii="Times" w:eastAsia="楷体" w:hAnsi="Times" w:hint="eastAsia"/>
          <w:b/>
          <w:bCs/>
          <w:color w:val="000000"/>
          <w:sz w:val="24"/>
          <w:u w:color="FFFFFF"/>
        </w:rPr>
        <w:t>四、服务收费与支付方式</w:t>
      </w:r>
    </w:p>
    <w:p w14:paraId="78815EC5" w14:textId="4D361C7F"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甲方向乙方支付常年税收顾问服务费人民币</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元</w:t>
      </w:r>
      <w:r>
        <w:rPr>
          <w:rFonts w:ascii="Times" w:eastAsia="楷体" w:hAnsi="Times" w:hint="eastAsia"/>
          <w:bCs/>
          <w:color w:val="000000"/>
          <w:sz w:val="24"/>
          <w:u w:color="FFFFFF"/>
        </w:rPr>
        <w:t>/</w:t>
      </w:r>
      <w:r>
        <w:rPr>
          <w:rFonts w:ascii="Times" w:eastAsia="楷体" w:hAnsi="Times" w:hint="eastAsia"/>
          <w:bCs/>
          <w:color w:val="000000"/>
          <w:sz w:val="24"/>
          <w:u w:color="FFFFFF"/>
        </w:rPr>
        <w:t>年，大写：</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元整。在签订本合同之日的</w:t>
      </w:r>
      <w:r>
        <w:rPr>
          <w:rFonts w:ascii="Times" w:eastAsia="楷体" w:hAnsi="Times" w:hint="eastAsia"/>
          <w:bCs/>
          <w:color w:val="000000"/>
          <w:sz w:val="24"/>
          <w:u w:color="FFFFFF"/>
        </w:rPr>
        <w:t>20</w:t>
      </w:r>
      <w:r>
        <w:rPr>
          <w:rFonts w:ascii="Times" w:eastAsia="楷体" w:hAnsi="Times" w:hint="eastAsia"/>
          <w:bCs/>
          <w:color w:val="000000"/>
          <w:sz w:val="24"/>
          <w:u w:color="FFFFFF"/>
        </w:rPr>
        <w:t>个工作日支付合同金额的</w:t>
      </w:r>
      <w:r>
        <w:rPr>
          <w:rFonts w:ascii="Times" w:eastAsia="楷体" w:hAnsi="Times" w:hint="eastAsia"/>
          <w:bCs/>
          <w:color w:val="000000"/>
          <w:sz w:val="24"/>
          <w:u w:color="FFFFFF"/>
        </w:rPr>
        <w:t>50%</w:t>
      </w:r>
      <w:r>
        <w:rPr>
          <w:rFonts w:ascii="Times" w:eastAsia="楷体" w:hAnsi="Times" w:hint="eastAsia"/>
          <w:bCs/>
          <w:color w:val="000000"/>
          <w:sz w:val="24"/>
          <w:u w:color="FFFFFF"/>
        </w:rPr>
        <w:t>，，</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合同结束</w:t>
      </w:r>
      <w:r w:rsidR="00A23BDD">
        <w:rPr>
          <w:rFonts w:ascii="Times" w:eastAsia="楷体" w:hAnsi="Times" w:hint="eastAsia"/>
          <w:bCs/>
          <w:color w:val="000000"/>
          <w:sz w:val="24"/>
          <w:u w:color="FFFFFF"/>
        </w:rPr>
        <w:t>后</w:t>
      </w:r>
      <w:r>
        <w:rPr>
          <w:rFonts w:ascii="Times" w:eastAsia="楷体" w:hAnsi="Times"/>
          <w:bCs/>
          <w:color w:val="000000"/>
          <w:sz w:val="24"/>
          <w:u w:color="FFFFFF"/>
        </w:rPr>
        <w:t>20</w:t>
      </w:r>
      <w:r>
        <w:rPr>
          <w:rFonts w:ascii="Times" w:eastAsia="楷体" w:hAnsi="Times" w:hint="eastAsia"/>
          <w:bCs/>
          <w:color w:val="000000"/>
          <w:sz w:val="24"/>
          <w:u w:color="FFFFFF"/>
        </w:rPr>
        <w:t>个工作日内，支付合同总金额的剩余</w:t>
      </w:r>
      <w:r>
        <w:rPr>
          <w:rFonts w:ascii="Times" w:eastAsia="楷体" w:hAnsi="Times" w:hint="eastAsia"/>
          <w:bCs/>
          <w:color w:val="000000"/>
          <w:sz w:val="24"/>
          <w:u w:color="FFFFFF"/>
        </w:rPr>
        <w:t>50%</w:t>
      </w:r>
      <w:r>
        <w:rPr>
          <w:rFonts w:ascii="Times" w:eastAsia="楷体" w:hAnsi="Times" w:hint="eastAsia"/>
          <w:bCs/>
          <w:color w:val="000000"/>
          <w:sz w:val="24"/>
          <w:u w:color="FFFFFF"/>
        </w:rPr>
        <w:t>给乙方。每次付款前，乙方需开具合法真实有效的增值税</w:t>
      </w:r>
      <w:r w:rsidR="00602A1F">
        <w:rPr>
          <w:rFonts w:ascii="Times" w:eastAsia="楷体" w:hAnsi="Times" w:hint="eastAsia"/>
          <w:bCs/>
          <w:color w:val="000000"/>
          <w:sz w:val="24"/>
          <w:u w:color="FFFFFF"/>
        </w:rPr>
        <w:t>专用发</w:t>
      </w:r>
      <w:r>
        <w:rPr>
          <w:rFonts w:ascii="Times" w:eastAsia="楷体" w:hAnsi="Times" w:hint="eastAsia"/>
          <w:bCs/>
          <w:color w:val="000000"/>
          <w:sz w:val="24"/>
          <w:u w:color="FFFFFF"/>
        </w:rPr>
        <w:t>票</w:t>
      </w:r>
      <w:r w:rsidR="00602A1F">
        <w:rPr>
          <w:rFonts w:ascii="Times" w:eastAsia="楷体" w:hAnsi="Times" w:hint="eastAsia"/>
          <w:bCs/>
          <w:color w:val="000000"/>
          <w:sz w:val="24"/>
          <w:u w:color="FFFFFF"/>
        </w:rPr>
        <w:t>及付款通知书，否则甲方有权拒绝付款且不承担任何延迟履行的法律责任</w:t>
      </w:r>
      <w:r>
        <w:rPr>
          <w:rFonts w:ascii="Times" w:eastAsia="楷体" w:hAnsi="Times" w:hint="eastAsia"/>
          <w:bCs/>
          <w:color w:val="000000"/>
          <w:sz w:val="24"/>
          <w:u w:color="FFFFFF"/>
        </w:rPr>
        <w:t>。</w:t>
      </w:r>
    </w:p>
    <w:p w14:paraId="0C254CCD" w14:textId="77777777" w:rsidR="00DF3017" w:rsidRDefault="001C1638">
      <w:pPr>
        <w:spacing w:beforeLines="50" w:before="156" w:line="360" w:lineRule="exact"/>
        <w:ind w:firstLineChars="200" w:firstLine="482"/>
        <w:rPr>
          <w:rFonts w:ascii="Times" w:eastAsia="楷体" w:hAnsi="Times"/>
          <w:b/>
          <w:bCs/>
          <w:color w:val="000000"/>
          <w:sz w:val="24"/>
          <w:u w:color="FFFFFF"/>
        </w:rPr>
      </w:pPr>
      <w:r>
        <w:rPr>
          <w:rFonts w:ascii="Times" w:eastAsia="楷体" w:hAnsi="Times" w:hint="eastAsia"/>
          <w:b/>
          <w:bCs/>
          <w:color w:val="000000"/>
          <w:sz w:val="24"/>
          <w:u w:color="FFFFFF"/>
        </w:rPr>
        <w:t>五、服务期限</w:t>
      </w:r>
    </w:p>
    <w:p w14:paraId="0E000D92"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本合同期限为壹年，（即</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年</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月</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日至</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年</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月</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日止）。本合同约定服务期限届满后，甲方对乙方的服务进行考评，考评结果为满意的，双方可协商续签合同，每次续签服务期限仍为壹年，续签次数不超过两次（含两次）。</w:t>
      </w:r>
    </w:p>
    <w:p w14:paraId="33155D40" w14:textId="77777777" w:rsidR="00DF3017" w:rsidRDefault="001C1638">
      <w:pPr>
        <w:spacing w:beforeLines="50" w:before="156" w:line="360" w:lineRule="exact"/>
        <w:ind w:firstLineChars="200" w:firstLine="482"/>
        <w:rPr>
          <w:rFonts w:ascii="Times" w:eastAsia="楷体" w:hAnsi="Times"/>
          <w:b/>
          <w:bCs/>
          <w:color w:val="000000"/>
          <w:sz w:val="24"/>
          <w:u w:color="FFFFFF"/>
        </w:rPr>
      </w:pPr>
      <w:r>
        <w:rPr>
          <w:rFonts w:ascii="Times" w:eastAsia="楷体" w:hAnsi="Times" w:hint="eastAsia"/>
          <w:b/>
          <w:bCs/>
          <w:color w:val="000000"/>
          <w:sz w:val="24"/>
          <w:u w:color="FFFFFF"/>
        </w:rPr>
        <w:t>七、违约责任</w:t>
      </w:r>
    </w:p>
    <w:p w14:paraId="55A73777"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甲方的违约责任：</w:t>
      </w:r>
    </w:p>
    <w:p w14:paraId="0B07BA8F"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1.</w:t>
      </w:r>
      <w:r>
        <w:rPr>
          <w:rFonts w:ascii="Times" w:eastAsia="楷体" w:hAnsi="Times" w:hint="eastAsia"/>
          <w:bCs/>
          <w:color w:val="000000"/>
          <w:sz w:val="24"/>
          <w:u w:color="FFFFFF"/>
        </w:rPr>
        <w:t>甲方无正当理由不按合同规定支付合同款，未按本合同履行职责</w:t>
      </w:r>
      <w:r>
        <w:rPr>
          <w:rFonts w:ascii="Times" w:eastAsia="楷体" w:hAnsi="Times" w:hint="eastAsia"/>
          <w:bCs/>
          <w:color w:val="000000"/>
          <w:sz w:val="24"/>
          <w:u w:color="FFFFFF"/>
        </w:rPr>
        <w:t>,</w:t>
      </w:r>
      <w:r>
        <w:rPr>
          <w:rFonts w:ascii="Times" w:eastAsia="楷体" w:hAnsi="Times" w:hint="eastAsia"/>
          <w:bCs/>
          <w:color w:val="000000"/>
          <w:sz w:val="24"/>
          <w:u w:color="FFFFFF"/>
        </w:rPr>
        <w:t>乙方可停止提供咨询服务，每逾期一天，乙方可要求甲方支付合同约定总金额</w:t>
      </w:r>
      <w:r>
        <w:rPr>
          <w:rFonts w:ascii="Times" w:eastAsia="楷体" w:hAnsi="Times" w:hint="eastAsia"/>
          <w:bCs/>
          <w:color w:val="000000"/>
          <w:sz w:val="24"/>
          <w:u w:color="FFFFFF"/>
        </w:rPr>
        <w:t>0.05%</w:t>
      </w:r>
      <w:r>
        <w:rPr>
          <w:rFonts w:ascii="Times" w:eastAsia="楷体" w:hAnsi="Times" w:hint="eastAsia"/>
          <w:bCs/>
          <w:color w:val="000000"/>
          <w:sz w:val="24"/>
          <w:u w:color="FFFFFF"/>
        </w:rPr>
        <w:t>的违约金；</w:t>
      </w:r>
      <w:r>
        <w:rPr>
          <w:rFonts w:ascii="Times" w:eastAsia="楷体" w:hAnsi="Times" w:hint="eastAsia"/>
          <w:bCs/>
          <w:color w:val="000000"/>
          <w:sz w:val="24"/>
          <w:u w:color="FFFFFF"/>
        </w:rPr>
        <w:t xml:space="preserve"> </w:t>
      </w:r>
    </w:p>
    <w:p w14:paraId="428CA9C2" w14:textId="77777777" w:rsidR="00DF3017" w:rsidRDefault="001C1638">
      <w:pPr>
        <w:spacing w:beforeLines="50" w:before="156" w:line="360" w:lineRule="exact"/>
        <w:ind w:firstLineChars="200" w:firstLine="480"/>
        <w:rPr>
          <w:rFonts w:ascii="Times" w:eastAsia="楷体" w:hAnsi="Times"/>
          <w:bCs/>
          <w:color w:val="000000"/>
          <w:sz w:val="24"/>
          <w:u w:color="FFFFFF"/>
        </w:rPr>
      </w:pPr>
      <w:commentRangeStart w:id="120"/>
      <w:r>
        <w:rPr>
          <w:rFonts w:ascii="Times" w:eastAsia="楷体" w:hAnsi="Times" w:hint="eastAsia"/>
          <w:bCs/>
          <w:color w:val="000000"/>
          <w:sz w:val="24"/>
          <w:u w:color="FFFFFF"/>
        </w:rPr>
        <w:t>乙方的违约责任</w:t>
      </w:r>
      <w:commentRangeEnd w:id="120"/>
      <w:r>
        <w:commentReference w:id="120"/>
      </w:r>
    </w:p>
    <w:p w14:paraId="649C8A8F" w14:textId="1B272D6B"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1</w:t>
      </w:r>
      <w:r>
        <w:rPr>
          <w:rFonts w:ascii="Times" w:eastAsia="楷体" w:hAnsi="Times"/>
          <w:bCs/>
          <w:color w:val="000000"/>
          <w:sz w:val="24"/>
          <w:u w:color="FFFFFF"/>
        </w:rPr>
        <w:t>.</w:t>
      </w:r>
      <w:r>
        <w:rPr>
          <w:rFonts w:ascii="Times" w:eastAsia="楷体" w:hAnsi="Times" w:hint="eastAsia"/>
          <w:bCs/>
          <w:color w:val="000000"/>
          <w:sz w:val="24"/>
          <w:u w:color="FFFFFF"/>
        </w:rPr>
        <w:t>乙方对甲方提出的税务咨询，涉税合同审核应在合理的工作日内及时处理，对于甲方邀请的现场参加的涉税会议和现场培训不得无故推脱</w:t>
      </w:r>
      <w:r>
        <w:rPr>
          <w:rFonts w:ascii="Times" w:eastAsia="楷体" w:hAnsi="Times" w:hint="eastAsia"/>
          <w:bCs/>
          <w:color w:val="000000"/>
          <w:sz w:val="24"/>
          <w:u w:color="FFFFFF"/>
        </w:rPr>
        <w:t>;</w:t>
      </w:r>
      <w:r>
        <w:rPr>
          <w:rFonts w:ascii="Times" w:eastAsia="楷体" w:hAnsi="Times" w:hint="eastAsia"/>
          <w:bCs/>
          <w:color w:val="000000"/>
          <w:sz w:val="24"/>
          <w:u w:color="FFFFFF"/>
        </w:rPr>
        <w:t>若乙方无故违反合同约定，每违反一次，甲方可扣</w:t>
      </w:r>
      <w:proofErr w:type="gramStart"/>
      <w:r>
        <w:rPr>
          <w:rFonts w:ascii="Times" w:eastAsia="楷体" w:hAnsi="Times" w:hint="eastAsia"/>
          <w:bCs/>
          <w:color w:val="000000"/>
          <w:sz w:val="24"/>
          <w:u w:color="FFFFFF"/>
        </w:rPr>
        <w:t>取合同</w:t>
      </w:r>
      <w:proofErr w:type="gramEnd"/>
      <w:r>
        <w:rPr>
          <w:rFonts w:ascii="Times" w:eastAsia="楷体" w:hAnsi="Times" w:hint="eastAsia"/>
          <w:bCs/>
          <w:color w:val="000000"/>
          <w:sz w:val="24"/>
          <w:u w:color="FFFFFF"/>
        </w:rPr>
        <w:t>金额</w:t>
      </w:r>
      <w:r>
        <w:rPr>
          <w:rFonts w:ascii="Times" w:eastAsia="楷体" w:hAnsi="Times" w:hint="eastAsia"/>
          <w:bCs/>
          <w:color w:val="000000"/>
          <w:sz w:val="24"/>
          <w:u w:color="FFFFFF"/>
        </w:rPr>
        <w:t>5%</w:t>
      </w:r>
      <w:r>
        <w:rPr>
          <w:rFonts w:ascii="Times" w:eastAsia="楷体" w:hAnsi="Times" w:hint="eastAsia"/>
          <w:bCs/>
          <w:color w:val="000000"/>
          <w:sz w:val="24"/>
          <w:u w:color="FFFFFF"/>
        </w:rPr>
        <w:t>违约金，违约超过三次的，甲方有权解除合同，并要求乙方退还已支付的合同款项。</w:t>
      </w:r>
    </w:p>
    <w:p w14:paraId="67AE0C9F" w14:textId="1D251E38" w:rsidR="00D2784A" w:rsidRPr="00436F46" w:rsidRDefault="00D2784A" w:rsidP="00436F46">
      <w:pPr>
        <w:spacing w:beforeLines="50" w:before="156" w:line="360" w:lineRule="exact"/>
        <w:ind w:firstLineChars="200" w:firstLine="480"/>
        <w:rPr>
          <w:rFonts w:ascii="Times" w:eastAsia="楷体" w:hAnsi="Times"/>
          <w:bCs/>
          <w:color w:val="000000"/>
          <w:sz w:val="24"/>
          <w:u w:color="FFFFFF"/>
        </w:rPr>
      </w:pPr>
      <w:r w:rsidRPr="00436F46">
        <w:rPr>
          <w:rFonts w:ascii="Times" w:eastAsia="楷体" w:hAnsi="Times"/>
          <w:bCs/>
          <w:color w:val="000000"/>
          <w:sz w:val="24"/>
          <w:u w:color="FFFFFF"/>
        </w:rPr>
        <w:t>2</w:t>
      </w:r>
      <w:r w:rsidRPr="00436F46">
        <w:rPr>
          <w:rFonts w:ascii="Times" w:eastAsia="楷体" w:hAnsi="Times" w:hint="eastAsia"/>
          <w:bCs/>
          <w:color w:val="000000"/>
          <w:sz w:val="24"/>
          <w:u w:color="FFFFFF"/>
        </w:rPr>
        <w:t>、</w:t>
      </w:r>
      <w:r w:rsidRPr="00436F46">
        <w:rPr>
          <w:rFonts w:ascii="Times" w:eastAsia="楷体" w:hAnsi="Times" w:hint="eastAsia"/>
          <w:bCs/>
          <w:color w:val="000000"/>
          <w:sz w:val="24"/>
          <w:u w:color="FFFFFF"/>
        </w:rPr>
        <w:t>.</w:t>
      </w:r>
      <w:r w:rsidRPr="00436F46">
        <w:rPr>
          <w:rFonts w:ascii="Times" w:eastAsia="楷体" w:hAnsi="Times" w:hint="eastAsia"/>
          <w:bCs/>
          <w:color w:val="000000"/>
          <w:sz w:val="24"/>
          <w:u w:color="FFFFFF"/>
        </w:rPr>
        <w:t>乙方存在任何违约除承担违约金外，还应承担甲方全部损失，甲方损失包括但不限于甲方为主张权利产生的诉讼费、保全费、保全保险费、律师费、差</w:t>
      </w:r>
      <w:r w:rsidRPr="00436F46">
        <w:rPr>
          <w:rFonts w:ascii="Times" w:eastAsia="楷体" w:hAnsi="Times" w:hint="eastAsia"/>
          <w:bCs/>
          <w:color w:val="000000"/>
          <w:sz w:val="24"/>
          <w:u w:color="FFFFFF"/>
        </w:rPr>
        <w:lastRenderedPageBreak/>
        <w:t>旅费、公证费等全部费用。</w:t>
      </w:r>
    </w:p>
    <w:p w14:paraId="647C7A92" w14:textId="77777777" w:rsidR="00DF3017" w:rsidRDefault="001C1638">
      <w:pPr>
        <w:spacing w:beforeLines="50" w:before="156" w:line="360" w:lineRule="exact"/>
        <w:ind w:firstLineChars="200" w:firstLine="482"/>
        <w:rPr>
          <w:rFonts w:ascii="Times" w:eastAsia="楷体" w:hAnsi="Times"/>
          <w:b/>
          <w:bCs/>
          <w:color w:val="000000"/>
          <w:sz w:val="24"/>
          <w:u w:color="FFFFFF"/>
        </w:rPr>
      </w:pPr>
      <w:r>
        <w:rPr>
          <w:rFonts w:ascii="Times" w:eastAsia="楷体" w:hAnsi="Times" w:hint="eastAsia"/>
          <w:b/>
          <w:bCs/>
          <w:color w:val="000000"/>
          <w:sz w:val="24"/>
          <w:u w:color="FFFFFF"/>
        </w:rPr>
        <w:t>八、适用法律和争议解决</w:t>
      </w:r>
    </w:p>
    <w:p w14:paraId="16771F17"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本约定书的所有方面均应适用中华人民共和国法律进行解释并受其约束。本约定</w:t>
      </w:r>
      <w:proofErr w:type="gramStart"/>
      <w:r>
        <w:rPr>
          <w:rFonts w:ascii="Times" w:eastAsia="楷体" w:hAnsi="Times" w:hint="eastAsia"/>
          <w:bCs/>
          <w:color w:val="000000"/>
          <w:sz w:val="24"/>
          <w:u w:color="FFFFFF"/>
        </w:rPr>
        <w:t>书履行</w:t>
      </w:r>
      <w:proofErr w:type="gramEnd"/>
      <w:r>
        <w:rPr>
          <w:rFonts w:ascii="Times" w:eastAsia="楷体" w:hAnsi="Times" w:hint="eastAsia"/>
          <w:bCs/>
          <w:color w:val="000000"/>
          <w:sz w:val="24"/>
          <w:u w:color="FFFFFF"/>
        </w:rPr>
        <w:t>地为乙方出具审计报告所在地，因本约定书所引起的或与本约定书有关的任何纠纷或争议（包括关于本约定书条款的存在、效力或终止，或无效之后果），双方协商确定采取以下第</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w:t>
      </w:r>
      <w:r>
        <w:rPr>
          <w:rFonts w:ascii="Times" w:eastAsia="楷体" w:hAnsi="Times" w:hint="eastAsia"/>
          <w:bCs/>
          <w:color w:val="000000"/>
          <w:sz w:val="24"/>
          <w:u w:color="FFFFFF"/>
        </w:rPr>
        <w:t>1</w:t>
      </w:r>
      <w:r>
        <w:rPr>
          <w:rFonts w:ascii="Times" w:eastAsia="楷体" w:hAnsi="Times" w:hint="eastAsia"/>
          <w:bCs/>
          <w:color w:val="000000"/>
          <w:sz w:val="24"/>
          <w:u w:color="FFFFFF"/>
        </w:rPr>
        <w:t>）</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种方式予以解决：</w:t>
      </w:r>
    </w:p>
    <w:p w14:paraId="72F065FB"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w:t>
      </w:r>
      <w:r>
        <w:rPr>
          <w:rFonts w:ascii="Times" w:eastAsia="楷体" w:hAnsi="Times" w:hint="eastAsia"/>
          <w:bCs/>
          <w:color w:val="000000"/>
          <w:sz w:val="24"/>
          <w:u w:color="FFFFFF"/>
        </w:rPr>
        <w:t>1</w:t>
      </w:r>
      <w:r>
        <w:rPr>
          <w:rFonts w:ascii="Times" w:eastAsia="楷体" w:hAnsi="Times" w:hint="eastAsia"/>
          <w:bCs/>
          <w:color w:val="000000"/>
          <w:sz w:val="24"/>
          <w:u w:color="FFFFFF"/>
        </w:rPr>
        <w:t>）向对甲方有管辖权的人民法院提起诉讼；</w:t>
      </w:r>
    </w:p>
    <w:p w14:paraId="0B8549F8"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w:t>
      </w:r>
      <w:r>
        <w:rPr>
          <w:rFonts w:ascii="Times" w:eastAsia="楷体" w:hAnsi="Times" w:hint="eastAsia"/>
          <w:bCs/>
          <w:color w:val="000000"/>
          <w:sz w:val="24"/>
          <w:u w:color="FFFFFF"/>
        </w:rPr>
        <w:t>2</w:t>
      </w:r>
      <w:r>
        <w:rPr>
          <w:rFonts w:ascii="Times" w:eastAsia="楷体" w:hAnsi="Times" w:hint="eastAsia"/>
          <w:bCs/>
          <w:color w:val="000000"/>
          <w:sz w:val="24"/>
          <w:u w:color="FFFFFF"/>
        </w:rPr>
        <w:t>）提交乙方所在地仲裁委员会仲裁。</w:t>
      </w:r>
    </w:p>
    <w:p w14:paraId="7B413CDA" w14:textId="64ACF6B5" w:rsidR="00504E15" w:rsidRPr="009A4577" w:rsidRDefault="00504E15" w:rsidP="009A4577">
      <w:pPr>
        <w:spacing w:beforeLines="50" w:before="156" w:line="360" w:lineRule="exact"/>
        <w:ind w:firstLineChars="200" w:firstLine="482"/>
        <w:rPr>
          <w:rFonts w:ascii="Times" w:eastAsia="楷体" w:hAnsi="Times"/>
          <w:b/>
          <w:bCs/>
          <w:color w:val="000000"/>
          <w:sz w:val="24"/>
          <w:u w:color="FFFFFF"/>
        </w:rPr>
      </w:pPr>
      <w:r w:rsidRPr="009A4577">
        <w:rPr>
          <w:rFonts w:ascii="Times" w:eastAsia="楷体" w:hAnsi="Times" w:hint="eastAsia"/>
          <w:b/>
          <w:bCs/>
          <w:color w:val="000000"/>
          <w:sz w:val="24"/>
          <w:u w:color="FFFFFF"/>
        </w:rPr>
        <w:t>九、合同生效及其他</w:t>
      </w:r>
    </w:p>
    <w:p w14:paraId="5DBBF229" w14:textId="77777777" w:rsidR="00504E15" w:rsidRPr="00436F46" w:rsidRDefault="00504E15" w:rsidP="00436F46">
      <w:pPr>
        <w:spacing w:beforeLines="50" w:before="156" w:line="360" w:lineRule="exact"/>
        <w:ind w:firstLineChars="200" w:firstLine="480"/>
        <w:rPr>
          <w:rFonts w:ascii="Times" w:eastAsia="楷体" w:hAnsi="Times"/>
          <w:bCs/>
          <w:color w:val="000000"/>
          <w:sz w:val="24"/>
          <w:u w:color="FFFFFF"/>
        </w:rPr>
      </w:pPr>
      <w:r w:rsidRPr="00436F46">
        <w:rPr>
          <w:rFonts w:ascii="Times" w:eastAsia="楷体" w:hAnsi="Times" w:hint="eastAsia"/>
          <w:bCs/>
          <w:color w:val="000000"/>
          <w:sz w:val="24"/>
          <w:u w:color="FFFFFF"/>
        </w:rPr>
        <w:t>（一）合同经甲、乙双方盖章后生效。本合同一式四份，甲方二份，乙方二份，具有同等法律效力。</w:t>
      </w:r>
    </w:p>
    <w:p w14:paraId="0E45E85D" w14:textId="77777777" w:rsidR="00504E15" w:rsidRPr="00436F46" w:rsidRDefault="00504E15" w:rsidP="00436F46">
      <w:pPr>
        <w:spacing w:beforeLines="50" w:before="156" w:line="360" w:lineRule="exact"/>
        <w:ind w:firstLineChars="200" w:firstLine="480"/>
        <w:rPr>
          <w:rFonts w:ascii="Times" w:eastAsia="楷体" w:hAnsi="Times"/>
          <w:bCs/>
          <w:color w:val="000000"/>
          <w:sz w:val="24"/>
          <w:u w:color="FFFFFF"/>
        </w:rPr>
      </w:pPr>
      <w:r w:rsidRPr="00436F46">
        <w:rPr>
          <w:rFonts w:ascii="Times" w:eastAsia="楷体" w:hAnsi="Times" w:hint="eastAsia"/>
          <w:bCs/>
          <w:color w:val="000000"/>
          <w:sz w:val="24"/>
          <w:u w:color="FFFFFF"/>
        </w:rPr>
        <w:t>（二）如需修改或补充合同内容，应经甲乙双方友好协商，共同签署书面修改或补充协议。该协议将作为合同不可分割的一部分。</w:t>
      </w:r>
    </w:p>
    <w:p w14:paraId="5A816BF9" w14:textId="2AEFE69E" w:rsidR="00504E15" w:rsidRPr="00436F46" w:rsidRDefault="00504E15" w:rsidP="00436F46">
      <w:pPr>
        <w:spacing w:beforeLines="50" w:before="156" w:line="360" w:lineRule="exact"/>
        <w:ind w:firstLineChars="200" w:firstLine="480"/>
        <w:rPr>
          <w:rFonts w:ascii="Times" w:eastAsia="楷体" w:hAnsi="Times"/>
          <w:bCs/>
          <w:color w:val="000000"/>
          <w:sz w:val="24"/>
          <w:u w:color="FFFFFF"/>
        </w:rPr>
      </w:pPr>
      <w:r w:rsidRPr="00436F46">
        <w:rPr>
          <w:rFonts w:ascii="Times" w:eastAsia="楷体" w:hAnsi="Times" w:hint="eastAsia"/>
          <w:bCs/>
          <w:color w:val="000000"/>
          <w:sz w:val="24"/>
          <w:u w:color="FFFFFF"/>
        </w:rPr>
        <w:t>（三）双方确认合同上载明的地址、联系人、电话等均为双方进行联系的固定方式，协议履行、诉讼、执行以及其他法律程序所涉及之相关法律文件，以邮件快递寄送本合同记载的对方当事人住址即为送达。任何一方不得以拒绝签收、无人签收，变更地址未收到等理由否定送达效力，一方联系方式有变化应在</w:t>
      </w:r>
      <w:r w:rsidRPr="00436F46">
        <w:rPr>
          <w:rFonts w:ascii="Times" w:eastAsia="楷体" w:hAnsi="Times" w:hint="eastAsia"/>
          <w:bCs/>
          <w:color w:val="000000"/>
          <w:sz w:val="24"/>
          <w:u w:color="FFFFFF"/>
        </w:rPr>
        <w:t>3</w:t>
      </w:r>
      <w:r w:rsidRPr="00436F46">
        <w:rPr>
          <w:rFonts w:ascii="Times" w:eastAsia="楷体" w:hAnsi="Times" w:hint="eastAsia"/>
          <w:bCs/>
          <w:color w:val="000000"/>
          <w:sz w:val="24"/>
          <w:u w:color="FFFFFF"/>
        </w:rPr>
        <w:t>日内书面通知对方，否则应当承担视为送达等一切法律后果。</w:t>
      </w:r>
    </w:p>
    <w:p w14:paraId="13736545" w14:textId="1F64DB64" w:rsidR="00DF3017" w:rsidRDefault="001C1638">
      <w:pPr>
        <w:spacing w:beforeLines="50" w:before="156" w:line="360" w:lineRule="exact"/>
        <w:ind w:firstLineChars="200" w:firstLine="480"/>
        <w:rPr>
          <w:rFonts w:ascii="Times" w:eastAsia="楷体" w:hAnsi="Times"/>
          <w:bCs/>
          <w:color w:val="000000"/>
          <w:sz w:val="24"/>
          <w:u w:val="single"/>
        </w:rPr>
      </w:pPr>
      <w:commentRangeStart w:id="121"/>
      <w:r>
        <w:rPr>
          <w:rFonts w:ascii="Times" w:eastAsia="楷体" w:hAnsi="Times" w:hint="eastAsia"/>
          <w:bCs/>
          <w:color w:val="000000"/>
          <w:sz w:val="24"/>
          <w:u w:val="single"/>
        </w:rPr>
        <w:t>以下无正文</w:t>
      </w:r>
      <w:commentRangeEnd w:id="121"/>
      <w:r>
        <w:commentReference w:id="121"/>
      </w:r>
    </w:p>
    <w:p w14:paraId="32079F92" w14:textId="77777777" w:rsidR="00DF3017" w:rsidRDefault="00DF3017">
      <w:pPr>
        <w:pStyle w:val="a0"/>
      </w:pPr>
    </w:p>
    <w:p w14:paraId="69817FC0" w14:textId="77777777" w:rsidR="00DF3017" w:rsidRDefault="001C1638">
      <w:pPr>
        <w:spacing w:beforeLines="50" w:before="156" w:line="360" w:lineRule="exact"/>
        <w:ind w:leftChars="125" w:left="425" w:rightChars="108" w:right="367" w:firstLineChars="57" w:firstLine="137"/>
        <w:rPr>
          <w:rFonts w:ascii="Times" w:eastAsia="楷体" w:hAnsi="Times"/>
          <w:bCs/>
          <w:color w:val="000000"/>
          <w:sz w:val="24"/>
          <w:u w:color="FFFFFF"/>
        </w:rPr>
      </w:pPr>
      <w:r>
        <w:rPr>
          <w:rFonts w:ascii="Times" w:eastAsia="楷体" w:hAnsi="Times" w:hint="eastAsia"/>
          <w:bCs/>
          <w:color w:val="000000"/>
          <w:sz w:val="24"/>
          <w:u w:color="FFFFFF"/>
        </w:rPr>
        <w:t>甲方：</w:t>
      </w:r>
      <w:r>
        <w:rPr>
          <w:rFonts w:ascii="Times" w:eastAsia="楷体" w:hAnsi="Times" w:hint="eastAsia"/>
          <w:bCs/>
          <w:color w:val="000000"/>
          <w:sz w:val="24"/>
          <w:u w:color="FFFFFF"/>
        </w:rPr>
        <w:t xml:space="preserve">                                       </w:t>
      </w:r>
      <w:r>
        <w:rPr>
          <w:rFonts w:ascii="Times" w:eastAsia="楷体" w:hAnsi="Times"/>
          <w:bCs/>
          <w:color w:val="000000"/>
          <w:sz w:val="24"/>
          <w:u w:color="FFFFFF"/>
        </w:rPr>
        <w:t xml:space="preserve">   </w:t>
      </w:r>
      <w:r>
        <w:rPr>
          <w:rFonts w:ascii="Times" w:eastAsia="楷体" w:hAnsi="Times" w:hint="eastAsia"/>
          <w:bCs/>
          <w:color w:val="000000"/>
          <w:sz w:val="24"/>
          <w:u w:color="FFFFFF"/>
        </w:rPr>
        <w:t>乙方：</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（公章）</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（公章）</w:t>
      </w:r>
    </w:p>
    <w:p w14:paraId="280ECF2E" w14:textId="77777777" w:rsidR="00DF3017" w:rsidRDefault="001C1638">
      <w:pPr>
        <w:spacing w:beforeLines="50" w:before="156" w:line="360" w:lineRule="exact"/>
        <w:ind w:firstLineChars="200" w:firstLine="480"/>
        <w:rPr>
          <w:rFonts w:ascii="Times" w:eastAsia="楷体" w:hAnsi="Times"/>
          <w:bCs/>
          <w:color w:val="000000"/>
          <w:sz w:val="24"/>
          <w:u w:color="FFFFFF"/>
        </w:rPr>
      </w:pPr>
      <w:r>
        <w:rPr>
          <w:rFonts w:ascii="Times" w:eastAsia="楷体" w:hAnsi="Times" w:hint="eastAsia"/>
          <w:bCs/>
          <w:color w:val="000000"/>
          <w:sz w:val="24"/>
          <w:u w:color="FFFFFF"/>
        </w:rPr>
        <w:t>代表：（签章）</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代表：（签章）</w:t>
      </w:r>
      <w:r>
        <w:rPr>
          <w:rFonts w:ascii="Times" w:eastAsia="楷体" w:hAnsi="Times" w:hint="eastAsia"/>
          <w:bCs/>
          <w:color w:val="000000"/>
          <w:sz w:val="24"/>
          <w:u w:color="FFFFFF"/>
        </w:rPr>
        <w:t xml:space="preserve">                       </w:t>
      </w:r>
    </w:p>
    <w:p w14:paraId="5B2ED6CD" w14:textId="77777777" w:rsidR="00DF3017" w:rsidRDefault="001C1638">
      <w:pPr>
        <w:spacing w:beforeLines="50" w:before="156" w:line="360" w:lineRule="exact"/>
        <w:ind w:firstLineChars="200" w:firstLine="480"/>
      </w:pPr>
      <w:r>
        <w:rPr>
          <w:rFonts w:ascii="Times" w:eastAsia="楷体" w:hAnsi="Times" w:hint="eastAsia"/>
          <w:bCs/>
          <w:color w:val="000000"/>
          <w:sz w:val="24"/>
          <w:u w:color="FFFFFF"/>
        </w:rPr>
        <w:t>签约时间：</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年</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月</w:t>
      </w:r>
      <w:r>
        <w:rPr>
          <w:rFonts w:ascii="Times" w:eastAsia="楷体" w:hAnsi="Times" w:hint="eastAsia"/>
          <w:bCs/>
          <w:color w:val="000000"/>
          <w:sz w:val="24"/>
          <w:u w:color="FFFFFF"/>
        </w:rPr>
        <w:t xml:space="preserve">   </w:t>
      </w:r>
      <w:r>
        <w:rPr>
          <w:rFonts w:ascii="Times" w:eastAsia="楷体" w:hAnsi="Times" w:hint="eastAsia"/>
          <w:bCs/>
          <w:color w:val="000000"/>
          <w:sz w:val="24"/>
          <w:u w:color="FFFFFF"/>
        </w:rPr>
        <w:t>日</w:t>
      </w:r>
    </w:p>
    <w:sectPr w:rsidR="00DF3017">
      <w:headerReference w:type="default" r:id="rId11"/>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93" w:author="admin" w:date="2023-03-16T09:19:00Z" w:initials="a">
    <w:p w14:paraId="16B056C1" w14:textId="77777777" w:rsidR="00DF3017" w:rsidRDefault="001C1638">
      <w:pPr>
        <w:pStyle w:val="a5"/>
      </w:pPr>
      <w:r>
        <w:annotationRef/>
      </w:r>
    </w:p>
  </w:comment>
  <w:comment w:id="120" w:author="admin" w:date="2023-03-16T09:23:00Z" w:initials="a">
    <w:p w14:paraId="77E452BF" w14:textId="77777777" w:rsidR="00DF3017" w:rsidRDefault="001C1638">
      <w:pPr>
        <w:pStyle w:val="a5"/>
      </w:pPr>
      <w:r>
        <w:annotationRef/>
      </w:r>
    </w:p>
  </w:comment>
  <w:comment w:id="121" w:author="admin" w:date="2023-03-16T09:23:00Z" w:initials="a">
    <w:p w14:paraId="5B451318" w14:textId="77777777" w:rsidR="00DF3017" w:rsidRDefault="001C1638">
      <w:pPr>
        <w:pStyle w:val="a5"/>
      </w:pPr>
      <w:r>
        <w:rPr>
          <w:rFonts w:hint="eastAsia"/>
        </w:rPr>
        <w:t>缺少合同生效条件等</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6B056C1" w15:done="0"/>
  <w15:commentEx w15:paraId="77E452BF" w15:done="0"/>
  <w15:commentEx w15:paraId="5B451318"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FE0A8F" w14:textId="77777777" w:rsidR="00910E34" w:rsidRDefault="00910E34">
      <w:r>
        <w:separator/>
      </w:r>
    </w:p>
  </w:endnote>
  <w:endnote w:type="continuationSeparator" w:id="0">
    <w:p w14:paraId="62598106" w14:textId="77777777" w:rsidR="00910E34" w:rsidRDefault="00910E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1"/>
    <w:family w:val="modern"/>
    <w:pitch w:val="default"/>
    <w:sig w:usb0="E0002AFF" w:usb1="C0007843" w:usb2="00000009" w:usb3="00000000" w:csb0="400001FF" w:csb1="FFFF0000"/>
  </w:font>
  <w:font w:name="Times">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491E97" w14:textId="77777777" w:rsidR="00910E34" w:rsidRDefault="00910E34">
      <w:r>
        <w:separator/>
      </w:r>
    </w:p>
  </w:footnote>
  <w:footnote w:type="continuationSeparator" w:id="0">
    <w:p w14:paraId="28CCDFD5" w14:textId="77777777" w:rsidR="00910E34" w:rsidRDefault="00910E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9B75F0" w14:textId="77777777" w:rsidR="00DF3017" w:rsidRDefault="00DF3017">
    <w:pPr>
      <w:kinsoku w:val="0"/>
      <w:overflowPunct w:val="0"/>
      <w:spacing w:line="200" w:lineRule="exact"/>
      <w:rPr>
        <w:sz w:val="20"/>
      </w:rPr>
    </w:pPr>
  </w:p>
  <w:p w14:paraId="670828E4" w14:textId="77777777" w:rsidR="00DF3017" w:rsidRDefault="00DF3017">
    <w:pPr>
      <w:pStyle w:val="a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A5E8CE1"/>
    <w:multiLevelType w:val="singleLevel"/>
    <w:tmpl w:val="9A5E8CE1"/>
    <w:lvl w:ilvl="0">
      <w:start w:val="3"/>
      <w:numFmt w:val="decimal"/>
      <w:suff w:val="nothing"/>
      <w:lvlText w:val="（%1）"/>
      <w:lvlJc w:val="left"/>
    </w:lvl>
  </w:abstractNum>
  <w:abstractNum w:abstractNumId="1" w15:restartNumberingAfterBreak="0">
    <w:nsid w:val="228D2C98"/>
    <w:multiLevelType w:val="multilevel"/>
    <w:tmpl w:val="228D2C98"/>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EBB3C91"/>
    <w:multiLevelType w:val="multilevel"/>
    <w:tmpl w:val="3EBB3C91"/>
    <w:lvl w:ilvl="0">
      <w:start w:val="1"/>
      <w:numFmt w:val="chineseCountingThousand"/>
      <w:suff w:val="space"/>
      <w:lvlText w:val="%1. "/>
      <w:lvlJc w:val="left"/>
      <w:pPr>
        <w:ind w:left="907" w:hanging="907"/>
      </w:pPr>
      <w:rPr>
        <w:rFonts w:hint="eastAsia"/>
      </w:rPr>
    </w:lvl>
    <w:lvl w:ilvl="1">
      <w:start w:val="1"/>
      <w:numFmt w:val="decimal"/>
      <w:isLgl/>
      <w:suff w:val="space"/>
      <w:lvlText w:val="%1.%2 "/>
      <w:lvlJc w:val="left"/>
      <w:pPr>
        <w:ind w:left="794" w:hanging="794"/>
      </w:pPr>
    </w:lvl>
    <w:lvl w:ilvl="2">
      <w:numFmt w:val="none"/>
      <w:lvlText w:val=""/>
      <w:lvlJc w:val="left"/>
      <w:pPr>
        <w:tabs>
          <w:tab w:val="left" w:pos="360"/>
        </w:tabs>
      </w:pPr>
      <w:rPr>
        <w:rFonts w:cs="Times New Roman"/>
      </w:rPr>
    </w:lvl>
    <w:lvl w:ilvl="3">
      <w:numFmt w:val="none"/>
      <w:lvlText w:val=""/>
      <w:lvlJc w:val="left"/>
      <w:pPr>
        <w:tabs>
          <w:tab w:val="left" w:pos="360"/>
        </w:tabs>
      </w:pPr>
      <w:rPr>
        <w:rFonts w:cs="Times New Roman"/>
      </w:rPr>
    </w:lvl>
    <w:lvl w:ilvl="4">
      <w:numFmt w:val="decimal"/>
      <w:pStyle w:val="5"/>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15:restartNumberingAfterBreak="0">
    <w:nsid w:val="59D17FFD"/>
    <w:multiLevelType w:val="singleLevel"/>
    <w:tmpl w:val="59D17FFD"/>
    <w:lvl w:ilvl="0">
      <w:start w:val="1"/>
      <w:numFmt w:val="chineseCounting"/>
      <w:suff w:val="nothing"/>
      <w:lvlText w:val="%1、"/>
      <w:lvlJc w:val="left"/>
      <w:rPr>
        <w:rFonts w:cs="Times New Roman"/>
      </w:rPr>
    </w:lvl>
  </w:abstractNum>
  <w:num w:numId="1">
    <w:abstractNumId w:val="2"/>
  </w:num>
  <w:num w:numId="2">
    <w:abstractNumId w:val="3"/>
  </w:num>
  <w:num w:numId="3">
    <w:abstractNumId w:val="1"/>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proofState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VjZmQ3MjZiYmJiMmIxNGYwMWUyNDk2MmI4NjYzMDEifQ=="/>
  </w:docVars>
  <w:rsids>
    <w:rsidRoot w:val="1B0E2AC9"/>
    <w:rsid w:val="00020C4C"/>
    <w:rsid w:val="000262AD"/>
    <w:rsid w:val="00054984"/>
    <w:rsid w:val="00077A23"/>
    <w:rsid w:val="000A192C"/>
    <w:rsid w:val="000A3D55"/>
    <w:rsid w:val="000A505D"/>
    <w:rsid w:val="000D3DA2"/>
    <w:rsid w:val="001060E2"/>
    <w:rsid w:val="00137822"/>
    <w:rsid w:val="00151440"/>
    <w:rsid w:val="00153923"/>
    <w:rsid w:val="00176285"/>
    <w:rsid w:val="00192417"/>
    <w:rsid w:val="001A7574"/>
    <w:rsid w:val="001B7037"/>
    <w:rsid w:val="001C1638"/>
    <w:rsid w:val="001E3097"/>
    <w:rsid w:val="00202B0A"/>
    <w:rsid w:val="00247810"/>
    <w:rsid w:val="002C0BBC"/>
    <w:rsid w:val="00301AAB"/>
    <w:rsid w:val="003121F1"/>
    <w:rsid w:val="0031499C"/>
    <w:rsid w:val="00372B47"/>
    <w:rsid w:val="00373EAE"/>
    <w:rsid w:val="00375FBE"/>
    <w:rsid w:val="0038672C"/>
    <w:rsid w:val="003B30B8"/>
    <w:rsid w:val="003C163B"/>
    <w:rsid w:val="003C331E"/>
    <w:rsid w:val="003E11E6"/>
    <w:rsid w:val="003F502E"/>
    <w:rsid w:val="0040547F"/>
    <w:rsid w:val="00425C18"/>
    <w:rsid w:val="00436F46"/>
    <w:rsid w:val="004A0089"/>
    <w:rsid w:val="004D0923"/>
    <w:rsid w:val="004D3472"/>
    <w:rsid w:val="004D3FE4"/>
    <w:rsid w:val="004D789B"/>
    <w:rsid w:val="004D7E57"/>
    <w:rsid w:val="00504E15"/>
    <w:rsid w:val="00511365"/>
    <w:rsid w:val="005245A5"/>
    <w:rsid w:val="00566452"/>
    <w:rsid w:val="00571C67"/>
    <w:rsid w:val="005C6F68"/>
    <w:rsid w:val="005E57D3"/>
    <w:rsid w:val="005F22F7"/>
    <w:rsid w:val="00602A1F"/>
    <w:rsid w:val="00604601"/>
    <w:rsid w:val="00616207"/>
    <w:rsid w:val="00621CE9"/>
    <w:rsid w:val="006433F6"/>
    <w:rsid w:val="00655449"/>
    <w:rsid w:val="0066085B"/>
    <w:rsid w:val="00662CC0"/>
    <w:rsid w:val="0066621B"/>
    <w:rsid w:val="0066663E"/>
    <w:rsid w:val="0067055A"/>
    <w:rsid w:val="006768A2"/>
    <w:rsid w:val="00692785"/>
    <w:rsid w:val="006A3CA5"/>
    <w:rsid w:val="006A4502"/>
    <w:rsid w:val="006C65FC"/>
    <w:rsid w:val="006F5822"/>
    <w:rsid w:val="006F6BE9"/>
    <w:rsid w:val="00711DB9"/>
    <w:rsid w:val="0071322B"/>
    <w:rsid w:val="00726778"/>
    <w:rsid w:val="007B708C"/>
    <w:rsid w:val="007C7758"/>
    <w:rsid w:val="007E12C5"/>
    <w:rsid w:val="00803139"/>
    <w:rsid w:val="0082607E"/>
    <w:rsid w:val="00876573"/>
    <w:rsid w:val="008952FF"/>
    <w:rsid w:val="00906021"/>
    <w:rsid w:val="0091044C"/>
    <w:rsid w:val="00910E34"/>
    <w:rsid w:val="009143BF"/>
    <w:rsid w:val="00922606"/>
    <w:rsid w:val="00925D4E"/>
    <w:rsid w:val="00983A82"/>
    <w:rsid w:val="009A4577"/>
    <w:rsid w:val="009E7FEE"/>
    <w:rsid w:val="00A03202"/>
    <w:rsid w:val="00A1727A"/>
    <w:rsid w:val="00A23BDD"/>
    <w:rsid w:val="00A272C7"/>
    <w:rsid w:val="00A74457"/>
    <w:rsid w:val="00A74BFD"/>
    <w:rsid w:val="00AB00F4"/>
    <w:rsid w:val="00AD788F"/>
    <w:rsid w:val="00B92F08"/>
    <w:rsid w:val="00BB2A81"/>
    <w:rsid w:val="00BD784C"/>
    <w:rsid w:val="00C30630"/>
    <w:rsid w:val="00C30A7E"/>
    <w:rsid w:val="00C64A4E"/>
    <w:rsid w:val="00C83411"/>
    <w:rsid w:val="00CB171B"/>
    <w:rsid w:val="00CF1CAB"/>
    <w:rsid w:val="00D21C07"/>
    <w:rsid w:val="00D2784A"/>
    <w:rsid w:val="00D3091C"/>
    <w:rsid w:val="00D4058D"/>
    <w:rsid w:val="00D66A83"/>
    <w:rsid w:val="00DD5592"/>
    <w:rsid w:val="00DD7F32"/>
    <w:rsid w:val="00DF0F5C"/>
    <w:rsid w:val="00DF3017"/>
    <w:rsid w:val="00E0137F"/>
    <w:rsid w:val="00E05829"/>
    <w:rsid w:val="00E11B1F"/>
    <w:rsid w:val="00E3186D"/>
    <w:rsid w:val="00E33E85"/>
    <w:rsid w:val="00E47196"/>
    <w:rsid w:val="00EA0400"/>
    <w:rsid w:val="00EA448D"/>
    <w:rsid w:val="00EA7175"/>
    <w:rsid w:val="00EA7848"/>
    <w:rsid w:val="00EB1B48"/>
    <w:rsid w:val="00EB2188"/>
    <w:rsid w:val="00ED4169"/>
    <w:rsid w:val="00EF103B"/>
    <w:rsid w:val="00F071F8"/>
    <w:rsid w:val="00F20720"/>
    <w:rsid w:val="00F46F99"/>
    <w:rsid w:val="00F52DAF"/>
    <w:rsid w:val="00F64435"/>
    <w:rsid w:val="00F751AD"/>
    <w:rsid w:val="00FC10D9"/>
    <w:rsid w:val="00FD6F78"/>
    <w:rsid w:val="00FF0138"/>
    <w:rsid w:val="0355021E"/>
    <w:rsid w:val="05266EB2"/>
    <w:rsid w:val="06935222"/>
    <w:rsid w:val="10EE6484"/>
    <w:rsid w:val="136A5E42"/>
    <w:rsid w:val="15C272DC"/>
    <w:rsid w:val="16B4008E"/>
    <w:rsid w:val="18E837B6"/>
    <w:rsid w:val="198F7ACB"/>
    <w:rsid w:val="1A521AF0"/>
    <w:rsid w:val="1B0E2AC9"/>
    <w:rsid w:val="1C2C1999"/>
    <w:rsid w:val="1CBA0764"/>
    <w:rsid w:val="21DB1BBF"/>
    <w:rsid w:val="265754CC"/>
    <w:rsid w:val="28663C8C"/>
    <w:rsid w:val="28F7539F"/>
    <w:rsid w:val="29E87635"/>
    <w:rsid w:val="2C624BCB"/>
    <w:rsid w:val="2C772424"/>
    <w:rsid w:val="2EA629CC"/>
    <w:rsid w:val="31307046"/>
    <w:rsid w:val="33466FF4"/>
    <w:rsid w:val="374455F9"/>
    <w:rsid w:val="38B12397"/>
    <w:rsid w:val="39E96829"/>
    <w:rsid w:val="40DF12B2"/>
    <w:rsid w:val="42181B5C"/>
    <w:rsid w:val="42C96D90"/>
    <w:rsid w:val="44122E7D"/>
    <w:rsid w:val="44904E0A"/>
    <w:rsid w:val="482E3095"/>
    <w:rsid w:val="489B7D61"/>
    <w:rsid w:val="4AA743C5"/>
    <w:rsid w:val="4C184B10"/>
    <w:rsid w:val="4C5F27F8"/>
    <w:rsid w:val="4CF045B0"/>
    <w:rsid w:val="4E644E19"/>
    <w:rsid w:val="551372AB"/>
    <w:rsid w:val="553348F0"/>
    <w:rsid w:val="56680BAB"/>
    <w:rsid w:val="5D5201C0"/>
    <w:rsid w:val="5D5D6806"/>
    <w:rsid w:val="60F97941"/>
    <w:rsid w:val="61C13B66"/>
    <w:rsid w:val="61C827FF"/>
    <w:rsid w:val="61E00D4B"/>
    <w:rsid w:val="647E1C33"/>
    <w:rsid w:val="65496805"/>
    <w:rsid w:val="6A890A88"/>
    <w:rsid w:val="6BF00A1B"/>
    <w:rsid w:val="6CA044D5"/>
    <w:rsid w:val="6E2934D2"/>
    <w:rsid w:val="6E416AF3"/>
    <w:rsid w:val="7098406C"/>
    <w:rsid w:val="70F57389"/>
    <w:rsid w:val="7F2C12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F480FF2"/>
  <w15:docId w15:val="{B4CBA873-5813-4744-8FC2-127C1819D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Normal Indent" w:uiPriority="99" w:qFormat="1"/>
    <w:lsdException w:name="annotation text" w:qFormat="1"/>
    <w:lsdException w:name="header" w:uiPriority="99"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Body Text" w:uiPriority="99" w:qFormat="1"/>
    <w:lsdException w:name="Body Text Indent" w:uiPriority="99" w:qFormat="1"/>
    <w:lsdException w:name="Subtitle" w:qFormat="1"/>
    <w:lsdException w:name="Body Text Indent 2" w:uiPriority="99"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宋体"/>
      <w:sz w:val="34"/>
    </w:rPr>
  </w:style>
  <w:style w:type="paragraph" w:styleId="1">
    <w:name w:val="heading 1"/>
    <w:basedOn w:val="a"/>
    <w:next w:val="a"/>
    <w:uiPriority w:val="99"/>
    <w:qFormat/>
    <w:pPr>
      <w:keepNext/>
      <w:keepLines/>
      <w:spacing w:before="340" w:after="330" w:line="578" w:lineRule="auto"/>
      <w:outlineLvl w:val="0"/>
    </w:pPr>
    <w:rPr>
      <w:rFonts w:ascii="Times New Roman"/>
      <w:b/>
      <w:bCs/>
      <w:kern w:val="44"/>
      <w:sz w:val="44"/>
      <w:szCs w:val="44"/>
    </w:rPr>
  </w:style>
  <w:style w:type="paragraph" w:styleId="2">
    <w:name w:val="heading 2"/>
    <w:basedOn w:val="a"/>
    <w:next w:val="a"/>
    <w:uiPriority w:val="99"/>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unhideWhenUsed/>
    <w:qFormat/>
    <w:pPr>
      <w:spacing w:beforeAutospacing="1" w:afterAutospacing="1"/>
      <w:jc w:val="left"/>
      <w:outlineLvl w:val="2"/>
    </w:pPr>
    <w:rPr>
      <w:rFonts w:hAnsi="宋体" w:hint="eastAsia"/>
      <w:b/>
      <w:bCs/>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qFormat/>
    <w:pPr>
      <w:spacing w:after="120"/>
    </w:pPr>
    <w:rPr>
      <w:rFonts w:ascii="Times New Roman"/>
      <w:kern w:val="2"/>
      <w:sz w:val="24"/>
    </w:rPr>
  </w:style>
  <w:style w:type="paragraph" w:styleId="a4">
    <w:name w:val="Normal Indent"/>
    <w:basedOn w:val="a"/>
    <w:uiPriority w:val="99"/>
    <w:qFormat/>
    <w:pPr>
      <w:ind w:firstLineChars="200" w:firstLine="420"/>
    </w:pPr>
    <w:rPr>
      <w:rFonts w:ascii="Calibri" w:hAnsi="Calibri"/>
      <w:kern w:val="2"/>
      <w:sz w:val="24"/>
    </w:rPr>
  </w:style>
  <w:style w:type="paragraph" w:styleId="a5">
    <w:name w:val="annotation text"/>
    <w:basedOn w:val="a"/>
    <w:qFormat/>
    <w:pPr>
      <w:jc w:val="left"/>
    </w:pPr>
  </w:style>
  <w:style w:type="paragraph" w:styleId="a6">
    <w:name w:val="Body Text Indent"/>
    <w:basedOn w:val="a"/>
    <w:uiPriority w:val="99"/>
    <w:qFormat/>
    <w:pPr>
      <w:autoSpaceDE w:val="0"/>
      <w:autoSpaceDN w:val="0"/>
      <w:adjustRightInd w:val="0"/>
      <w:spacing w:line="360" w:lineRule="auto"/>
      <w:ind w:firstLineChars="180" w:firstLine="540"/>
    </w:pPr>
    <w:rPr>
      <w:sz w:val="30"/>
    </w:rPr>
  </w:style>
  <w:style w:type="paragraph" w:styleId="20">
    <w:name w:val="Body Text Indent 2"/>
    <w:basedOn w:val="a"/>
    <w:uiPriority w:val="99"/>
    <w:qFormat/>
    <w:pPr>
      <w:spacing w:after="120" w:line="480" w:lineRule="auto"/>
      <w:ind w:leftChars="200" w:left="420"/>
    </w:pPr>
    <w:rPr>
      <w:rFonts w:ascii="Times New Roman"/>
      <w:kern w:val="2"/>
      <w:sz w:val="24"/>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uiPriority w:val="99"/>
    <w:qFormat/>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style>
  <w:style w:type="table" w:styleId="a9">
    <w:name w:val="Table Grid"/>
    <w:basedOn w:val="a2"/>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1"/>
    <w:uiPriority w:val="99"/>
    <w:qFormat/>
    <w:rPr>
      <w:rFonts w:cs="Times New Roman"/>
      <w:color w:val="333333"/>
      <w:u w:val="none"/>
    </w:rPr>
  </w:style>
  <w:style w:type="character" w:styleId="ab">
    <w:name w:val="annotation reference"/>
    <w:basedOn w:val="a1"/>
    <w:qFormat/>
    <w:rPr>
      <w:sz w:val="21"/>
      <w:szCs w:val="21"/>
    </w:rPr>
  </w:style>
  <w:style w:type="paragraph" w:customStyle="1" w:styleId="11">
    <w:name w:val="引用1"/>
    <w:next w:val="a"/>
    <w:qFormat/>
    <w:pPr>
      <w:wordWrap w:val="0"/>
      <w:spacing w:before="200" w:after="160"/>
      <w:ind w:left="864" w:right="864"/>
      <w:jc w:val="center"/>
    </w:pPr>
    <w:rPr>
      <w:rFonts w:ascii="Calibri" w:hAnsi="Calibri"/>
      <w:i/>
      <w:sz w:val="21"/>
      <w:szCs w:val="22"/>
    </w:rPr>
  </w:style>
  <w:style w:type="paragraph" w:customStyle="1" w:styleId="ac">
    <w:name w:val="正文首行缩进两字符"/>
    <w:basedOn w:val="a"/>
    <w:qFormat/>
    <w:pPr>
      <w:spacing w:line="360" w:lineRule="auto"/>
      <w:ind w:firstLineChars="200" w:firstLine="200"/>
    </w:pPr>
    <w:rPr>
      <w:rFonts w:hAnsi="Calibri"/>
    </w:rPr>
  </w:style>
  <w:style w:type="paragraph" w:customStyle="1" w:styleId="ad">
    <w:name w:val="样式"/>
    <w:uiPriority w:val="99"/>
    <w:qFormat/>
    <w:pPr>
      <w:widowControl w:val="0"/>
      <w:autoSpaceDE w:val="0"/>
      <w:autoSpaceDN w:val="0"/>
      <w:adjustRightInd w:val="0"/>
    </w:pPr>
    <w:rPr>
      <w:rFonts w:ascii="宋体" w:hAnsi="宋体" w:cs="宋体"/>
      <w:sz w:val="24"/>
      <w:szCs w:val="24"/>
    </w:rPr>
  </w:style>
  <w:style w:type="paragraph" w:customStyle="1" w:styleId="12">
    <w:name w:val="正文1"/>
    <w:uiPriority w:val="99"/>
    <w:qFormat/>
    <w:pPr>
      <w:widowControl w:val="0"/>
      <w:adjustRightInd w:val="0"/>
      <w:spacing w:line="312" w:lineRule="atLeast"/>
      <w:jc w:val="both"/>
      <w:textAlignment w:val="baseline"/>
    </w:pPr>
    <w:rPr>
      <w:rFonts w:ascii="宋体"/>
      <w:sz w:val="34"/>
      <w:szCs w:val="22"/>
    </w:rPr>
  </w:style>
  <w:style w:type="paragraph" w:customStyle="1" w:styleId="WW-">
    <w:name w:val="WW-普通文字"/>
    <w:basedOn w:val="a"/>
    <w:qFormat/>
    <w:pPr>
      <w:suppressAutoHyphens/>
    </w:pPr>
    <w:rPr>
      <w:rFonts w:hAnsi="宋体"/>
      <w:kern w:val="1"/>
      <w:sz w:val="21"/>
    </w:rPr>
  </w:style>
  <w:style w:type="paragraph" w:styleId="ae">
    <w:name w:val="List Paragraph"/>
    <w:basedOn w:val="a"/>
    <w:uiPriority w:val="99"/>
    <w:qFormat/>
    <w:pPr>
      <w:ind w:firstLineChars="200" w:firstLine="420"/>
    </w:pPr>
    <w:rPr>
      <w:rFonts w:ascii="Calibri" w:hAnsi="Calibri"/>
      <w:szCs w:val="22"/>
    </w:rPr>
  </w:style>
  <w:style w:type="character" w:customStyle="1" w:styleId="18">
    <w:name w:val="18"/>
    <w:qFormat/>
    <w:rPr>
      <w:rFonts w:ascii="Arial" w:eastAsia="黑体" w:hAnsi="Arial" w:cs="Arial" w:hint="default"/>
      <w:sz w:val="32"/>
      <w:szCs w:val="32"/>
    </w:rPr>
  </w:style>
  <w:style w:type="paragraph" w:customStyle="1" w:styleId="5">
    <w:name w:val="标题 5（有编号）（绿盟科技）"/>
    <w:basedOn w:val="a"/>
    <w:next w:val="af"/>
    <w:qFormat/>
    <w:pPr>
      <w:keepNext/>
      <w:keepLines/>
      <w:numPr>
        <w:ilvl w:val="4"/>
        <w:numId w:val="1"/>
      </w:numPr>
      <w:spacing w:before="280" w:after="156" w:line="377" w:lineRule="auto"/>
      <w:jc w:val="left"/>
      <w:outlineLvl w:val="4"/>
    </w:pPr>
    <w:rPr>
      <w:rFonts w:ascii="Arial" w:eastAsia="黑体" w:hAnsi="Arial"/>
      <w:b/>
      <w:sz w:val="24"/>
      <w:szCs w:val="28"/>
    </w:rPr>
  </w:style>
  <w:style w:type="paragraph" w:customStyle="1" w:styleId="af">
    <w:name w:val="正文（绿盟科技）"/>
    <w:qFormat/>
    <w:pPr>
      <w:spacing w:line="300" w:lineRule="auto"/>
    </w:pPr>
    <w:rPr>
      <w:rFonts w:ascii="Arial" w:hAnsi="Arial" w:cs="黑体"/>
      <w:sz w:val="21"/>
      <w:szCs w:val="21"/>
    </w:rPr>
  </w:style>
  <w:style w:type="paragraph" w:styleId="af0">
    <w:name w:val="Balloon Text"/>
    <w:basedOn w:val="a"/>
    <w:link w:val="af1"/>
    <w:rsid w:val="00153923"/>
    <w:rPr>
      <w:sz w:val="18"/>
      <w:szCs w:val="18"/>
    </w:rPr>
  </w:style>
  <w:style w:type="character" w:customStyle="1" w:styleId="af1">
    <w:name w:val="批注框文本 字符"/>
    <w:basedOn w:val="a1"/>
    <w:link w:val="af0"/>
    <w:rsid w:val="00153923"/>
    <w:rPr>
      <w:rFonts w:ascii="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comments" Target="comment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F71D50-7CA3-458F-B906-E8AEBF813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44</Pages>
  <Words>3215</Words>
  <Characters>18329</Characters>
  <Application>Microsoft Office Word</Application>
  <DocSecurity>0</DocSecurity>
  <Lines>152</Lines>
  <Paragraphs>43</Paragraphs>
  <ScaleCrop>false</ScaleCrop>
  <Company>Hewlett-Packard Company</Company>
  <LinksUpToDate>false</LinksUpToDate>
  <CharactersWithSpaces>21501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风控 胡玉冰</dc:creator>
  <cp:lastModifiedBy>pc01</cp:lastModifiedBy>
  <cp:revision>25</cp:revision>
  <cp:lastPrinted>2023-03-22T00:56:00Z</cp:lastPrinted>
  <dcterms:created xsi:type="dcterms:W3CDTF">2023-03-16T01:36:00Z</dcterms:created>
  <dcterms:modified xsi:type="dcterms:W3CDTF">2023-03-22T01:15:00Z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B310407A40E94DA78C36F2DD609D04DD</vt:lpwstr>
  </property>
</Properties>
</file>